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9a2d" w14:textId="9a99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2014 жылғы 28 наурыздағы № 26/207 шешімі. Қарағанды облысының Әділет департаментінде 2014 жылғы 21 сәуірде № 2595 болып тіркелді. Күші жойылды - Қарағанды облысы Балқаш қалалық мәслихатының 2018 жылғы 21 ақпандағы № 17/155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21.02.2018 № 17/155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Балқаш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Қалалық мәслихаттың 2013 жылғы 27 наурыздағы № 13/117 "Қалалық мәслихаттың Регламентін бекіту туралы" шешімі жойылсын.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Касимова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Рахимберлина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26/207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Балқаш қалалық мәслихатының Регламенті</w:t>
      </w:r>
      <w:r>
        <w:br/>
      </w:r>
      <w:r>
        <w:rPr>
          <w:rFonts w:ascii="Times New Roman"/>
          <w:b/>
          <w:i w:val="false"/>
          <w:color w:val="000000"/>
        </w:rPr>
        <w:t>1 Тарау. Жалпы ережелер</w:t>
      </w:r>
    </w:p>
    <w:bookmarkEnd w:id="4"/>
    <w:bookmarkStart w:name="z8" w:id="5"/>
    <w:p>
      <w:pPr>
        <w:spacing w:after="0"/>
        <w:ind w:left="0"/>
        <w:jc w:val="both"/>
      </w:pPr>
      <w:r>
        <w:rPr>
          <w:rFonts w:ascii="Times New Roman"/>
          <w:b w:val="false"/>
          <w:i w:val="false"/>
          <w:color w:val="000000"/>
          <w:sz w:val="28"/>
        </w:rPr>
        <w:t xml:space="preserve">
      1. Балқаш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Балқаш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ұсынысымен мәслихат шешімі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қалалық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1"/>
    <w:bookmarkStart w:name="z16"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Балқаш қалалық мәслихатының 24.06.2015 </w:t>
      </w:r>
      <w:r>
        <w:rPr>
          <w:rFonts w:ascii="Times New Roman"/>
          <w:b w:val="false"/>
          <w:i w:val="false"/>
          <w:color w:val="000000"/>
          <w:sz w:val="28"/>
        </w:rPr>
        <w:t>№ 39/313</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8" w:id="14"/>
    <w:p>
      <w:pPr>
        <w:spacing w:after="0"/>
        <w:ind w:left="0"/>
        <w:jc w:val="both"/>
      </w:pPr>
      <w:r>
        <w:rPr>
          <w:rFonts w:ascii="Times New Roman"/>
          <w:b w:val="false"/>
          <w:i w:val="false"/>
          <w:color w:val="000000"/>
          <w:sz w:val="28"/>
        </w:rPr>
        <w:t xml:space="preserve">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 </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қала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қалалық мәслихаттың сессияларына облыс мәслихатының депутаттары, қала, кент әкімдері, әкім орынбасарлары,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p>
      <w:pPr>
        <w:spacing w:after="0"/>
        <w:ind w:left="0"/>
        <w:jc w:val="both"/>
      </w:pPr>
      <w:r>
        <w:rPr>
          <w:rFonts w:ascii="Times New Roman"/>
          <w:b w:val="false"/>
          <w:i w:val="false"/>
          <w:color w:val="000000"/>
          <w:sz w:val="28"/>
        </w:rPr>
        <w:t xml:space="preserve">
      Әрбір сессияға шақырылған адамдардың тізімін оның төрағасы мен мәслихаттың хатшысы белгілейді. </w:t>
      </w:r>
    </w:p>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xml:space="preserve">
      15. Мәслихаттың отырыстары мәслихат айқындаған уақытта өткізіледі. </w:t>
      </w:r>
    </w:p>
    <w:bookmarkEnd w:id="20"/>
    <w:p>
      <w:pPr>
        <w:spacing w:after="0"/>
        <w:ind w:left="0"/>
        <w:jc w:val="both"/>
      </w:pPr>
      <w:r>
        <w:rPr>
          <w:rFonts w:ascii="Times New Roman"/>
          <w:b w:val="false"/>
          <w:i w:val="false"/>
          <w:color w:val="000000"/>
          <w:sz w:val="28"/>
        </w:rPr>
        <w:t xml:space="preserve">
      Сессия төрағасы өз бастамасы бойынша немесе депутаттардың дәлелді ұсыныстары бойынша қосымша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 </w:t>
      </w:r>
    </w:p>
    <w:bookmarkStart w:name="z25" w:id="21"/>
    <w:p>
      <w:pPr>
        <w:spacing w:after="0"/>
        <w:ind w:left="0"/>
        <w:jc w:val="both"/>
      </w:pPr>
      <w:r>
        <w:rPr>
          <w:rFonts w:ascii="Times New Roman"/>
          <w:b w:val="false"/>
          <w:i w:val="false"/>
          <w:color w:val="000000"/>
          <w:sz w:val="28"/>
        </w:rPr>
        <w:t xml:space="preserve">
      16. Мәслихат отырыстарында баяндамалар үшін 30 минутқа дейін, қосымша баяндамалар 15 минутқа дейін, жарыссөзде </w:t>
      </w:r>
    </w:p>
    <w:bookmarkEnd w:id="21"/>
    <w:p>
      <w:pPr>
        <w:spacing w:after="0"/>
        <w:ind w:left="0"/>
        <w:jc w:val="both"/>
      </w:pPr>
      <w:r>
        <w:rPr>
          <w:rFonts w:ascii="Times New Roman"/>
          <w:b w:val="false"/>
          <w:i w:val="false"/>
          <w:color w:val="000000"/>
          <w:sz w:val="28"/>
        </w:rPr>
        <w:t>
      сөйлеу үшін 10 минутқа дейін, кандидатураларды талқылау 3 минутқа дейін, отырыстарды өткізу тәртібі бойынша, дауыс беру, анықтамалар мен сұрақтар үшін 2 минутқа дейін сөз сөйлеуге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xml:space="preserve">
      Сөз беру туралы өтініш сессия төрағасының атына жазбаша түрде секретариатқа беріледі, секретариат оны түскен ретімен тіркейді және сессия төрағасына береді. Сессия төрағасы депутатқа сөйлеу үшін ауызша өтінгенде де сөз беру мүмкін. </w:t>
      </w:r>
    </w:p>
    <w:p>
      <w:pPr>
        <w:spacing w:after="0"/>
        <w:ind w:left="0"/>
        <w:jc w:val="both"/>
      </w:pPr>
      <w:r>
        <w:rPr>
          <w:rFonts w:ascii="Times New Roman"/>
          <w:b w:val="false"/>
          <w:i w:val="false"/>
          <w:color w:val="000000"/>
          <w:sz w:val="28"/>
        </w:rPr>
        <w:t>
      Қалалық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xml:space="preserve">
      Қала әкімі, қалалық мәслихаттың хатшысы кез-келген уақытта, бірақ Регламент шегінде сөз сөйлей алады. </w:t>
      </w:r>
    </w:p>
    <w:bookmarkStart w:name="z26"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 Параграф. Мәслихат актілерін қабылдау тәртібі</w:t>
      </w:r>
    </w:p>
    <w:bookmarkEnd w:id="23"/>
    <w:bookmarkStart w:name="z28"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Мәслихатқа жіберілетін шешімдердің жобалары бойынша материалдар келесілерден тұруы тиіс:</w:t>
      </w:r>
    </w:p>
    <w:bookmarkStart w:name="z30" w:id="26"/>
    <w:p>
      <w:pPr>
        <w:spacing w:after="0"/>
        <w:ind w:left="0"/>
        <w:jc w:val="both"/>
      </w:pPr>
      <w:r>
        <w:rPr>
          <w:rFonts w:ascii="Times New Roman"/>
          <w:b w:val="false"/>
          <w:i w:val="false"/>
          <w:color w:val="000000"/>
          <w:sz w:val="28"/>
        </w:rPr>
        <w:t>
      1) шешім жобасы;</w:t>
      </w:r>
    </w:p>
    <w:bookmarkEnd w:id="26"/>
    <w:bookmarkStart w:name="z31" w:id="27"/>
    <w:p>
      <w:pPr>
        <w:spacing w:after="0"/>
        <w:ind w:left="0"/>
        <w:jc w:val="both"/>
      </w:pPr>
      <w:r>
        <w:rPr>
          <w:rFonts w:ascii="Times New Roman"/>
          <w:b w:val="false"/>
          <w:i w:val="false"/>
          <w:color w:val="000000"/>
          <w:sz w:val="28"/>
        </w:rPr>
        <w:t>
      2) шешімді қабылдаудың қажеттігі негізделген, қабылданатын шешімнің мақсаттары, міндеттері, негізгі ережелері және болжаулы салдары кеңінен сипатталған түсіндірме жазба;</w:t>
      </w:r>
    </w:p>
    <w:bookmarkEnd w:id="27"/>
    <w:bookmarkStart w:name="z32" w:id="28"/>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bookmarkEnd w:id="28"/>
    <w:bookmarkStart w:name="z33" w:id="29"/>
    <w:p>
      <w:pPr>
        <w:spacing w:after="0"/>
        <w:ind w:left="0"/>
        <w:jc w:val="both"/>
      </w:pPr>
      <w:r>
        <w:rPr>
          <w:rFonts w:ascii="Times New Roman"/>
          <w:b w:val="false"/>
          <w:i w:val="false"/>
          <w:color w:val="000000"/>
          <w:sz w:val="28"/>
        </w:rPr>
        <w:t>
      4) анықтама - негіздеме;</w:t>
      </w:r>
    </w:p>
    <w:bookmarkEnd w:id="29"/>
    <w:bookmarkStart w:name="z34" w:id="30"/>
    <w:p>
      <w:pPr>
        <w:spacing w:after="0"/>
        <w:ind w:left="0"/>
        <w:jc w:val="both"/>
      </w:pPr>
      <w:r>
        <w:rPr>
          <w:rFonts w:ascii="Times New Roman"/>
          <w:b w:val="false"/>
          <w:i w:val="false"/>
          <w:color w:val="000000"/>
          <w:sz w:val="28"/>
        </w:rPr>
        <w:t>
      5) сыбайлас жемқорлыққа қарсы ғылыми сараптама қорытындысы;</w:t>
      </w:r>
    </w:p>
    <w:bookmarkEnd w:id="30"/>
    <w:bookmarkStart w:name="z35" w:id="31"/>
    <w:p>
      <w:pPr>
        <w:spacing w:after="0"/>
        <w:ind w:left="0"/>
        <w:jc w:val="both"/>
      </w:pPr>
      <w:r>
        <w:rPr>
          <w:rFonts w:ascii="Times New Roman"/>
          <w:b w:val="false"/>
          <w:i w:val="false"/>
          <w:color w:val="000000"/>
          <w:sz w:val="28"/>
        </w:rPr>
        <w:t>
      6) егер шешім жобасы жеке кәсіпкерлік субъектісінің мүддесін қозғаған жағдайда, Қазақстан Республикасының Ұлттық кәсіпкерлер палатасының және жеке кәсіпкерлік субъектілерінің аккредиттелген бірлестіктерінің сараптама қорытындысы.</w:t>
      </w:r>
    </w:p>
    <w:bookmarkEnd w:id="31"/>
    <w:p>
      <w:pPr>
        <w:spacing w:after="0"/>
        <w:ind w:left="0"/>
        <w:jc w:val="both"/>
      </w:pP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Start w:name="z36" w:id="32"/>
    <w:p>
      <w:pPr>
        <w:spacing w:after="0"/>
        <w:ind w:left="0"/>
        <w:jc w:val="both"/>
      </w:pPr>
      <w:r>
        <w:rPr>
          <w:rFonts w:ascii="Times New Roman"/>
          <w:b w:val="false"/>
          <w:i w:val="false"/>
          <w:color w:val="000000"/>
          <w:sz w:val="28"/>
        </w:rPr>
        <w:t>
      20.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32"/>
    <w:bookmarkStart w:name="z37" w:id="33"/>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3"/>
    <w:bookmarkStart w:name="z38" w:id="34"/>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4"/>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9" w:id="35"/>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5"/>
    <w:bookmarkStart w:name="z40" w:id="36"/>
    <w:p>
      <w:pPr>
        <w:spacing w:after="0"/>
        <w:ind w:left="0"/>
        <w:jc w:val="both"/>
      </w:pP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p>
    <w:bookmarkEnd w:id="36"/>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1" w:id="37"/>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7"/>
    <w:bookmarkStart w:name="z42" w:id="3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8"/>
    <w:bookmarkStart w:name="z43" w:id="39"/>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9"/>
    <w:bookmarkStart w:name="z44" w:id="40"/>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40"/>
    <w:bookmarkStart w:name="z45" w:id="41"/>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4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6" w:id="42"/>
    <w:p>
      <w:pPr>
        <w:spacing w:after="0"/>
        <w:ind w:left="0"/>
        <w:jc w:val="both"/>
      </w:pP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 </w:t>
      </w:r>
    </w:p>
    <w:bookmarkEnd w:id="42"/>
    <w:bookmarkStart w:name="z47" w:id="43"/>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43"/>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бюджет, экономика, заңдылық және азамат құқығы, әлеуметтік-мәдени даму және халықты әлеуметтік қорғау жөніндегі тұрақты комиссияға жібереді. </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xml:space="preserve">
      Қаланың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 </w:t>
      </w:r>
    </w:p>
    <w:bookmarkStart w:name="z48" w:id="44"/>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44"/>
    <w:bookmarkStart w:name="z49" w:id="45"/>
    <w:p>
      <w:pPr>
        <w:spacing w:after="0"/>
        <w:ind w:left="0"/>
        <w:jc w:val="both"/>
      </w:pP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5"/>
    <w:bookmarkStart w:name="z50" w:id="46"/>
    <w:p>
      <w:pPr>
        <w:spacing w:after="0"/>
        <w:ind w:left="0"/>
        <w:jc w:val="left"/>
      </w:pPr>
      <w:r>
        <w:rPr>
          <w:rFonts w:ascii="Times New Roman"/>
          <w:b/>
          <w:i w:val="false"/>
          <w:color w:val="000000"/>
        </w:rPr>
        <w:t xml:space="preserve"> 3 Тарау. Есептерді тыңдау тәртібі</w:t>
      </w:r>
    </w:p>
    <w:bookmarkEnd w:id="46"/>
    <w:bookmarkStart w:name="z51" w:id="47"/>
    <w:p>
      <w:pPr>
        <w:spacing w:after="0"/>
        <w:ind w:left="0"/>
        <w:jc w:val="both"/>
      </w:pPr>
      <w:r>
        <w:rPr>
          <w:rFonts w:ascii="Times New Roman"/>
          <w:b w:val="false"/>
          <w:i w:val="false"/>
          <w:color w:val="000000"/>
          <w:sz w:val="28"/>
        </w:rPr>
        <w:t xml:space="preserve">
      31. Мәслихат қала әкімінің есептерін тыңдау жолымен жергілікті бюджеттің, аумақтарды дамыту бағдарламаларының орындалуын бақылауды жүзеге асырады. </w:t>
      </w:r>
    </w:p>
    <w:bookmarkEnd w:id="47"/>
    <w:bookmarkStart w:name="z52" w:id="48"/>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4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53" w:id="49"/>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9"/>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54" w:id="50"/>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bookmarkEnd w:id="50"/>
    <w:bookmarkStart w:name="z55" w:id="51"/>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51"/>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56" w:id="52"/>
    <w:p>
      <w:pPr>
        <w:spacing w:after="0"/>
        <w:ind w:left="0"/>
        <w:jc w:val="left"/>
      </w:pPr>
      <w:r>
        <w:rPr>
          <w:rFonts w:ascii="Times New Roman"/>
          <w:b/>
          <w:i w:val="false"/>
          <w:color w:val="000000"/>
        </w:rPr>
        <w:t xml:space="preserve"> 4 Тарау. Депутаттардың сауалдарын қарау тәртібі</w:t>
      </w:r>
    </w:p>
    <w:bookmarkEnd w:id="52"/>
    <w:bookmarkStart w:name="z57" w:id="53"/>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қалалық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3"/>
    <w:p>
      <w:pPr>
        <w:spacing w:after="0"/>
        <w:ind w:left="0"/>
        <w:jc w:val="both"/>
      </w:pPr>
      <w:r>
        <w:rPr>
          <w:rFonts w:ascii="Times New Roman"/>
          <w:b w:val="false"/>
          <w:i w:val="false"/>
          <w:color w:val="000000"/>
          <w:sz w:val="28"/>
        </w:rPr>
        <w:t xml:space="preserve">
      Жазбаша түрде енгізілген сауал бірнеше депутаттың атынан берілсе, онда олардың тектері мен сайлау округтерінің нөмірі көрсетіліп және барлық депутаттар қол қоюы тиіс. Қалалық мәслихаттың тұрақты немесе уақытша комиссиясының атынан енгізілетін жазбаша сауалға оның төрағасы қол қояды. Тұрақты комиссияның атынан сауал енгізу туралы шешімі оның отырысында қабылданады және хатталады. </w:t>
      </w:r>
    </w:p>
    <w:bookmarkStart w:name="z58" w:id="54"/>
    <w:p>
      <w:pPr>
        <w:spacing w:after="0"/>
        <w:ind w:left="0"/>
        <w:jc w:val="both"/>
      </w:pPr>
      <w:r>
        <w:rPr>
          <w:rFonts w:ascii="Times New Roman"/>
          <w:b w:val="false"/>
          <w:i w:val="false"/>
          <w:color w:val="000000"/>
          <w:sz w:val="28"/>
        </w:rPr>
        <w:t xml:space="preserve">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p>
    <w:bookmarkEnd w:id="54"/>
    <w:p>
      <w:pPr>
        <w:spacing w:after="0"/>
        <w:ind w:left="0"/>
        <w:jc w:val="both"/>
      </w:pPr>
      <w:r>
        <w:rPr>
          <w:rFonts w:ascii="Times New Roman"/>
          <w:b w:val="false"/>
          <w:i w:val="false"/>
          <w:color w:val="000000"/>
          <w:sz w:val="28"/>
        </w:rPr>
        <w:t xml:space="preserve">
      Сауалдарға жауапты жариялау және оны кейін талқылау үшін мәслихат хатшысы мемлекеттік органның басшысын немесе оның міндетін атқарушы адамды сессияға шақырады. </w:t>
      </w:r>
    </w:p>
    <w:bookmarkStart w:name="z59" w:id="55"/>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5"/>
    <w:bookmarkStart w:name="z60" w:id="56"/>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Сессияның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6"/>
    <w:bookmarkStart w:name="z61" w:id="57"/>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7"/>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62" w:id="58"/>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58"/>
    <w:bookmarkStart w:name="z64" w:id="5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9"/>
    <w:p>
      <w:pPr>
        <w:spacing w:after="0"/>
        <w:ind w:left="0"/>
        <w:jc w:val="both"/>
      </w:pPr>
      <w:r>
        <w:rPr>
          <w:rFonts w:ascii="Times New Roman"/>
          <w:b w:val="false"/>
          <w:i w:val="false"/>
          <w:color w:val="000000"/>
          <w:sz w:val="28"/>
        </w:rPr>
        <w:t xml:space="preserve">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65" w:id="60"/>
    <w:p>
      <w:pPr>
        <w:spacing w:after="0"/>
        <w:ind w:left="0"/>
        <w:jc w:val="both"/>
      </w:pPr>
      <w:r>
        <w:rPr>
          <w:rFonts w:ascii="Times New Roman"/>
          <w:b w:val="false"/>
          <w:i w:val="false"/>
          <w:color w:val="000000"/>
          <w:sz w:val="28"/>
        </w:rPr>
        <w:t>
      42. Мәслихат сессиясының төрағасы:</w:t>
      </w:r>
    </w:p>
    <w:bookmarkEnd w:id="60"/>
    <w:bookmarkStart w:name="z66" w:id="61"/>
    <w:p>
      <w:pPr>
        <w:spacing w:after="0"/>
        <w:ind w:left="0"/>
        <w:jc w:val="both"/>
      </w:pPr>
      <w:r>
        <w:rPr>
          <w:rFonts w:ascii="Times New Roman"/>
          <w:b w:val="false"/>
          <w:i w:val="false"/>
          <w:color w:val="000000"/>
          <w:sz w:val="28"/>
        </w:rPr>
        <w:t>
      1) мәслихат сессиясын шақыру туралы шешiм қабылдайды;</w:t>
      </w:r>
    </w:p>
    <w:bookmarkEnd w:id="61"/>
    <w:bookmarkStart w:name="z67" w:id="62"/>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62"/>
    <w:bookmarkStart w:name="z68" w:id="63"/>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63"/>
    <w:bookmarkStart w:name="z69" w:id="64"/>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64"/>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70" w:id="65"/>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5"/>
    <w:bookmarkStart w:name="z71" w:id="66"/>
    <w:p>
      <w:pPr>
        <w:spacing w:after="0"/>
        <w:ind w:left="0"/>
        <w:jc w:val="left"/>
      </w:pPr>
      <w:r>
        <w:rPr>
          <w:rFonts w:ascii="Times New Roman"/>
          <w:b/>
          <w:i w:val="false"/>
          <w:color w:val="000000"/>
        </w:rPr>
        <w:t xml:space="preserve"> 2 Параграф. Мәслихат хатшысы</w:t>
      </w:r>
    </w:p>
    <w:bookmarkEnd w:id="66"/>
    <w:bookmarkStart w:name="z72" w:id="67"/>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73" w:id="68"/>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ол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68"/>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p>
    <w:bookmarkStart w:name="z74" w:id="69"/>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9"/>
    <w:bookmarkStart w:name="z75" w:id="70"/>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70"/>
    <w:bookmarkStart w:name="z76" w:id="7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заңдарды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71"/>
    <w:p>
      <w:pPr>
        <w:spacing w:after="0"/>
        <w:ind w:left="0"/>
        <w:jc w:val="both"/>
      </w:pPr>
      <w:r>
        <w:rPr>
          <w:rFonts w:ascii="Times New Roman"/>
          <w:b w:val="false"/>
          <w:i w:val="false"/>
          <w:color w:val="000000"/>
          <w:sz w:val="28"/>
        </w:rPr>
        <w:t xml:space="preserve">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мәслихатпен айқындалады. </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7" w:id="72"/>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72"/>
    <w:bookmarkStart w:name="z78" w:id="73"/>
    <w:p>
      <w:pPr>
        <w:spacing w:after="0"/>
        <w:ind w:left="0"/>
        <w:jc w:val="both"/>
      </w:pPr>
      <w:r>
        <w:rPr>
          <w:rFonts w:ascii="Times New Roman"/>
          <w:b w:val="false"/>
          <w:i w:val="false"/>
          <w:color w:val="000000"/>
          <w:sz w:val="28"/>
        </w:rPr>
        <w:t xml:space="preserve">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73"/>
    <w:bookmarkStart w:name="z79" w:id="74"/>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7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xml:space="preserve">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 </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тыңдауларға мәслихаттың басқа тұрақты комиссияларының депутаттары қатыса алады.</w:t>
      </w:r>
    </w:p>
    <w:bookmarkStart w:name="z80" w:id="75"/>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p>
    <w:bookmarkEnd w:id="7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Start w:name="z81" w:id="76"/>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76"/>
    <w:bookmarkStart w:name="z82" w:id="77"/>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7"/>
    <w:bookmarkStart w:name="z83" w:id="78"/>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8"/>
    <w:p>
      <w:pPr>
        <w:spacing w:after="0"/>
        <w:ind w:left="0"/>
        <w:jc w:val="both"/>
      </w:pPr>
      <w:r>
        <w:rPr>
          <w:rFonts w:ascii="Times New Roman"/>
          <w:b w:val="false"/>
          <w:i w:val="false"/>
          <w:color w:val="000000"/>
          <w:sz w:val="28"/>
        </w:rPr>
        <w:t xml:space="preserve">
      Редакциялық комиссия кезекті сессияға да сайлануы мүмкін. </w:t>
      </w:r>
    </w:p>
    <w:bookmarkStart w:name="z84" w:id="79"/>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p>
    <w:bookmarkStart w:name="z85" w:id="80"/>
    <w:p>
      <w:pPr>
        <w:spacing w:after="0"/>
        <w:ind w:left="0"/>
        <w:jc w:val="left"/>
      </w:pPr>
      <w:r>
        <w:rPr>
          <w:rFonts w:ascii="Times New Roman"/>
          <w:b/>
          <w:i w:val="false"/>
          <w:color w:val="000000"/>
        </w:rPr>
        <w:t xml:space="preserve"> 5 Параграф. Мәслихаттардағы депутаттық бірлестіктер</w:t>
      </w:r>
    </w:p>
    <w:bookmarkEnd w:id="80"/>
    <w:bookmarkStart w:name="z86" w:id="81"/>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p>
    <w:bookmarkEnd w:id="81"/>
    <w:p>
      <w:pPr>
        <w:spacing w:after="0"/>
        <w:ind w:left="0"/>
        <w:jc w:val="both"/>
      </w:pPr>
      <w:r>
        <w:rPr>
          <w:rFonts w:ascii="Times New Roman"/>
          <w:b w:val="false"/>
          <w:i w:val="false"/>
          <w:color w:val="000000"/>
          <w:sz w:val="28"/>
        </w:rPr>
        <w:t>
      Депутаттың тек бір ғана депутаттық фракцияда болуға құқығы бар.</w:t>
      </w:r>
    </w:p>
    <w:bookmarkStart w:name="z87" w:id="82"/>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82"/>
    <w:bookmarkStart w:name="z88" w:id="83"/>
    <w:p>
      <w:pPr>
        <w:spacing w:after="0"/>
        <w:ind w:left="0"/>
        <w:jc w:val="both"/>
      </w:pPr>
      <w:r>
        <w:rPr>
          <w:rFonts w:ascii="Times New Roman"/>
          <w:b w:val="false"/>
          <w:i w:val="false"/>
          <w:color w:val="000000"/>
          <w:sz w:val="28"/>
        </w:rPr>
        <w:t>
      57. Депутаттық бірлестіктердің мүшелері:</w:t>
      </w:r>
    </w:p>
    <w:bookmarkEnd w:id="83"/>
    <w:bookmarkStart w:name="z89" w:id="8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84"/>
    <w:bookmarkStart w:name="z90" w:id="8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85"/>
    <w:bookmarkStart w:name="z91" w:id="86"/>
    <w:p>
      <w:pPr>
        <w:spacing w:after="0"/>
        <w:ind w:left="0"/>
        <w:jc w:val="both"/>
      </w:pPr>
      <w:r>
        <w:rPr>
          <w:rFonts w:ascii="Times New Roman"/>
          <w:b w:val="false"/>
          <w:i w:val="false"/>
          <w:color w:val="000000"/>
          <w:sz w:val="28"/>
        </w:rPr>
        <w:t>
      3) мәслихат шешімдерінің жобаларына түзетулер ұсынуы;</w:t>
      </w:r>
    </w:p>
    <w:bookmarkEnd w:id="86"/>
    <w:bookmarkStart w:name="z92" w:id="87"/>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7"/>
    <w:bookmarkStart w:name="z93" w:id="88"/>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8"/>
    <w:bookmarkStart w:name="z94" w:id="89"/>
    <w:p>
      <w:pPr>
        <w:spacing w:after="0"/>
        <w:ind w:left="0"/>
        <w:jc w:val="left"/>
      </w:pPr>
      <w:r>
        <w:rPr>
          <w:rFonts w:ascii="Times New Roman"/>
          <w:b/>
          <w:i w:val="false"/>
          <w:color w:val="000000"/>
        </w:rPr>
        <w:t xml:space="preserve"> 6 Тарау. Депутаттық этика</w:t>
      </w:r>
    </w:p>
    <w:bookmarkEnd w:id="89"/>
    <w:bookmarkStart w:name="z95" w:id="90"/>
    <w:p>
      <w:pPr>
        <w:spacing w:after="0"/>
        <w:ind w:left="0"/>
        <w:jc w:val="both"/>
      </w:pPr>
      <w:r>
        <w:rPr>
          <w:rFonts w:ascii="Times New Roman"/>
          <w:b w:val="false"/>
          <w:i w:val="false"/>
          <w:color w:val="000000"/>
          <w:sz w:val="28"/>
        </w:rPr>
        <w:t>
      59. Мәслихат депутаттары:</w:t>
      </w:r>
    </w:p>
    <w:bookmarkEnd w:id="90"/>
    <w:bookmarkStart w:name="z96" w:id="91"/>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bookmarkEnd w:id="91"/>
    <w:bookmarkStart w:name="z97" w:id="92"/>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92"/>
    <w:bookmarkStart w:name="z98" w:id="9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93"/>
    <w:bookmarkStart w:name="z99" w:id="94"/>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94"/>
    <w:bookmarkStart w:name="z100" w:id="95"/>
    <w:p>
      <w:pPr>
        <w:spacing w:after="0"/>
        <w:ind w:left="0"/>
        <w:jc w:val="both"/>
      </w:pPr>
      <w:r>
        <w:rPr>
          <w:rFonts w:ascii="Times New Roman"/>
          <w:b w:val="false"/>
          <w:i w:val="false"/>
          <w:color w:val="000000"/>
          <w:sz w:val="28"/>
        </w:rPr>
        <w:t>
      5) сөйлеушілердің сөзін бөлмеуге тиіс.</w:t>
      </w:r>
    </w:p>
    <w:bookmarkEnd w:id="95"/>
    <w:bookmarkStart w:name="z101" w:id="96"/>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6"/>
    <w:bookmarkStart w:name="z102" w:id="97"/>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7"/>
    <w:bookmarkStart w:name="z103" w:id="98"/>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8"/>
    <w:bookmarkStart w:name="z104" w:id="99"/>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9"/>
    <w:bookmarkStart w:name="z105" w:id="100"/>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00"/>
    <w:bookmarkStart w:name="z106" w:id="101"/>
    <w:p>
      <w:pPr>
        <w:spacing w:after="0"/>
        <w:ind w:left="0"/>
        <w:jc w:val="left"/>
      </w:pPr>
      <w:r>
        <w:rPr>
          <w:rFonts w:ascii="Times New Roman"/>
          <w:b/>
          <w:i w:val="false"/>
          <w:color w:val="000000"/>
        </w:rPr>
        <w:t xml:space="preserve"> 7 Тарау. Мәслихат аппаратының жұмысын ұйымдастыру</w:t>
      </w:r>
    </w:p>
    <w:bookmarkEnd w:id="101"/>
    <w:bookmarkStart w:name="z107" w:id="102"/>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02"/>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8" w:id="103"/>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03"/>
    <w:bookmarkStart w:name="z109" w:id="104"/>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04"/>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