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ccac" w14:textId="be9c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қыркүйек, қазан, қараша, желтоқсан айларында күндізгі оқу нысанында оқитындардың қала ішіндегі қоғамдық көлікте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2014 жылғы 20 тамыздағы V шақырылған XXXIX сессиясының № 339 шешімі. Қарағанды облысының Әділет департаментінде 2014 жылғы 29 тамызда № 2732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22 бабы</w:t>
      </w:r>
      <w:r>
        <w:rPr>
          <w:rFonts w:ascii="Times New Roman"/>
          <w:b w:val="false"/>
          <w:i w:val="false"/>
          <w:color w:val="000000"/>
          <w:sz w:val="28"/>
        </w:rPr>
        <w:t xml:space="preserve"> 2 тармағы 5) тармақшасына, Қазақстан Республикасының 2007 жылғы 27 шілдедегі "Білім туралы" Заңының 6 бабы 1 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Заңының 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Қарағанды қаласында оқитындардың келесі санаттарына қала ішіндегі қоғамдық көлікте (таксиден басқа) 2014 жылдың қыркүйек, қазан, қараша, желтоқсан айларында жеңілдікпен жол жүруі белгіленсін:</w:t>
      </w:r>
      <w:r>
        <w:br/>
      </w:r>
      <w:r>
        <w:rPr>
          <w:rFonts w:ascii="Times New Roman"/>
          <w:b w:val="false"/>
          <w:i w:val="false"/>
          <w:color w:val="000000"/>
          <w:sz w:val="28"/>
        </w:rPr>
        <w:t>
      </w:t>
      </w:r>
      <w:r>
        <w:rPr>
          <w:rFonts w:ascii="Times New Roman"/>
          <w:b w:val="false"/>
          <w:i w:val="false"/>
          <w:color w:val="000000"/>
          <w:sz w:val="28"/>
        </w:rPr>
        <w:t>1) жалпы білім беретін оқу орындарының бірінші сыныптан (7 жастан үлкен) сегізінші сыныпқа дейін қоса алғанда білім алушыларына – билеттің толық құнының 50 % төлеумен;</w:t>
      </w:r>
      <w:r>
        <w:br/>
      </w:r>
      <w:r>
        <w:rPr>
          <w:rFonts w:ascii="Times New Roman"/>
          <w:b w:val="false"/>
          <w:i w:val="false"/>
          <w:color w:val="000000"/>
          <w:sz w:val="28"/>
        </w:rPr>
        <w:t>
      </w:t>
      </w:r>
      <w:r>
        <w:rPr>
          <w:rFonts w:ascii="Times New Roman"/>
          <w:b w:val="false"/>
          <w:i w:val="false"/>
          <w:color w:val="000000"/>
          <w:sz w:val="28"/>
        </w:rPr>
        <w:t>2) жалпы білім беретін оқу орындарының тоғызыншы сыныптан он бірінші сыныпқа дейін қоса алғанда, күндізгі оқу нысанындағы, колледждер мен жоғары оқу орындарына оқитындарға белгілі күнтізбелік мерзімге арналған жеңілдікті ұзақ пайдаланудағы жол жүру билетін сатып алумен.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еңбек, әлеуметтік саланы дамыту және тұрғындарды әлеуметтік қорғау мәселелері жөніндегі тұрақты комиссияға (төрағасы Жанділ Ахуанұлы Мұхтаров) жүктелсін.</w:t>
      </w:r>
      <w:r>
        <w:br/>
      </w:r>
      <w:r>
        <w:rPr>
          <w:rFonts w:ascii="Times New Roman"/>
          <w:b w:val="false"/>
          <w:i w:val="false"/>
          <w:color w:val="000000"/>
          <w:sz w:val="28"/>
        </w:rPr>
        <w:t>
      </w:t>
      </w:r>
      <w:r>
        <w:rPr>
          <w:rFonts w:ascii="Times New Roman"/>
          <w:b w:val="false"/>
          <w:i w:val="false"/>
          <w:color w:val="000000"/>
          <w:sz w:val="28"/>
        </w:rPr>
        <w:t>3. Осы шешім ресми жарияланған күннен бастап қолданысқа енеді және 2014 жылғы 1 қыркүйектен бастап пайда болған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Қарағанды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ХХХІХ сессиясының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Толықпаев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Қарағанды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"Қарағанды қаласының білім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Жекебаев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 20 тамыз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"Қарағанды қаласының коммуналдық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жолаушылар көлігі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автомобиль жолдары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Шалтаков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 20 тамыз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