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67eb" w14:textId="9f66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2014 жылғы 10 желтоқсандағы № 5-НҚ нормативтік қаулысы. Қазақстан Республикасының Әділет министрлігінде 2014 жылы 9 қаңтарда № 10072 тіркелді. Күші жойылды - Қазақстан Республикасы Республикалық бюджеттің атқарылуын бақылау жөніндегі есеп комитеті Төрағасының 2015 жылғы 28 қарашадағы № 11-НҚ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 Президентінің 2002 жылғы 5 тамыздағы № 917 Жарлығымен бекітілген Республикалық бюджеттiң атқарылуын бақылау жөнiндегi есеп комитетi (бұдан әрі – Есеп комитеті) туралы ереженің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Есеп комитетінің кейбір нормативтік </w:t>
      </w:r>
      <w:r>
        <w:rPr>
          <w:rFonts w:ascii="Times New Roman"/>
          <w:b w:val="false"/>
          <w:i w:val="false"/>
          <w:color w:val="000000"/>
          <w:sz w:val="28"/>
        </w:rPr>
        <w:t>қаулыларына</w:t>
      </w:r>
      <w:r>
        <w:rPr>
          <w:rFonts w:ascii="Times New Roman"/>
          <w:b w:val="false"/>
          <w:i w:val="false"/>
          <w:color w:val="000000"/>
          <w:sz w:val="28"/>
        </w:rPr>
        <w:t xml:space="preserve">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Заң бөлімі заңнамада белгiленген тәртiппен:</w:t>
      </w:r>
      <w:r>
        <w:br/>
      </w:r>
      <w:r>
        <w:rPr>
          <w:rFonts w:ascii="Times New Roman"/>
          <w:b w:val="false"/>
          <w:i w:val="false"/>
          <w:color w:val="000000"/>
          <w:sz w:val="28"/>
        </w:rPr>
        <w:t>
      1) осы нормативтік қаулының Қазақстан Республикасы Әдiлет министрлiгiнде мемлекеттiк тiркелуiн;</w:t>
      </w:r>
      <w:r>
        <w:br/>
      </w: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оны күнтізбелік он күн ішінде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3) осы нормативтік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күнiнен кейінгі күні қолданысқа енгiзiледi.</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И. Ақпомбаев</w:t>
      </w:r>
    </w:p>
    <w:bookmarkStart w:name="z6"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2014 жылғы 10 желтоқсандағы</w:t>
      </w:r>
      <w:r>
        <w:br/>
      </w:r>
      <w:r>
        <w:rPr>
          <w:rFonts w:ascii="Times New Roman"/>
          <w:b w:val="false"/>
          <w:i w:val="false"/>
          <w:color w:val="000000"/>
          <w:sz w:val="28"/>
        </w:rPr>
        <w:t>
№ 5-НҚ нормативтік қаулысымен</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
есеп комитетінің кейбір нормативтік қаулыларына</w:t>
      </w:r>
      <w:r>
        <w:br/>
      </w:r>
      <w:r>
        <w:rPr>
          <w:rFonts w:ascii="Times New Roman"/>
          <w:b/>
          <w:i w:val="false"/>
          <w:color w:val="000000"/>
        </w:rPr>
        <w:t>
енгізілетін өзгерістер мен толықтырулар</w:t>
      </w:r>
    </w:p>
    <w:bookmarkEnd w:id="2"/>
    <w:bookmarkStart w:name="z8" w:id="3"/>
    <w:p>
      <w:pPr>
        <w:spacing w:after="0"/>
        <w:ind w:left="0"/>
        <w:jc w:val="both"/>
      </w:pPr>
      <w:r>
        <w:rPr>
          <w:rFonts w:ascii="Times New Roman"/>
          <w:b w:val="false"/>
          <w:i w:val="false"/>
          <w:color w:val="000000"/>
          <w:sz w:val="28"/>
        </w:rPr>
        <w:t>
      1.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8466 тіркелген, «Егемен Қазақстан» газетінде 2013 жылғы 5 маусымда № 141 (28080); 2013 жылғы 19 маусымда № 151 (28090), 2014 жылғы 22 қазанда № 206 (28429) жарияланған):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Республикалық бюджеттің атқарылуын бақылау жөніндегі есеп комитетінің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 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мемлекеттік концессиялық міндеттемелердің орындалуын қаржыландыруды, сондай-ақ мемлекеттің кепілгерліктері мен активтерін пайдаланудың заңнама нормаларына, соның ішінде оларды жоспарлауға, қалыптастыруға, бөлуге және пайдалануға байланысты сәйкестігі;»;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Бақылау объектісінің лауазымды адамдары бақылау объектісіне кіргізуден бас тартқан жағдайда, бақылаушылар осы Қағидаға 14-қосымшаға сай нысан бойынша бақылау объектісіне кіргізуден бас тарту фактісі бойынша акт жасап, Әкімшілік құқық бұзушылық туралы Қазақстан Республикасының 2014 жылғы 5 шілдедегі Кодексінің (бұдан әрі – ӘҚтК) негізінде және онда көзделген тәртіппен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3-параграфтың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 толтыру,сондай-ақ әкімшілік және қылмыстық құқық бұзушылықтар белгілерін қамтитын анықталып отырған фактілер бойынша дәлелдер жинау»;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мән-жайларын және жеке тұлғаның жеке басын қосымша анықтау қажет болған жағдайда, көрсетілген деректер анықталған күннен бастап үш жұмыс күні ішінде ӘҚтК негізінде және онда көзделген тәртіппен әкімшілік құқық бұзушылық туралы хаттама толтырады, оның жобасы ӘҚтК-де белгіленген мерзім шегінде ол ұсынылған күннен бастап бір жұмыс күні ішінде құқықтық қамтамасыз етуге жауапты құрылымдық бөлімшемен келісіледі.</w:t>
      </w:r>
      <w:r>
        <w:br/>
      </w:r>
      <w:r>
        <w:rPr>
          <w:rFonts w:ascii="Times New Roman"/>
          <w:b w:val="false"/>
          <w:i w:val="false"/>
          <w:color w:val="000000"/>
          <w:sz w:val="28"/>
        </w:rPr>
        <w:t>
</w:t>
      </w:r>
      <w:r>
        <w:rPr>
          <w:rFonts w:ascii="Times New Roman"/>
          <w:b w:val="false"/>
          <w:i w:val="false"/>
          <w:color w:val="000000"/>
          <w:sz w:val="28"/>
        </w:rPr>
        <w:t>
      94. Бақылау жүргізу барысында бюджет қаражатын пайдалану саласында анықталған әкімшілік құқық бұзушылықтар бойынша әкімшілік құқық бұзушылық туралы хаттама дереу тиісті тексеру аяқталғаннан кейін толтырылады. Сараптама жүргізу қажет болған жағдайда, әкімшілік құқық бұзушылық туралы хаттама сараптаманың қорытындысы алынған күнінен бастап,екі тәулік ішінде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Әкімшілік құқық бұзушылық туралы хаттама толтырылған кезде өзіне қатысты іс қозғалған лауазымды адамға, сондай-ақ іс бойынша іс жүргізудің басқа да қатысушыларына ӘҚтК-де көзделген олардың құқықтары мен міндеттері түсіндіріледі, бұл туралы хаттамаға белгі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«190. Есеп комитетіне келіп түскен бақылау актісіне қарсылықтарды Есеп комитетінің бақылауға жауапты мүшесі бақылаушылармен, бақылауды жүргізуге жауапты құрылымдық бөлімшенің басшысымен, құқықтық қамтамасыз етуге жауапты құрылымдық бөлімшенің қызметкерлерімен, бақылауды жүзеге асыруға тартылған сарапшылармен, мемлекеттік органдардың мамандарымен, аудиторлық ұйымдардың қызметкерлерімен бірге бақылау іс-шарасы бойынша тексеру аяқталғаннан кейін бес жұмыс күні ішінде қарайды, содан кейін бақылау объектісіне қарсылықтың әрбір тармағы бойынша қабылданған және қабылданбаған дәлелдерді көрсете отырып, дәлелді жауап береді. Бақылау объектісінің бақылау актісіне ұсынған түсініктемелері оған жауап дайындалмастан назарға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«225. Бақылау объектісі Есеп комитеті Қаулыларының (Ұсынымдарының) шешімдерін орындау жөніндегі ақпаратты тиісті мерзімде ұсынбаған жағдайда, Есеп комитетінің мүшесі бақылау объектісіне кемінде екі жұмыс күнінен кешіктірмей ЭҚАБЖ (болған жағдайда) арқылы және қағаз түрінде почтамен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бақылау актiсiн жүргiзiлген бақылау нәтижелерiмен танысуға берген күннен бастап үш күн мерзiмде белгiленген тәртiппен бақылау актiсiне қол қоюға міндетті. Нәтижелермен келiспеген жағдайда, бақылау актiсiне қарсылықтың болғаны туралы ескертпемен қол қойылады. Қарсылықтар бақылау актісіне қоса беріледі немесе бақылау актісі танысуға және қол қоюға берілген күннен бастап күнтізбелік он күн ішінде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мемлекеттiк қаржылық бақылау органдарының лауазымды адамдарына олардың өз құзыреттерiне сәйкес қызметтiк мiндеттерiн орындауына бақылау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бақылауды жүзеге асыруға өзге де кедергi жасау әкімшілік жауапкершілікке әкеп соқтырады.»;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Сапаны бақылауды жүзеге асыру бойынша әдістемелік ұсынымдардың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Жиынтық тізілімге, Қорытындының тұжырымдары мен ұсыныстарына заң сараптамасын жүргізу кезінде құқықтық қамтамасыз етуге жауапты құрылымдық бөлімше құжаттардың қажетті тізбесінің және бақылау объектілерінің лауазымды және өзге де адамдарының әрекеттерінде Қазақстан Республикасының 2014 жылғы 3 шілдедегі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қылмыс белгілерінің бар-жоғын қарайды.»;</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Облыстардың, республикалық маңызы бар қаланың, астананың тексеру комиссияларының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тиімділікті бақылау – сәйкестікке бақылау жасау және қаржылық есептілікті бақылау негізінде жүргізілетін бағалау, мемлекеттік, салалық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Бақылау жергілікті бюджеттің атқарылуын, бюджеттік бағдарламалардың, аумақтарды дамыту бағдарламаларының іске асырылуын, бюджет процесіне қатысушылардың, сондай-ақ басқа да бюджет қаражатын алушылардың, байланысты гранттарды, мемлекет активтерін, жергілікті атқарушы органдардың қарыздарын, бюджеттік инвестицияларды пайдаланатын жеке және заңды тұлғалардың (бұдан әрі – бақылау объектілері) оларды жоспарлауға, қалыптастыруға, бөлуге, пайдалануға байланысты заңнамалардың нормаларын сақтауын мониторингтеу, салыстыру, бағалау және талдау жүйесі қолданыла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бұрын жүргізген бақылау іс-шараларының нәтижелерін көрсете отырып, ағымдағы, күрделі шығындардың түрлері бойынша жергілікті атқарушы органдардың және басқа да бюджет қаражатын алушылардың, салықтық және салықтық емес түсімдердің, негізгі капиталды сатудан түскен түсімдердің бөлінісінде ББӘ, бюджеттік бағдарламалар жөніндегі ақпаратты қамтиды. Сондай-ақ деректер базасында бағдарламалық құжаттардың (аумақтарды дамыту бағдарламаларының) және инвестициялық жобалардың іске асырылуы көрсетіледі.»;</w:t>
      </w:r>
      <w:r>
        <w:br/>
      </w:r>
      <w:r>
        <w:rPr>
          <w:rFonts w:ascii="Times New Roman"/>
          <w:b w:val="false"/>
          <w:i w:val="false"/>
          <w:color w:val="000000"/>
          <w:sz w:val="28"/>
        </w:rPr>
        <w:t>
</w:t>
      </w:r>
      <w:r>
        <w:rPr>
          <w:rFonts w:ascii="Times New Roman"/>
          <w:b w:val="false"/>
          <w:i w:val="false"/>
          <w:color w:val="000000"/>
          <w:sz w:val="28"/>
        </w:rPr>
        <w:t>
      46-тармақтың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бағдарламаларының, бюджеттік бағдарламалардың іске асырылуы,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жалпы сипаттағы трансферттер көлемдері туралы заңға (облыстық мәслихат шешіміне) сәйкес, шығыстардың жекелеген бағыттарын жергілікті бюджеттен қаржыландыру көлемі;»;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Сәйкестікке бақылау жасау кезінде Бақылау бағдарламасында бюджет, салық заңнамасы нормаларының, бақылау объектісінің қызметін реттейтін және регламенттейтін нормативтік құқықтық актілер ережелерінің, қаржылық есептілікті ұйымдастырудың, жасаудың және ұсынудың белгіленген тәртібінің сақталуы мәселелері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«Аумақтарды дамыту бағдарламаларын бағалаудың критерийлерін айқындау кезінде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Есеп комитетінің 2010 жылғы 1 шілдедегі № 17-қ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 (Нормативтік құқықтық актілерді мемлекеттік тіркеу тізілімінде № 6371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Бақылау объектісінің лауазымды адамдары бақылау объектісіне кіргізуден бас тартқан жағдайда, бақылаушылар осы Қағидаға 13-қосымшаға сай нысан бойынша бақылау объектісіне кіргізуден бас тарту фактісі бойынша акт жасап, Әкімшілік құқық бұзушылық туралы Қазақстан Республикасының 2014 жылғы 5 шілдедегі Кодексінің (бұдан әрі – ӘҚтК) негізінде және онда көзделген тәртіппен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3-параграфтың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 толтыру, сондай-ақ әкімшілік және қылмыстық құқық бұзушылықтар белгілерін қамтитын анықталып отырған фактілер бойынша дәлелдер жинау»;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мән-жайларын және жеке тұлғаның жеке басын қосымша анықтау қажет болған жағдайда, көрсетілген деректер анықталған күннен бастап үш жұмыс күні ішінде ӘҚтК негізінде және онда көзделген тәртіппен әкімшілік құқық бұзушылық туралы хаттама толтырады, ол ұсынылған күннен бастап, бір жұмыс күні ішінде заң қызметімен (заңгермен) келісіледі.</w:t>
      </w:r>
      <w:r>
        <w:br/>
      </w:r>
      <w:r>
        <w:rPr>
          <w:rFonts w:ascii="Times New Roman"/>
          <w:b w:val="false"/>
          <w:i w:val="false"/>
          <w:color w:val="000000"/>
          <w:sz w:val="28"/>
        </w:rPr>
        <w:t>
</w:t>
      </w:r>
      <w:r>
        <w:rPr>
          <w:rFonts w:ascii="Times New Roman"/>
          <w:b w:val="false"/>
          <w:i w:val="false"/>
          <w:color w:val="000000"/>
          <w:sz w:val="28"/>
        </w:rPr>
        <w:t>
      83. Бақылау жүргізу барысында бюджет қаражатын пайдалану саласында анықталған әкімшілік құқық бұзушылықтар бойынша әкімшілік құқық бұзушылық туралы хаттама дереу тиісті тексеру аяқталғаннан кейін толтырылады. Сараптама жүргізу қажет болған жағдайда, әкімшілік құқық бұзушылық туралы хаттама сараптаманың қорытындысы алынған күнінен бастап,екі тәулік ішінде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Әкімшілік құқық бұзушылық туралы хаттама толтырылған кезде өзіне қатысты іс қозғалған лауазымды адамға, сондай-ақ іс бойынша іс жүргізудің басқа да қатысушыларына ӘҚтК-де көзделген олардың құқықтары мен міндеттері түсіндіріледі, бұл туралы хаттамаға белгі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 Кешенді бақылауға қойылған міндеттерді іске асыруға тартылған басқа да бақылау объектілерін қамти отырып, бақылау объектілерінің нақты кезеңдегі барлық мәселелер бойынша қызметі жатады, оның нәтижелері бойынша мемлекеттің барлық ресурстарының, қаржы және өзге активтерінің пайдаланылуына, аумақтарды дамыту бағдарламаларын, бюджеттік бағдарламаларды, қойылған әлеуметтік-экономикалық мақсаттар мен міндеттерді іске асыру бойынша басқа мемлекеттік органдар – бірлесіп орындаушылармен үйлестіруге және өзара іс-қимылдарына, мемлекеттік функциялардың орындалуына және мемлекеттік қызметтердің көрсетілуіне, бюджетке түсетін түсімдердің толықтығы мен уақтылылығына, бюджетке түсетiн түсiмдердiң артық (қате) төленген сомаларының қайтарылуына және (немесе) есепке жатқызылуына баға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 Тексеру комиссиясына келіп түскен бақылау актісіне қарсылықтарды Тексеру комиссиясының бақылауға жауапты мүшесі Тексеру комиссиясының бақылаушыларын тарта отырып, бақылау іс-шарасы бойынша тексеру аяқталғаннан кейін бес жұмыс күні ішінде қарайды және осыдан кейін бақылау объектісіне қарсылықтың әрбір тармағы бойынша қабылданған және қабылданбаған дәлелдері көрсетілген дәлелді жауап жібереді. Бақылау объектісінің бақылау актісіне ұсынған түсініктемелері оған жауап дайындамастан назарға алынады.»;</w:t>
      </w:r>
      <w:r>
        <w:br/>
      </w:r>
      <w:r>
        <w:rPr>
          <w:rFonts w:ascii="Times New Roman"/>
          <w:b w:val="false"/>
          <w:i w:val="false"/>
          <w:color w:val="000000"/>
          <w:sz w:val="28"/>
        </w:rPr>
        <w:t>
</w:t>
      </w:r>
      <w:r>
        <w:rPr>
          <w:rFonts w:ascii="Times New Roman"/>
          <w:b w:val="false"/>
          <w:i w:val="false"/>
          <w:color w:val="000000"/>
          <w:sz w:val="28"/>
        </w:rPr>
        <w:t>
      мынадай мазмұндағы 156-1-тармағымен толықтырылсын:</w:t>
      </w:r>
      <w:r>
        <w:br/>
      </w:r>
      <w:r>
        <w:rPr>
          <w:rFonts w:ascii="Times New Roman"/>
          <w:b w:val="false"/>
          <w:i w:val="false"/>
          <w:color w:val="000000"/>
          <w:sz w:val="28"/>
        </w:rPr>
        <w:t>
</w:t>
      </w:r>
      <w:r>
        <w:rPr>
          <w:rFonts w:ascii="Times New Roman"/>
          <w:b w:val="false"/>
          <w:i w:val="false"/>
          <w:color w:val="000000"/>
          <w:sz w:val="28"/>
        </w:rPr>
        <w:t>
      «156-1. Бірлескен бақылаудың қорытындысы бойынша республикалық және жергілікті бюджеттер қаражатына жеке-жеке жиынтық тізілім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«165. Қорытындыға бақылау объектісінің осы Қағидада белгіленген тәртіппен қаралмаған қарсылықтары бар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000000"/>
          <w:sz w:val="28"/>
        </w:rPr>
        <w:t>
      166. Бақылаудың нәтижелері бақылау бағыттарының ерекшеліктерін ескере отырып, бақылаудың үлгісіне, түріне және объектісіне сәйкес жүйеге келтіріліп, мына бағыттар:</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бағдарламаларының, бюджеттік бағдарламалардың іске асырылуын нормативтік-әдістемелік қамтамасыз ету;</w:t>
      </w:r>
      <w:r>
        <w:br/>
      </w:r>
      <w:r>
        <w:rPr>
          <w:rFonts w:ascii="Times New Roman"/>
          <w:b w:val="false"/>
          <w:i w:val="false"/>
          <w:color w:val="000000"/>
          <w:sz w:val="28"/>
        </w:rPr>
        <w:t>
</w:t>
      </w:r>
      <w:r>
        <w:rPr>
          <w:rFonts w:ascii="Times New Roman"/>
          <w:b w:val="false"/>
          <w:i w:val="false"/>
          <w:color w:val="000000"/>
          <w:sz w:val="28"/>
        </w:rPr>
        <w:t>
      2) мемлекеттік органның аумақтарды дамыту бағдарламаларын, бюджеттік бағдарламаларды іске асыруға немесе жекелеген әлеуметтік және экономикалық міндеттерді шешуге бағытталған қызметі;</w:t>
      </w:r>
      <w:r>
        <w:br/>
      </w:r>
      <w:r>
        <w:rPr>
          <w:rFonts w:ascii="Times New Roman"/>
          <w:b w:val="false"/>
          <w:i w:val="false"/>
          <w:color w:val="000000"/>
          <w:sz w:val="28"/>
        </w:rPr>
        <w:t>
</w:t>
      </w:r>
      <w:r>
        <w:rPr>
          <w:rFonts w:ascii="Times New Roman"/>
          <w:b w:val="false"/>
          <w:i w:val="false"/>
          <w:color w:val="000000"/>
          <w:sz w:val="28"/>
        </w:rPr>
        <w:t>
      3) бюджет қаражатын, оның ішінде трансферттерді, кредиттерді байланысты гранттарды, жергілікті атқарушы органдардың қарыздарын игерудің, бюджеттік бағдарламалар бойынша түпкілікті мақсаттар мен нәтижелерге қол жеткізудің, мемлекет активтерін пайдаланудың нәтижелілігі дәрежесі;</w:t>
      </w:r>
      <w:r>
        <w:br/>
      </w:r>
      <w:r>
        <w:rPr>
          <w:rFonts w:ascii="Times New Roman"/>
          <w:b w:val="false"/>
          <w:i w:val="false"/>
          <w:color w:val="000000"/>
          <w:sz w:val="28"/>
        </w:rPr>
        <w:t>
</w:t>
      </w:r>
      <w:r>
        <w:rPr>
          <w:rFonts w:ascii="Times New Roman"/>
          <w:b w:val="false"/>
          <w:i w:val="false"/>
          <w:color w:val="000000"/>
          <w:sz w:val="28"/>
        </w:rPr>
        <w:t>
      4) жергілікті бюджетке түсетін түсімдердің толықтығы мен уақтылылығы, сондай-ақ жергiлiктi бюджетке түсетiн түсiмдердiң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5) қаржы активтерін сатып алу, оларды сатудан бюджетке түскен қаражат түсімдері бойынша бақылау нәтижелері;</w:t>
      </w:r>
      <w:r>
        <w:br/>
      </w:r>
      <w:r>
        <w:rPr>
          <w:rFonts w:ascii="Times New Roman"/>
          <w:b w:val="false"/>
          <w:i w:val="false"/>
          <w:color w:val="000000"/>
          <w:sz w:val="28"/>
        </w:rPr>
        <w:t>
</w:t>
      </w:r>
      <w:r>
        <w:rPr>
          <w:rFonts w:ascii="Times New Roman"/>
          <w:b w:val="false"/>
          <w:i w:val="false"/>
          <w:color w:val="000000"/>
          <w:sz w:val="28"/>
        </w:rPr>
        <w:t>
      6) Тексеру комиссиясы шешімдерінің орындалу сапасын постбақылаудың нәтижелері бойынша көрсетіледі.</w:t>
      </w:r>
      <w:r>
        <w:br/>
      </w:r>
      <w:r>
        <w:rPr>
          <w:rFonts w:ascii="Times New Roman"/>
          <w:b w:val="false"/>
          <w:i w:val="false"/>
          <w:color w:val="000000"/>
          <w:sz w:val="28"/>
        </w:rPr>
        <w:t>
</w:t>
      </w:r>
      <w:r>
        <w:rPr>
          <w:rFonts w:ascii="Times New Roman"/>
          <w:b w:val="false"/>
          <w:i w:val="false"/>
          <w:color w:val="000000"/>
          <w:sz w:val="28"/>
        </w:rPr>
        <w:t>
      167. Қорытынды Тексеру комиссиясы қаулысының (ұсынымының) жобасын дайындау үшін негіз болып табылады.</w:t>
      </w:r>
      <w:r>
        <w:br/>
      </w:r>
      <w:r>
        <w:rPr>
          <w:rFonts w:ascii="Times New Roman"/>
          <w:b w:val="false"/>
          <w:i w:val="false"/>
          <w:color w:val="000000"/>
          <w:sz w:val="28"/>
        </w:rPr>
        <w:t>
</w:t>
      </w:r>
      <w:r>
        <w:rPr>
          <w:rFonts w:ascii="Times New Roman"/>
          <w:b w:val="false"/>
          <w:i w:val="false"/>
          <w:color w:val="000000"/>
          <w:sz w:val="28"/>
        </w:rPr>
        <w:t>
      168. Тексеру комиссиясының қаулысы әкімшілік рәсімдер туралы заңнамада белгіленген деректемелерді қамтиды.</w:t>
      </w:r>
      <w:r>
        <w:br/>
      </w:r>
      <w:r>
        <w:rPr>
          <w:rFonts w:ascii="Times New Roman"/>
          <w:b w:val="false"/>
          <w:i w:val="false"/>
          <w:color w:val="000000"/>
          <w:sz w:val="28"/>
        </w:rPr>
        <w:t>
</w:t>
      </w:r>
      <w:r>
        <w:rPr>
          <w:rFonts w:ascii="Times New Roman"/>
          <w:b w:val="false"/>
          <w:i w:val="false"/>
          <w:color w:val="000000"/>
          <w:sz w:val="28"/>
        </w:rPr>
        <w:t>
      169. Тексеру комиссиясының отырысында жүргізілген бақылау іс-шараларының қорытындылары қаралады. Қаулы бақылауға жауапты лауазымды адамның ақпаратын тыңдаудың қорытындысы бойынша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«182. Бақылау объектісі Тексеру комиссиясы Қаулыларының (Ұсынымдарының) шешімдерін орындау жөніндегі ақпаратты тиісті мерзімде ұсынбаған жағдайда, Тексеру комиссиясының мүшесі бақылау объектісіне кемінде екі жұмыс күнінен кешіктірмей ЭҚАБЖ (болған жағдайда) арқылы және қағаз түрінде почтамен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Республикалық бюджеттің атқарылуын бақылау жөніндегі есеп комитетінің кейбір нормативтік қаулыларына енгізілетін өзгерістер мен толықтыруларға 1-қосымшаға сай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(аумақтарды дамыту бағдарламасына бағалау жүргізген жағдайда, аумақтарды дамыту бағдарламасын іске асыруға арналған жоспарлы шығыстар – қаржыландыру көздері бөлінісінде, бекітілген сомалар – Бағдарламаны іске асыру жөніндегі іс-шаралар жоспарына сай, нақты бөлінген және игерілген сомалар – жылдар бөлінісінде, қаржыландыру көлемі, нақтыланған, түзетілген және игерілген сомалары көрсетіле отырып, бюджеттік бағдарламалар – жылдар бөлінісінде, бағдарламаның жоспарланғандарының ішінде қол жеткізілген нысаналы индикаторларының, нәтижелер көрсеткіштерінің саны - кезеңдер бөлінісінде көрсетіледі, қол жеткізілмеген жағдайда себептері, Бағдарламаны іске асыру жөніндегі іс-шаралар жоспарының орындалған/орындалмаған іс-шараларының саны көрсетіледі, егер орындалмаған жағдайда себептері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аумақтарды дамыту бағдарламалары мен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жүргiзiлген бақылау нәтижелерiмен танысуға бақылау актiсiн берген күннен бастап үш күн мерзiмде белгiленген тәртiппен бақылау актiсiне қол қоюға міндетті. Нәтижелермен келiспеген жағдайда, бақылау актiсiне қарсылықтың болғаны туралы ескертпемен қол қойылады. Қарсылықтар бақылау актісіне қоса беріледі немесе бақылау актісі танысуға және қол қоюға берілген күннен бастап күнтізбелік он күн ішінде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мемлекеттiк қаржылық бақылау органдарының лауазымды адамдарына олардың өз құзыреттерiне сәйкес қызметтiк мiндеттерiн орындауына бақылау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бақылауды жүзеге асыруға өзге де кедергi жасау әкімшілік жауапкершілікке әкеп соқтырады.»;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16-қосымша</w:t>
      </w:r>
      <w:r>
        <w:rPr>
          <w:rFonts w:ascii="Times New Roman"/>
          <w:b w:val="false"/>
          <w:i w:val="false"/>
          <w:color w:val="000000"/>
          <w:sz w:val="28"/>
        </w:rPr>
        <w:t xml:space="preserve"> осы Республикалық бюджеттің атқарылуын бақылау жөніндегі есеп комитетінің кейбір нормативтік қаулыларына енгізілетін өзгерістер мен толықтыруларға 2-қосымшаға сай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19-қосымшада</w:t>
      </w:r>
      <w:r>
        <w:rPr>
          <w:rFonts w:ascii="Times New Roman"/>
          <w:b w:val="false"/>
          <w:i w:val="false"/>
          <w:color w:val="000000"/>
          <w:sz w:val="28"/>
        </w:rPr>
        <w:t>:</w:t>
      </w:r>
      <w:r>
        <w:br/>
      </w:r>
      <w:r>
        <w:rPr>
          <w:rFonts w:ascii="Times New Roman"/>
          <w:b w:val="false"/>
          <w:i w:val="false"/>
          <w:color w:val="000000"/>
          <w:sz w:val="28"/>
        </w:rPr>
        <w:t>
      Сапаны бақылауды жүзеге асыру бойынша әдістемелік ұсынымдардың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Жиынтық тізілімге, Қорытындының тұжырымдары мен ұсыныстарына заң сараптамасын жүргізу кезінде заң қызметі (заңгер) құжаттардың тізбесінің және бақылау объектілерінің лауазымды және өзге де адамдарының әрекеттерінде Қазақстан Республикасының 2014 жылғы 3 шілдедегі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қылмыс белгілерінің бар-жоғын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«Тұжырымдар».</w:t>
      </w:r>
      <w:r>
        <w:br/>
      </w:r>
      <w:r>
        <w:rPr>
          <w:rFonts w:ascii="Times New Roman"/>
          <w:b w:val="false"/>
          <w:i w:val="false"/>
          <w:color w:val="000000"/>
          <w:sz w:val="28"/>
        </w:rPr>
        <w:t>
      Бөлімде анықталған бұзушылықтардың жалпы сомасы көрсетіле отырып, жүргізілген бақылаудың мәселелері бойынша бақылау объектісі қызметінің нәтижелерін жалпы бағалау көрсетіледі. Бақылау бағытының ерекшеліктерін ескере отырып, бақылаудың үлгісіне, түріне және объектісіне қарай бюджеттің атқарылуын, аумақтарды дамыту бағдарламаларының, бюджеттік бағдарламалардың іске асырылу тиімділігін, мемлекеттік органдардың (бюджеттік бағдарламалар әкімшілерінің) қызметін, жергілікті бюджетке түсетін түсімдердің толықтығы мен уақтылылығын, бюджетке түсетін түсімдердің артық (қате) төленген сомаларының қайтарылуын және (немесе) есепке жатқызылуын,бюджет қаражатын және мемлекет активтерін, байланысты гранттарды, жергілікті атқарушы органдар қарыздарын тиімді пайдаланудың қамтамасыз етілуін бағалау, сондай-ақ анықталған бұзушылықтардың, кемшіліктердің себептері және олардың әкелетін салдарлары көрсетіледі.».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Республикалық бюджеттің атқарылуын бақылау жөніндегі есеп комитеті Төрағасының 28.11.2015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3.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 № 453-456 (26849), 2012 жылғы 9 тамызда № 483-488 (27561), 2013 жылғы 3 тамызда № 182 (28121), 2014 жылғы 29 наурызда № 61 (28285) жарияланған):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Облыстардың, республикалық маңызы бар қалалардың, астананың тексеру комиссиялары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p>
    <w:bookmarkEnd w:id="3"/>
    <w:bookmarkStart w:name="z152" w:id="4"/>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2014 жылғы 10 желтоқсандағы</w:t>
      </w:r>
      <w:r>
        <w:br/>
      </w:r>
      <w:r>
        <w:rPr>
          <w:rFonts w:ascii="Times New Roman"/>
          <w:b w:val="false"/>
          <w:i w:val="false"/>
          <w:color w:val="000000"/>
          <w:sz w:val="28"/>
        </w:rPr>
        <w:t>
№ 5-НҚ қаулысымен бекітілген</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есеп комитетінің кейбір нормативтік</w:t>
      </w:r>
      <w:r>
        <w:br/>
      </w:r>
      <w:r>
        <w:rPr>
          <w:rFonts w:ascii="Times New Roman"/>
          <w:b w:val="false"/>
          <w:i w:val="false"/>
          <w:color w:val="000000"/>
          <w:sz w:val="28"/>
        </w:rPr>
        <w:t>
қаулыларына енгізілетін өзгерістер</w:t>
      </w:r>
      <w:r>
        <w:br/>
      </w:r>
      <w:r>
        <w:rPr>
          <w:rFonts w:ascii="Times New Roman"/>
          <w:b w:val="false"/>
          <w:i w:val="false"/>
          <w:color w:val="000000"/>
          <w:sz w:val="28"/>
        </w:rPr>
        <w:t xml:space="preserve">
мен толықтыруларға    </w:t>
      </w:r>
      <w:r>
        <w:br/>
      </w:r>
      <w:r>
        <w:rPr>
          <w:rFonts w:ascii="Times New Roman"/>
          <w:b w:val="false"/>
          <w:i w:val="false"/>
          <w:color w:val="000000"/>
          <w:sz w:val="28"/>
        </w:rPr>
        <w:t xml:space="preserve">
1-қосымша        </w:t>
      </w:r>
    </w:p>
    <w:bookmarkEnd w:id="4"/>
    <w:bookmarkStart w:name="z153" w:id="5"/>
    <w:p>
      <w:pPr>
        <w:spacing w:after="0"/>
        <w:ind w:left="0"/>
        <w:jc w:val="both"/>
      </w:pPr>
      <w:r>
        <w:rPr>
          <w:rFonts w:ascii="Times New Roman"/>
          <w:b w:val="false"/>
          <w:i w:val="false"/>
          <w:color w:val="000000"/>
          <w:sz w:val="28"/>
        </w:rPr>
        <w:t>
Облыстардың, республикалық</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4-қосымша        </w:t>
      </w:r>
    </w:p>
    <w:bookmarkEnd w:id="5"/>
    <w:bookmarkStart w:name="z154" w:id="6"/>
    <w:p>
      <w:pPr>
        <w:spacing w:after="0"/>
        <w:ind w:left="0"/>
        <w:jc w:val="left"/>
      </w:pPr>
      <w:r>
        <w:rPr>
          <w:rFonts w:ascii="Times New Roman"/>
          <w:b/>
          <w:i w:val="false"/>
          <w:color w:val="000000"/>
        </w:rPr>
        <w:t xml:space="preserve"> 
Бақылау объектісінің қызметін алдын ала зерделеу барысында</w:t>
      </w:r>
      <w:r>
        <w:br/>
      </w:r>
      <w:r>
        <w:rPr>
          <w:rFonts w:ascii="Times New Roman"/>
          <w:b/>
          <w:i w:val="false"/>
          <w:color w:val="000000"/>
        </w:rPr>
        <w:t>
зерделенетін мәселелердің базалық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6617"/>
      </w:tblGrid>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Сәйкестікке бақылау жасау (жалпы мәселелер)**</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(Ереже, Жарғы және бақылау объектісінің қызметін регламенттейтін басқа да құжаттар) (ақпараттық-құқықтық жүйелер,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 және ведомстволық бағынысты ұйымдарды қоса алғанда, бақылау объектісінің құрылымы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құқық белгілейтін және өзге де бастапқы құжаттарды алып қоюы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бақылау актілері, бақылау объектісінің бақылау қорытындысы бойынша қабылдаған шаралары (бақылау объектісінен ақпарат сұрату, ақпарат)</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ережесі, бақылау іс-шараларының жылдық жоспары, ішкі бақылау нәтижелері туралы есептер (бақылау объектісінен ақпарат сұрату), ішкі бақылау қызметінің жұмысы туралы жиынтық ақпарат</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 уақтылы және сапалы орындауы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нақтыланған, түзетілген бюджетті, бюджеттік бағдарламалар бойынша қабылданған, төленбеген міндеттемелер және (немесе) төленген міндеттемелерді көрсете отырып, тиісті бюджеттік бағдарламалар әкімшісі бойынша тиісті есепті жылға жергілікті бюджеттің атқарылуы туралы есеп</w:t>
            </w:r>
            <w:r>
              <w:br/>
            </w:r>
            <w:r>
              <w:rPr>
                <w:rFonts w:ascii="Times New Roman"/>
                <w:b w:val="false"/>
                <w:i w:val="false"/>
                <w:color w:val="000000"/>
                <w:sz w:val="20"/>
              </w:rPr>
              <w:t>
Бухгалтерлік есеп деректері, аумақтық қазынашылық органдарында тіркелген шарттар, шарттың тіркелуі туралы хабарламалар, төлемдер бойынша қаржыландыру жоспары, тауарларды жеткізу немесе орындалған жұмыстардың, көрсетілген қызметтердің актілері туралы шот-фактураның немесе жүкқұжаттың (актінің) көшірмелері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өткізудің жоспарланған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 мемлекеттік сатып алудың нақтыланған жоспары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барлық операциялардың толықтығы мен анықтығы, есепті кезеңдерге кірістер мен шығыстарды жатқызудың дұрыстығы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қаржылық есептілігі (№ 1 нысан «Бухгалтерлік баланс», № 2 нысан «Активтер мен міндеттемелердегі өзгерістер туралы есеп», № 3 нысан «Қаржыландыру көздері бойынша мемлекеттік мекеменің шоттарындағы ақша қозғалысы туралы есеп», № 4 нысан «Түсіндірме жазба», қаржыландыру жоспарының орындалуы туралы есеп (бақылау объектісінен ақпарат сұрату)</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базалары, ресми статистикалық деректер, БАҚ-тың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лауазымды адамдарының әрекеттеріне (әрекетсіздігіне) қатысты жеке және заңды тұлғалардың өтініштері (шағымдары)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бюджет қаражатын әкімшілік шығыстарға пайдаланудың Қазақстан Республикасының заңнамасына сәйкестігін бақылау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бойынша әкімшілік шығыстарды жоспарлау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өтінімдер, бюджет комиссиясының қорытындысы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жалақы төлеуге пайдаланудың дұрыстығы, лауазымдық айлықақыны, жалақыға үстемеақыны (қосымша ақыны) белгілеудің дұрыстығы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келісім (ұжымдық шарт), штат кестесі, есеп-төлем ведомостары (бақылау объектісінен ақпарат сұрату)</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ғимараттар мен құрылыстарды салуға, реконструкциялауға және күрделі жөндеуге пайдаланудың дұрыстығы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реконструкциялау және күрделі жөндеу үшін жобалау-сметалық құжаттамаға мемлекеттік сараптама жасау қорытындысы, жобалау-сметалық құжаттама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жүргізуге арналған шарттар, инжинирингтік қызметтерді жүргізу шарттары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 «Орындалған құрылыс-монтаж жұмыстарының құны туралы анықтама» өсу қорытындысымен, № 2 нысан, материалдарға сертификаттар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тұрғын емес үй-жайларды жалға берудің негізділігі, жалдау ақысының есептік мөлшерлемесін және қолданылатын коэффициенттердің көлемін белгілеудің дұрыстығы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жалдау (жалға алу) шарты, республикалық мүлікті мүліктік жалдауға (жалға алуға) беру кезінде бекітілген базалық мөлшерлеме және құрылыс үлгісі, тұрғын емес үй-жайдың түрі, жайлылық дәрежесі, аумақтық орналасуы, жалдаушы қызметінің түрі, жалдаушының ұйымдық-құқықтық нысаны ескерілген қолданылатын коэффициенттердің мөлшерлері негізінде жалдау ақысы мөлшерлемесінің есебі, жалдау ақысы бойынша төлем құжаттары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мемлекеттік сатып алуға бөлінген бюджет қаражатын пайдаланудың ҚР заңнамасына сәйкестігін бақылау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көрсеткіштермен салыстырғанда, өткізілген тауарларды, жұмыстар мен көрсетілетін қызметтерді мемлекеттік сатып алудың нақты деректері, мемлекеттік сатып алу жоспарын орындаудан ауытқу себептерін талдау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Тәсілдер, лоттар, өнім берушілер, ұтып алған сомалар бөлінісінде өткізілген мемлекеттік сатып алу туралы ақпарат, мемлекеттік сатып алу туралы шарттар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Заңның өнім берушіні таңдауды және онымен мемлекеттік сатып алу туралы шарт жасасуды регламенттейтін нормалары қолданылмай жүзеге асырылатын мемлекеттік сатып алу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Негіздемені, өнім берушіні және жасалатын шарттың сомасын көрсете отырып, мемлекеттік сатып алу заңнамасының нормалары қолданылмай жүзеге асырылатын мемлекеттік сатып алуды өткізу рәсімдері бойынша ақпарат, мемлекеттік сатып алу туралы шарттар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Шарттардың орындалуын бақылау, енгізілген өзгерістердің негізділігі, талап қою-қуыну жұмыстарын жүргізу, жұмыстарды, көрсетілетін қызметтерді орындаудың, тауарларды жеткізудің толықтығы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 жасалған шарттар жөнінде ақпарат, өзгерістер мен толықтырулар енгізудің себептері көрсетіле отырып, өзгерістер мен толықтырулар енгізілген шарттар бойынша ақпарат, іс жүзінде орындалған жұмыстар, жеткізілген тауарлар туралы ақпарат, орындалған жұмыстар актілері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қаражатын, соның ішінде нысаналы трансферттерді пайдаланудың ҚР заңнамасына сәйкестігін бақылау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бойынша нәтижелер туралы келісімді әзірлеу тәртібін сақтау,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жасаудың уақтылылығы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жеткізілген тікелей және түпкілікті нәтижелер туралы есепті жасау және ұсыну тәртібін сақтау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көрсеткіштеріне қол жеткізу туралы аралық, қорытынды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Астана және Алматы қалалары бюджеттерінің нысаналы трансферттердің пайдаланылмаған және толық пайдаланылмаған сомаларын республикалық бюджетке қайтаруының толықтығы және уақтылылығы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Астана және Алматы қалалары бюджеттерінің нысаналы трансферттердің пайдаланылмаған және толық пайдаланылмаған сомаларын республикалық бюджетке қайтаруы туралы ақпарат, нысаналы трансферттер қаражатын республикалық бюджетке қайтаруға төлем шоттары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даму трансферттерінің есебінен іске асырылатын жобаларды мониторингтеу және іске асырылуын бағалау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әкімшілеріне облыстар және Астана мен Алматы қалалары, аудандар әкімдерінің тікелей және түпкілікті нәтижелер, бөлінген нысаналы трансферттерді пайдалану есебінен қол жеткізілген сапалық және тиімділік көрсеткіштері туралы қорытынды есептері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пайдаланылмаған нысаналы трансферттер сомаларын жергілікті атқарушы органдардың толық пайдалануы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қаражатын толық пайдалануға рұқсат ету туралы мәслихаттар мен әкімдердің қабылдаған шешімдері, ҚР Үкіметінің қаулылары (бақылау объектісінен ақпарат сұрату, ақпараттық-құқықтық жүйелер)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бюджет қаражатын, соның ішінде кредиттерді, байланысты гранттарды, жергілікті атқарушы органдардың қарыздарын, бюджеттік инвестицияларды пайдаланудың Қазақстан Республикасының заңнамасына сәйкестігін бақылау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тарту және пайдалану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 туралы келісім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пайдалану:</w:t>
            </w:r>
            <w:r>
              <w:br/>
            </w:r>
            <w:r>
              <w:rPr>
                <w:rFonts w:ascii="Times New Roman"/>
                <w:b w:val="false"/>
                <w:i w:val="false"/>
                <w:color w:val="000000"/>
                <w:sz w:val="20"/>
              </w:rPr>
              <w:t>
бюджет комиссиясының байланысты гранттарды тартуының орындылығы;</w:t>
            </w:r>
            <w:r>
              <w:br/>
            </w:r>
            <w:r>
              <w:rPr>
                <w:rFonts w:ascii="Times New Roman"/>
                <w:b w:val="false"/>
                <w:i w:val="false"/>
                <w:color w:val="000000"/>
                <w:sz w:val="20"/>
              </w:rPr>
              <w:t>
байланысты гранттарды пайдаланудың жоспарланған және қол жеткізілген нәтижелерін салыстыру;</w:t>
            </w:r>
            <w:r>
              <w:br/>
            </w:r>
            <w:r>
              <w:rPr>
                <w:rFonts w:ascii="Times New Roman"/>
                <w:b w:val="false"/>
                <w:i w:val="false"/>
                <w:color w:val="000000"/>
                <w:sz w:val="20"/>
              </w:rPr>
              <w:t>
байланысты гранттарды пайдалануға әсер еткен әртүрлі сыртқы факторларды мониторингтеу және талдау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1 қаңтарына жұмсалу бағыттары бойынша байланысты гранттар сомасын міндетті бөле отырып, алынған және пайдаланылған байланысты гранттар туралы ақпарат, байланысты гранттарды пайдалану бойынша нәтижелерге қол жеткізу жөніндегі есеп, байланысты гранттарды пайдаланудың мониторингі (бақылау объектісінен ақпарат сұрату)</w:t>
            </w:r>
          </w:p>
        </w:tc>
      </w:tr>
      <w:tr>
        <w:trPr>
          <w:trHeight w:val="394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талаптарын орындау (нысаналы пайдалану, түпкілікті қарыз алушыларға кредит беру мерзімдері, кредитті өтеудің уақтылылығы және толықтығы, сыйақыларды есептеу мөлшерлемелері және тәртібі, тараптардың құқықтары мен міндеттемелері, шарт талаптарын орындамаған кездегі айыппұлдар). Заңды тұлғалардың жарғылық капиталдарына қатысу мақсатында бюджеттік кредиттер беру, қарыз алушылардың шаруашылық қызметінің шығындарын өтеу, сенімгер (агенттер) қызметін төлеу жағдайларының болуы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берушінің, бюджеттік бағдарламалар әкімшісінің және қарыз алушының арасындағы кредит берудің талаптары мен мақсаттарын көздейтін кредиттік шарттар, сенімгер агенттер қызметін төлеу бойынша төлем құжаттары, кредитті өтеу бойынша төлем құжаттары, бюджеттік кредитті беру тәсілі, бюджеттік кредитті өтеу және қызмет көрсету кестесі, бюджеттік кредит бойынша міндеттемелердің орындалуын қамтамасыз ету тәсілдері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пайдалану, қызмет көрсету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нысаналы және тиімді пайдалану, өтеу және қызмет көрсету туралы ақпарат, белгілі бір кезең уақытында сыйақыларды, кредиттік шарт талаптарына сәйкес өзге де төлемдерді жинақтап төлеу жөніндегі ақпарат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 Қарыз алушылармен есеп айырысуды жүргізу, бюджеттік инвестициялық жобаларды қаржыландыруға және іске асыруға мониторинг жүргізу, қарыз алушылардың қаржылық жай-күйіне мониторинг жүргізу және талдау, берешекті өндіріп алу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беруге байланысты тапсырмаларды сенімгер агенттің орындау шарттары, тапсырмаларды сенімгердің (агенттің) орындағаны үшін сыйақылар төлеу мөлшері, бюджеттік кредит бойынша берешек, бюджеттік кредитті өтеу есебінен мемлекеттік меншікке айналдырылатын мүлікке бағалау жүргізуге арналған шығыстар төлемі, бюджеттік кредитті қайта құру туралы шешім, Қазақстан Республикасы Үкіметі жанындағы консультативтік-кеңесші органның оң қорытындысы, кредиттік шартқа қосымша келісім, қарыз алушылар мен сенімгерлер (агенттер) бөлінісінде берілген барлық бюджеттік кредиттердің тізілімі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қарыз берушінің алдындағы қарыз қаражатын қайтару және сыйақылар төлеу, сондай-ақ қарызға байланысты басқа да төлемдер бойынша міндеттемелерін орындауы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кестелері, сыйақылар төлемі және жергілікті уәкілетті орган бюджеттің атқарылуы бойынша тіркеген басқа да қосымшаларды қоса алғанда, қол қойылған қарыз шарттары (бақылау объектісінен ақпарат сұрату)</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инвестициялық ұсыныстар әзірлеуі</w:t>
            </w:r>
            <w:r>
              <w:br/>
            </w:r>
            <w:r>
              <w:rPr>
                <w:rFonts w:ascii="Times New Roman"/>
                <w:b w:val="false"/>
                <w:i w:val="false"/>
                <w:color w:val="000000"/>
                <w:sz w:val="20"/>
              </w:rPr>
              <w:t xml:space="preserve">
Бюджеттік инвестициялық жобалардың техникалық-экономикалық негіздемелерін әзірлеу немесе түзету, сондай-ақ қажетті сараптамаларды жүргізу </w:t>
            </w:r>
            <w:r>
              <w:br/>
            </w:r>
            <w:r>
              <w:rPr>
                <w:rFonts w:ascii="Times New Roman"/>
                <w:b w:val="false"/>
                <w:i w:val="false"/>
                <w:color w:val="000000"/>
                <w:sz w:val="20"/>
              </w:rPr>
              <w:t xml:space="preserve">
Қаржы-экономикалық негіздеменің Қазақстан Республикасының бюджет және өзге де заңнамасына сәйкестігі, заңды тұлғаның қаржылық шығындары мен кірістерін бағалау </w:t>
            </w:r>
            <w:r>
              <w:br/>
            </w:r>
            <w:r>
              <w:rPr>
                <w:rFonts w:ascii="Times New Roman"/>
                <w:b w:val="false"/>
                <w:i w:val="false"/>
                <w:color w:val="000000"/>
                <w:sz w:val="20"/>
              </w:rPr>
              <w:t>
Бюджеттік инвестицияларды іске асыру және оларды пайдаланудың нысаналы сипаты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 бойынша жалпы ақпарат; жоба мақсатының экономиканың саласын (аясын) дамыту басымдықтарына, белгіленген бағдарламалық құжаттарға сәйкестігі туралы ақпарат; бюджеттік инвестициялық жобаны іске асырудан түсетін пайданы бөлу туралы ақпарат; бюджеттік инвестициялық жобаны іске асырудың экономиканың аралас саласына (аясына) болжамды әсерін бағалау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сараптама, экономикалық қорытынды және бюджет комиссиясының қорытындысы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бойынша орталық уәкілетті органның қаржылық сараптамасының қорытындысы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құжаттары (ақпарат, есептер)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Бюджет қаражатын ғылыми зерттеулер бағдарламаларын іске асыруға пайдаланудың Қазақстан Республикасының заңнамасына сәйкестігін бақылау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әзірлеуге ҚР Үкіметі жанындағы Жоғары ғылыми-техникалық комиссияның ұсынған қаржыландыру көлемі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комиссиясының қорытындысы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зерттеулерді жүргізуге арналған шарт талаптарын орындау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 аяқтау жөніндегі шарттар, есептер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жобалардың нәтижелерін мониторингтеу және талдау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жобаларды іске асыру туралы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жобалар нәтижелерінің сараптамасы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мемлекеттік ғылыми-техникалық сараптама орталығы» АҚ сараптамасының қорытындысы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нақты секторына жүргізілген іргелі және қолданбалы ғылыми зерттеулерді енгізу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зерттеулерді қолдану жөнінде ақпарат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Қаржылық есептілікті бақылау</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құқық белгілейтін және өзге де бастапқы құжаттарды алып қоюы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туралы есептер, ішкі бақылау нәтижелері туралы есептер, ішкі бақылау қызметінің нұсқамасы, қабылданған шаралар туралы ақпарат, (бақылау объектісінен ақпарат сұрату), ішкі бақылау қызметтерінің жұмысы туралы жиынтық ақпарат</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бақылау объектісінің бақылау нәтижелері бойынша қабылдаған шаралары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жүргізудің және бюджеттік бағдарламаларды орындау бойынша есеп жасаудың толықтығы, анықтығы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шоғырландырылған қаржылық есептілігі (бухгалтерлік баланс, активтер мен міндеттемелердегі өзгерістер туралы есеп, қаржыландыру көздері бойынша мемлекеттік мекемелердің шоттарындағы ақша қозғалысы туралы есеп, түсіндірме жазба, қаржыландыру жоспарларының орындалуы туралы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 қалыптастырудың дұрыстығын және бухгалтерлік есептің бақылау объектісінің есеп саясатына сәйкестігін бақылау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 бақылау объектісінің қаржылық есептілігі (бухгалтерлік баланс, активтер мен міндеттемелердегі өзгерістер туралы есеп, қаржыландыру көздері бойынша мемлекеттік мекемелердің шоттарындағы ақша қозғалысы туралы есеп, түсіндірме жазба, қаржыландыру жоспарларының орындалуы туралы есеп), бастапқы құжаттар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міндеттемелер мен төлемдер бойынша қаржыландырудың жеке жоспарларын жасаудың және бекітудің дұрыстығын талдау:</w:t>
            </w:r>
            <w:r>
              <w:br/>
            </w:r>
            <w:r>
              <w:rPr>
                <w:rFonts w:ascii="Times New Roman"/>
                <w:b w:val="false"/>
                <w:i w:val="false"/>
                <w:color w:val="000000"/>
                <w:sz w:val="20"/>
              </w:rPr>
              <w:t>
мемлекеттік мекеменің міндеттемелер бойынша қаржыландырудың жеке жоспарын және мекеменің төлемдер бойынша қаржыландырудың жеке жоспарын қалыптастырудың дұрыстығы;</w:t>
            </w:r>
            <w:r>
              <w:br/>
            </w:r>
            <w:r>
              <w:rPr>
                <w:rFonts w:ascii="Times New Roman"/>
                <w:b w:val="false"/>
                <w:i w:val="false"/>
                <w:color w:val="000000"/>
                <w:sz w:val="20"/>
              </w:rPr>
              <w:t>
мемлекеттік мекеменің міндеттемелер мен төлемдер бойынша қаржыландырудың жеке жоспарының жылдық сомасын айларға бөлудің, міндеттемелер мен төлемдерді қабылдау мерзімдерінің тиісті қаржы жылында әрбір бюджеттік бағдарлама мен кіші бағдарлама бойынша іс-шараларды іске асыру мерзімдеріне сәйкестігі;</w:t>
            </w:r>
            <w:r>
              <w:br/>
            </w:r>
            <w:r>
              <w:rPr>
                <w:rFonts w:ascii="Times New Roman"/>
                <w:b w:val="false"/>
                <w:i w:val="false"/>
                <w:color w:val="000000"/>
                <w:sz w:val="20"/>
              </w:rPr>
              <w:t>
қаржыландырудың жеке жоспарына өзгерістер енгізудің негізділігі (енгізілген өзгерістердің саны және оған негіздердің болуы, оларды белгіленген тәртіппен ресімдеудің дұрыстығы және т.б.);</w:t>
            </w:r>
            <w:r>
              <w:br/>
            </w:r>
            <w:r>
              <w:rPr>
                <w:rFonts w:ascii="Times New Roman"/>
                <w:b w:val="false"/>
                <w:i w:val="false"/>
                <w:color w:val="000000"/>
                <w:sz w:val="20"/>
              </w:rPr>
              <w:t>
мемлекеттік мекемелердің төлемдер бойынша қаржыландырудың жеке жоспарын, міндеттемелер бойынша қаржыландыру жоспарын орындауы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міндеттемелер мен төлемдер бойынша қаржыландырудың жеке жоспарларының орындалуы туралы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Есептілікте бақылау объектісінің дебиторлық және кредиторлық берешегінің қалыптасуы мен көрсетілуінің анықтығы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дебиторлық және кредиторлық берешектері туралы есептері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болжамдарын жасауының уақтылылығы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бюджеттік бағдарламалардың іске асырылуын мониторингтеу нәтижелері туралы есептері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түсімдердің толықтығы мен уақтылылығын, жергілікті бюджеттен түсімдер сомаларының қайтарылуын бақылау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төлемдер туралы № 1-С және № 2-С салықтық есептер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талаптары мен міндеттемелері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талаптары мен міндеттемелері туралы есеп</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көрсетілетін қызметтерді сатудан түсетін ақша түсімдері мен шығыстар жоспарларының орындалуы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сатудан түсетін ақша түсімдері мен шығыстар жоспарларының орындалуы туралы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бекітілген, нақтыланған, түзетілген бюджет сомаларын көрсетудің анықтығы;</w:t>
            </w:r>
            <w:r>
              <w:br/>
            </w:r>
            <w:r>
              <w:rPr>
                <w:rFonts w:ascii="Times New Roman"/>
                <w:b w:val="false"/>
                <w:i w:val="false"/>
                <w:color w:val="000000"/>
                <w:sz w:val="20"/>
              </w:rPr>
              <w:t>
есепті қаржы жылына жергілікті бюджеттің кассалық атқарылу сомаларын көрсетудің анықтығы;</w:t>
            </w:r>
            <w:r>
              <w:br/>
            </w:r>
            <w:r>
              <w:rPr>
                <w:rFonts w:ascii="Times New Roman"/>
                <w:b w:val="false"/>
                <w:i w:val="false"/>
                <w:color w:val="000000"/>
                <w:sz w:val="20"/>
              </w:rPr>
              <w:t>
жергілікті бюджеттің атқарылуы туралы есеп деректерінің бюджеттік бағдарламалар әкімшілері есептерінің деректерімен сәйкестігі;</w:t>
            </w:r>
            <w:r>
              <w:br/>
            </w:r>
            <w:r>
              <w:rPr>
                <w:rFonts w:ascii="Times New Roman"/>
                <w:b w:val="false"/>
                <w:i w:val="false"/>
                <w:color w:val="000000"/>
                <w:sz w:val="20"/>
              </w:rPr>
              <w:t>
екінші деңгейдегі банктер арқылы инвестициялық жобаларды іске асыруға тартылатын түсімдер мен қарыздарды игеру туралы деректердің толықтығы;</w:t>
            </w:r>
            <w:r>
              <w:br/>
            </w:r>
            <w:r>
              <w:rPr>
                <w:rFonts w:ascii="Times New Roman"/>
                <w:b w:val="false"/>
                <w:i w:val="false"/>
                <w:color w:val="000000"/>
                <w:sz w:val="20"/>
              </w:rPr>
              <w:t>
есепті қаржы жылындағы жергілікті бюджеттің кассалық атқарылу сомаларының есепті қаржы жылындағы жергілікті бюджеттің атқарылған (бекітілген, нақтыланған, түзетілген) сомаларынан және осы көрсеткіштердің пайыздық қатынастағы ауытқуларының негізділігі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жөніндегі жергілікті уәкілетті органның бекітілген, нақтыланған, түзетілген бюджетті, бюджеттік бағдарламалар бойынша қабылданған, төленбеген міндеттемелерді және (немесе) төленген міндеттемелерді көрсете отырып, бюджеттік бағдарламаның тиісті әкімшілері бойынша бюджеттің атқарылуы туралы есебі, жүргізілген бюджеттік мониторингтеу және нәтижелерді бағалау негізінде бюджеттік бағдарламалардың орындалуы бөлігінде бюджеттің атқарылуы туралы талдамалық есеп; түсіндірме жазба</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баланстарының есептік баптары бойынша дебиторлық және кредиторлық берешектерінің жай-күйін талдау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дебиторлық берешегі туралы, соның ішінде өткен жылдарға есептері, жергілікті бюджеттің кредиторлық берешегі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Тиімділікті бақылау (жалпы мәселелер)***</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(Ереже, Жарғы және бақылау объектісінің қызметін регламенттейтін басқа құжаттар) (ақпараттық-құқықтық жүйелер,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және өзге де бастапқы құжаттарды құқық қорғау органдарының алып қоюы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жұмысы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бойынша қорытынды, ішкі бақылау нәтижелері туралы есептер, ішкі бақылау қызметтерінің нұсқамасы, қабылданған шаралар туралы ақпарат (бақылау объектісінен ақпарат сұрату), ішкі бақылау қызметтерінің жұмысы туралы жиынтық ақпарат</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бағалау мәніне байланысты алдыңғы бақылаудың нәтижелері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бақылау актілері, бақылау қорытындысы бойынша бақылау объектісінің қабылдаған шаралары (бақылау объектісінен ақпарат сұрату)</w:t>
            </w:r>
          </w:p>
        </w:tc>
      </w:tr>
      <w:tr>
        <w:trPr>
          <w:trHeight w:val="30" w:hRule="atLeast"/>
        </w:trPr>
        <w:tc>
          <w:tcPr>
            <w:tcW w:w="7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қызметінің нәтижелері және проблемалары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есептілік, бақылау объектісі дайындаған талдамалық жазбалар мен шолулар (бақылау объектісінен ақпарат сұрату)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сыртқы көздері (ресми статистикалық деректер, аумақтарды дамыту бағдарламасының мәніне байланысты проблемалармен айналысатын ғылыми-зерттеу институттарының материалдары, бұқаралық ақпарат құралдары)</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мәніне байланысты жинақталған ақпарат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базасы, ресми статистикалық деректер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қаржылық қамтамасыз ету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Аумақтарды дамыту бағдарламаларын іске асырудың тиімділігін бағалау (жалпыға қосымша мәселелер)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бағдарламасының нәтижелерін бағалау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 (ақпараттық-құқықтық жүйелер).</w:t>
            </w:r>
            <w:r>
              <w:br/>
            </w:r>
            <w:r>
              <w:rPr>
                <w:rFonts w:ascii="Times New Roman"/>
                <w:b w:val="false"/>
                <w:i w:val="false"/>
                <w:color w:val="000000"/>
                <w:sz w:val="20"/>
              </w:rPr>
              <w:t>
Үкіметтік емес ұйымдардың (қоғамдық бірлестіктердің) мемлекеттік қызмет көрсетудің сапасы туралы, оны алушылардан сұрақ-жауап негізінде алынған ақпараты (БАҚ деректері)</w:t>
            </w:r>
          </w:p>
        </w:tc>
      </w:tr>
      <w:tr>
        <w:trPr>
          <w:trHeight w:val="169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бағдарламасын іске асырудың негізгі іс-қимылдарын жүзеге асыру және талаптарын орындау/орындамау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іске асыру бойынша іс-шараларды орындау туралы есеп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 мен міндеттерге, нысаналы индикаторларға қол жеткізу:</w:t>
            </w:r>
            <w:r>
              <w:br/>
            </w:r>
            <w:r>
              <w:rPr>
                <w:rFonts w:ascii="Times New Roman"/>
                <w:b w:val="false"/>
                <w:i w:val="false"/>
                <w:color w:val="000000"/>
                <w:sz w:val="20"/>
              </w:rPr>
              <w:t>
бағдарламаны іске асыру бойынша іс-шаралар жоспарының орындалуын және/немесе орындалмауын және олардың орындалмау себептерін айқындау;</w:t>
            </w:r>
            <w:r>
              <w:br/>
            </w:r>
            <w:r>
              <w:rPr>
                <w:rFonts w:ascii="Times New Roman"/>
                <w:b w:val="false"/>
                <w:i w:val="false"/>
                <w:color w:val="000000"/>
                <w:sz w:val="20"/>
              </w:rPr>
              <w:t>
бағдарлама үйлестірушісінің бірлесіп орындаушы-мемлекеттік органдармен өзара іс-қимылының деңгейлерін және олардың әрқайсысының жауапкершілік шараларын айқындау;</w:t>
            </w:r>
            <w:r>
              <w:br/>
            </w:r>
            <w:r>
              <w:rPr>
                <w:rFonts w:ascii="Times New Roman"/>
                <w:b w:val="false"/>
                <w:i w:val="false"/>
                <w:color w:val="000000"/>
                <w:sz w:val="20"/>
              </w:rPr>
              <w:t>
жоспарланған және нақты қол жеткізілген мақсаттар, міндеттер, нысаналы индикаторлар, нәтижелер көрсеткіштерін, сондай-ақ оларға қол жеткізу себептерін айқындау;</w:t>
            </w:r>
            <w:r>
              <w:br/>
            </w:r>
            <w:r>
              <w:rPr>
                <w:rFonts w:ascii="Times New Roman"/>
                <w:b w:val="false"/>
                <w:i w:val="false"/>
                <w:color w:val="000000"/>
                <w:sz w:val="20"/>
              </w:rPr>
              <w:t>
бағдарламаны іске асыру бойынша іс-шаралар жоспарының оның мақсаттарына, міндеттері мен көрсеткіштеріне сәйкестігін айқындау</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іске асыру бойынша іс-шаралар жоспары, бағаланатын бақылау объектісінің аумақтарды дамыту бағдарламаларын орындау туралы есептері</w:t>
            </w:r>
            <w:r>
              <w:br/>
            </w:r>
            <w:r>
              <w:rPr>
                <w:rFonts w:ascii="Times New Roman"/>
                <w:b w:val="false"/>
                <w:i w:val="false"/>
                <w:color w:val="000000"/>
                <w:sz w:val="20"/>
              </w:rPr>
              <w:t>
Қаржыландыру жоспарларының орындалуы туралы есеп және бағалау мәніне байланысты басқа да қаржылық құжаттар (бақылау объектісінен ақпарат сұрату)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 активтерін пайдаланудың Қазақстан Республикасының заңнамасына сәйкестігі</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қызметін регламенттейтін нормативтік құқықтық актілер (ақпараттық-құқықтық жүйелер)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бақылау актілері, басқа бақылаушы органдардың алдыңғы бақылау материалдары бойынша анықталған бұзушылықтарды жою бойынша қабылданған шаралар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деректер, БАҚ және басқа көздердің деректері</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Қазыналық кәсіпорындардың, акционерлік қоғамдардың жарғылық капиталын қалыптастырудың уақтылылығы және дұрыстығы, активтерді сатып алу бойынша қаржылық операциялардың негізділігі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(Жарғы және бақылау объектісінің қызметін регламенттейтін басқа да құжаттар) (ақпараттық-құқықтық жүйелер)</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(үлестерінің) бақылау пакеті мемлекетке тиесілі ұйымдардың ақшаларды қаржылық құралдарға орналастыру талаптары мен нормаларын сақтауы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(үлестерінің) бақылау пакеті мемлекетке тиесілі ұйымдардың ақшаларын қаржылық құралдарға орналастыру бойынша ақпараты (бақылау объектісінен ақпарат сұрату)</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серіктестіктерде мемлекеттік үлестің, таза кіріс үлесінің, акционерлік қоғамдар акцияларының мемлекеттік пакеттерге дивидендтер алу кірісінің бюджетке түсуінің толықтығы және уақтылылығы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серіктестіктерде мемлекеттік үлестің, таза кіріс үлесінің, акционерлік қоғамдар акцияларының мемлекеттік пакеттерге дивидендтерінің бюджет кірісіне түсетін түсімдері туралы ақпарат</w:t>
            </w:r>
            <w:r>
              <w:br/>
            </w:r>
            <w:r>
              <w:rPr>
                <w:rFonts w:ascii="Times New Roman"/>
                <w:b w:val="false"/>
                <w:i w:val="false"/>
                <w:color w:val="000000"/>
                <w:sz w:val="20"/>
              </w:rPr>
              <w:t>
Акционерлік қоғамдардың таза табысын бөлу, жай акциялар бойынша дивидендтерді төлеу және бір жай акцияға дивиденд мөлшерін бөлу тәртібі (бақылау объектісінен ақпарат сұрату)</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*Осы тізбе толық болып саналмайды. Бақылау барысында қосымша құжаттар немесе ақпарат сұратылуы мүмкін.</w:t>
      </w:r>
      <w:r>
        <w:br/>
      </w:r>
      <w:r>
        <w:rPr>
          <w:rFonts w:ascii="Times New Roman"/>
          <w:b w:val="false"/>
          <w:i w:val="false"/>
          <w:color w:val="000000"/>
          <w:sz w:val="28"/>
        </w:rPr>
        <w:t>
      ** «Сәйкестікке бақылау жасау» үлгісі бойынша алдын ала зерделеу кезінде жалпы мәселелер және қосымша осы үлгіге қатысты бақылаудың тиісті мақсаттары зерделенеді.</w:t>
      </w:r>
      <w:r>
        <w:br/>
      </w:r>
      <w:r>
        <w:rPr>
          <w:rFonts w:ascii="Times New Roman"/>
          <w:b w:val="false"/>
          <w:i w:val="false"/>
          <w:color w:val="000000"/>
          <w:sz w:val="28"/>
        </w:rPr>
        <w:t>
      *** «Тиімділікті бақылау» үлгісі бойынша алдын ала зерделеу кезінде жалпы мәселелер және қосымша осы үлгіге қатысты бақылаудың тиісті мақсаттары зерделенеді.</w:t>
      </w:r>
    </w:p>
    <w:bookmarkStart w:name="z155" w:id="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2014 жылғы 10 желтоқсандағы</w:t>
      </w:r>
      <w:r>
        <w:br/>
      </w:r>
      <w:r>
        <w:rPr>
          <w:rFonts w:ascii="Times New Roman"/>
          <w:b w:val="false"/>
          <w:i w:val="false"/>
          <w:color w:val="000000"/>
          <w:sz w:val="28"/>
        </w:rPr>
        <w:t>
№ 5-НҚ қаулысымен бекітілген</w:t>
      </w:r>
      <w:r>
        <w:br/>
      </w:r>
      <w:r>
        <w:rPr>
          <w:rFonts w:ascii="Times New Roman"/>
          <w:b w:val="false"/>
          <w:i w:val="false"/>
          <w:color w:val="000000"/>
          <w:sz w:val="28"/>
        </w:rPr>
        <w:t>
Республикалық бюджеттің</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есеп комитетінің кейбір нормативтік</w:t>
      </w:r>
      <w:r>
        <w:br/>
      </w:r>
      <w:r>
        <w:rPr>
          <w:rFonts w:ascii="Times New Roman"/>
          <w:b w:val="false"/>
          <w:i w:val="false"/>
          <w:color w:val="000000"/>
          <w:sz w:val="28"/>
        </w:rPr>
        <w:t>
қаулыларына енгізілетін өзгерістер</w:t>
      </w:r>
      <w:r>
        <w:br/>
      </w:r>
      <w:r>
        <w:rPr>
          <w:rFonts w:ascii="Times New Roman"/>
          <w:b w:val="false"/>
          <w:i w:val="false"/>
          <w:color w:val="000000"/>
          <w:sz w:val="28"/>
        </w:rPr>
        <w:t xml:space="preserve">
мен толықтыруларға    </w:t>
      </w:r>
      <w:r>
        <w:br/>
      </w:r>
      <w:r>
        <w:rPr>
          <w:rFonts w:ascii="Times New Roman"/>
          <w:b w:val="false"/>
          <w:i w:val="false"/>
          <w:color w:val="000000"/>
          <w:sz w:val="28"/>
        </w:rPr>
        <w:t xml:space="preserve">
2-қосымша         </w:t>
      </w:r>
    </w:p>
    <w:bookmarkEnd w:id="7"/>
    <w:bookmarkStart w:name="z156" w:id="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16-қосымша       </w:t>
      </w:r>
    </w:p>
    <w:bookmarkEnd w:id="8"/>
    <w:p>
      <w:pPr>
        <w:spacing w:after="0"/>
        <w:ind w:left="0"/>
        <w:jc w:val="both"/>
      </w:pPr>
      <w:r>
        <w:rPr>
          <w:rFonts w:ascii="Times New Roman"/>
          <w:b w:val="false"/>
          <w:i w:val="false"/>
          <w:color w:val="000000"/>
          <w:sz w:val="28"/>
        </w:rPr>
        <w:t>Нысан</w:t>
      </w:r>
    </w:p>
    <w:bookmarkStart w:name="z157" w:id="9"/>
    <w:p>
      <w:pPr>
        <w:spacing w:after="0"/>
        <w:ind w:left="0"/>
        <w:jc w:val="left"/>
      </w:pPr>
      <w:r>
        <w:rPr>
          <w:rFonts w:ascii="Times New Roman"/>
          <w:b/>
          <w:i w:val="false"/>
          <w:color w:val="000000"/>
        </w:rPr>
        <w:t xml:space="preserve"> 
Бақылау актісі</w:t>
      </w:r>
    </w:p>
    <w:bookmarkEnd w:id="9"/>
    <w:p>
      <w:pPr>
        <w:spacing w:after="0"/>
        <w:ind w:left="0"/>
        <w:jc w:val="both"/>
      </w:pPr>
      <w:r>
        <w:rPr>
          <w:rFonts w:ascii="Times New Roman"/>
          <w:b w:val="false"/>
          <w:i w:val="false"/>
          <w:color w:val="000000"/>
          <w:sz w:val="28"/>
        </w:rPr>
        <w:t>_________________                      20___жылғы «____»____________</w:t>
      </w:r>
      <w:r>
        <w:br/>
      </w:r>
      <w:r>
        <w:rPr>
          <w:rFonts w:ascii="Times New Roman"/>
          <w:b w:val="false"/>
          <w:i w:val="false"/>
          <w:color w:val="000000"/>
          <w:sz w:val="28"/>
        </w:rPr>
        <w:t>
(жасалған орны)                        №_______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 жүргізді.</w:t>
      </w:r>
      <w:r>
        <w:br/>
      </w:r>
      <w:r>
        <w:rPr>
          <w:rFonts w:ascii="Times New Roman"/>
          <w:b w:val="false"/>
          <w:i w:val="false"/>
          <w:color w:val="000000"/>
          <w:sz w:val="28"/>
        </w:rPr>
        <w:t>
Бақылаудың мақсаты __________________________________________________</w:t>
      </w:r>
      <w:r>
        <w:br/>
      </w:r>
      <w:r>
        <w:rPr>
          <w:rFonts w:ascii="Times New Roman"/>
          <w:b w:val="false"/>
          <w:i w:val="false"/>
          <w:color w:val="000000"/>
          <w:sz w:val="28"/>
        </w:rPr>
        <w:t>
Бақылаудың мәні 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мерзімі_______________ 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Алдыңғы бақылаудың нәтижелері туралы мәлімет ________________________</w:t>
      </w:r>
      <w:r>
        <w:br/>
      </w:r>
      <w:r>
        <w:rPr>
          <w:rFonts w:ascii="Times New Roman"/>
          <w:b w:val="false"/>
          <w:i w:val="false"/>
          <w:color w:val="000000"/>
          <w:sz w:val="28"/>
        </w:rPr>
        <w:t>
Жүргізіліп отырған бақылау нәтижелері туралы мәлімет ________________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Қосымшалар:</w:t>
      </w:r>
    </w:p>
    <w:p>
      <w:pPr>
        <w:spacing w:after="0"/>
        <w:ind w:left="0"/>
        <w:jc w:val="both"/>
      </w:pPr>
      <w:r>
        <w:rPr>
          <w:rFonts w:ascii="Times New Roman"/>
          <w:b w:val="false"/>
          <w:i w:val="false"/>
          <w:color w:val="000000"/>
          <w:sz w:val="28"/>
        </w:rPr>
        <w:t>Тексеру комиссиясының қызметкер(лер)і:</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Мемлекеттік органдардың мамандары, сарапшылар</w:t>
      </w:r>
      <w:r>
        <w:br/>
      </w:r>
      <w:r>
        <w:rPr>
          <w:rFonts w:ascii="Times New Roman"/>
          <w:b w:val="false"/>
          <w:i w:val="false"/>
          <w:color w:val="000000"/>
          <w:sz w:val="28"/>
        </w:rPr>
        <w:t>
_______________________________ 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Бақылау объектісінің лауазымды адамдары (қарсылықтары болған жағдайда, «Қарсылықтармен қол қоямын» деп көрсетеді):</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Бақылау актісі екі (үш) данада жасалды:</w:t>
      </w:r>
      <w:r>
        <w:br/>
      </w:r>
      <w:r>
        <w:rPr>
          <w:rFonts w:ascii="Times New Roman"/>
          <w:b w:val="false"/>
          <w:i w:val="false"/>
          <w:color w:val="000000"/>
          <w:sz w:val="28"/>
        </w:rPr>
        <w:t>
_____________________________________________________________</w:t>
      </w:r>
    </w:p>
    <w:bookmarkStart w:name="z158" w:id="10"/>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жағында оның жасалған орны (қаланың, басқа да елді мекеннің (ауыл, кент және тағы басқаларының) атауы), бақылау актісінің жасалған күні, бақылау актісі данасының нөмірі көрсетіледі (№ 1 дана – Тексеру комиссиясы үшін, № 2 дана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1. Бақылау объектісі.</w:t>
      </w:r>
      <w:r>
        <w:br/>
      </w:r>
      <w:r>
        <w:rPr>
          <w:rFonts w:ascii="Times New Roman"/>
          <w:b w:val="false"/>
          <w:i w:val="false"/>
          <w:color w:val="000000"/>
          <w:sz w:val="28"/>
        </w:rPr>
        <w:t>
      Бақылау объектісінің толық атауы, мемлекеттік тіркеу туралы деректері, банк және салық деректемелері, БСН (ЖСН) көрсетіледі.</w:t>
      </w:r>
      <w:r>
        <w:br/>
      </w:r>
      <w:r>
        <w:rPr>
          <w:rFonts w:ascii="Times New Roman"/>
          <w:b w:val="false"/>
          <w:i w:val="false"/>
          <w:color w:val="000000"/>
          <w:sz w:val="28"/>
        </w:rPr>
        <w:t>
</w:t>
      </w:r>
      <w:r>
        <w:rPr>
          <w:rFonts w:ascii="Times New Roman"/>
          <w:b w:val="false"/>
          <w:i w:val="false"/>
          <w:color w:val="000000"/>
          <w:sz w:val="28"/>
        </w:rPr>
        <w:t>
      2. Бақылау үлгісі.</w:t>
      </w:r>
      <w:r>
        <w:br/>
      </w:r>
      <w:r>
        <w:rPr>
          <w:rFonts w:ascii="Times New Roman"/>
          <w:b w:val="false"/>
          <w:i w:val="false"/>
          <w:color w:val="000000"/>
          <w:sz w:val="28"/>
        </w:rPr>
        <w:t>
      Бақылау бағдарламасына сәйкес бақылау үлгісі (сәйкестікке бақылау жасау, қаржылық есептілікті, тиімділікті бақылау) көрсетіледі.</w:t>
      </w:r>
      <w:r>
        <w:br/>
      </w:r>
      <w:r>
        <w:rPr>
          <w:rFonts w:ascii="Times New Roman"/>
          <w:b w:val="false"/>
          <w:i w:val="false"/>
          <w:color w:val="000000"/>
          <w:sz w:val="28"/>
        </w:rPr>
        <w:t>
</w:t>
      </w:r>
      <w:r>
        <w:rPr>
          <w:rFonts w:ascii="Times New Roman"/>
          <w:b w:val="false"/>
          <w:i w:val="false"/>
          <w:color w:val="000000"/>
          <w:sz w:val="28"/>
        </w:rPr>
        <w:t>
      3. Бақылау түрі.</w:t>
      </w:r>
      <w:r>
        <w:br/>
      </w:r>
      <w:r>
        <w:rPr>
          <w:rFonts w:ascii="Times New Roman"/>
          <w:b w:val="false"/>
          <w:i w:val="false"/>
          <w:color w:val="000000"/>
          <w:sz w:val="28"/>
        </w:rPr>
        <w:t>
      Бақылау бағдарламасына сәйкес бақылау түрі (кешенді, тақырыптық, үстеме, бірлескен, қосарлас) көрсетіледі.</w:t>
      </w:r>
      <w:r>
        <w:br/>
      </w:r>
      <w:r>
        <w:rPr>
          <w:rFonts w:ascii="Times New Roman"/>
          <w:b w:val="false"/>
          <w:i w:val="false"/>
          <w:color w:val="000000"/>
          <w:sz w:val="28"/>
        </w:rPr>
        <w:t>
</w:t>
      </w:r>
      <w:r>
        <w:rPr>
          <w:rFonts w:ascii="Times New Roman"/>
          <w:b w:val="false"/>
          <w:i w:val="false"/>
          <w:color w:val="000000"/>
          <w:sz w:val="28"/>
        </w:rPr>
        <w:t>
      4. Бақылау жүргізуге тапсырма.</w:t>
      </w:r>
      <w:r>
        <w:br/>
      </w: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5. Бақылауды... жүргізді.</w:t>
      </w:r>
      <w:r>
        <w:br/>
      </w:r>
      <w:r>
        <w:rPr>
          <w:rFonts w:ascii="Times New Roman"/>
          <w:b w:val="false"/>
          <w:i w:val="false"/>
          <w:color w:val="000000"/>
          <w:sz w:val="28"/>
        </w:rPr>
        <w:t>
      Бақылауды жүргізген Тексеру комиссиясы қызметкерінің, бақылау жүргізуге тартылған мемлекеттік органдар, аудиторлық ұйымдар мамандарының және сарапшылардың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6. Бақылаудың мақсаты.</w:t>
      </w:r>
      <w:r>
        <w:br/>
      </w:r>
      <w:r>
        <w:rPr>
          <w:rFonts w:ascii="Times New Roman"/>
          <w:b w:val="false"/>
          <w:i w:val="false"/>
          <w:color w:val="000000"/>
          <w:sz w:val="28"/>
        </w:rPr>
        <w:t>
      Бақылау жоспарына сәйкес бақылаудың мақсаты көрсетіледі.</w:t>
      </w:r>
      <w:r>
        <w:br/>
      </w:r>
      <w:r>
        <w:rPr>
          <w:rFonts w:ascii="Times New Roman"/>
          <w:b w:val="false"/>
          <w:i w:val="false"/>
          <w:color w:val="000000"/>
          <w:sz w:val="28"/>
        </w:rPr>
        <w:t>
      7. Бақылаудың мәні.</w:t>
      </w:r>
      <w:r>
        <w:br/>
      </w:r>
      <w:r>
        <w:rPr>
          <w:rFonts w:ascii="Times New Roman"/>
          <w:b w:val="false"/>
          <w:i w:val="false"/>
          <w:color w:val="000000"/>
          <w:sz w:val="28"/>
        </w:rPr>
        <w:t>
      Бақылау бағдарламасына сәйкес бақылаудың мәні көрсетіледі.</w:t>
      </w:r>
      <w:r>
        <w:br/>
      </w:r>
      <w:r>
        <w:rPr>
          <w:rFonts w:ascii="Times New Roman"/>
          <w:b w:val="false"/>
          <w:i w:val="false"/>
          <w:color w:val="000000"/>
          <w:sz w:val="28"/>
        </w:rPr>
        <w:t>
      8. Бақылаумен қамтылған кезең.</w:t>
      </w:r>
      <w:r>
        <w:br/>
      </w:r>
      <w:r>
        <w:rPr>
          <w:rFonts w:ascii="Times New Roman"/>
          <w:b w:val="false"/>
          <w:i w:val="false"/>
          <w:color w:val="000000"/>
          <w:sz w:val="28"/>
        </w:rPr>
        <w:t>
      Бақылау объектісі қызметінің тексерілген кезеңі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9. Бақылау жүргізу мерзімі.</w:t>
      </w:r>
      <w:r>
        <w:br/>
      </w:r>
      <w:r>
        <w:rPr>
          <w:rFonts w:ascii="Times New Roman"/>
          <w:b w:val="false"/>
          <w:i w:val="false"/>
          <w:color w:val="000000"/>
          <w:sz w:val="28"/>
        </w:rPr>
        <w:t>
      Осы бақылау объектісінде бақылау жүргізудің басталған және аяқталған күні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Хабар беріле отырып, бақылау жүзеге асырылған бақылау объектісінің лауазымды адамдарының аты-жөні, тегі, сондай-ақ бақылаумен қамтылған кезеңде жұмыс істеген және құжаттарға қол қою құқығы болған бақылау объектісінің лауазымды адамдарының аты-жөні, тегі көрсетіледі.</w:t>
      </w:r>
      <w:r>
        <w:br/>
      </w:r>
      <w:r>
        <w:rPr>
          <w:rFonts w:ascii="Times New Roman"/>
          <w:b w:val="false"/>
          <w:i w:val="false"/>
          <w:color w:val="000000"/>
          <w:sz w:val="28"/>
        </w:rPr>
        <w:t>
</w:t>
      </w:r>
      <w:r>
        <w:rPr>
          <w:rFonts w:ascii="Times New Roman"/>
          <w:b w:val="false"/>
          <w:i w:val="false"/>
          <w:color w:val="000000"/>
          <w:sz w:val="28"/>
        </w:rPr>
        <w:t>
      11. Алдыңғы бақылау нәтижелері туралы мәлімет.</w:t>
      </w:r>
      <w:r>
        <w:br/>
      </w:r>
      <w:r>
        <w:rPr>
          <w:rFonts w:ascii="Times New Roman"/>
          <w:b w:val="false"/>
          <w:i w:val="false"/>
          <w:color w:val="000000"/>
          <w:sz w:val="28"/>
        </w:rPr>
        <w:t>
      Тек тексерілетін мәселелер бойынша ғана қысқаша мәліметтер, бұрын анықталған бұзушылықтарды жою бойынша бақылау объектісі қабылдаған шаралар көрсетіледі.</w:t>
      </w:r>
      <w:r>
        <w:br/>
      </w:r>
      <w:r>
        <w:rPr>
          <w:rFonts w:ascii="Times New Roman"/>
          <w:b w:val="false"/>
          <w:i w:val="false"/>
          <w:color w:val="000000"/>
          <w:sz w:val="28"/>
        </w:rPr>
        <w:t>
</w:t>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Бақылау актісінің осы бөлімінде бақылау мақсатына қол жеткізілгенін растауға жеткілікті жүргізілген бақылаудың нәтижелері туралы мәліметтер көрсетіледі.</w:t>
      </w:r>
      <w:r>
        <w:br/>
      </w:r>
      <w:r>
        <w:rPr>
          <w:rFonts w:ascii="Times New Roman"/>
          <w:b w:val="false"/>
          <w:i w:val="false"/>
          <w:color w:val="000000"/>
          <w:sz w:val="28"/>
        </w:rPr>
        <w:t>
      Бақылау бағдарламасының сұрақтарына жауаптар белгіленеді, бұл ретте бақылаудың әрбір мәселесінің атауы көрсетіледі.</w:t>
      </w:r>
      <w:r>
        <w:br/>
      </w:r>
      <w:r>
        <w:rPr>
          <w:rFonts w:ascii="Times New Roman"/>
          <w:b w:val="false"/>
          <w:i w:val="false"/>
          <w:color w:val="000000"/>
          <w:sz w:val="28"/>
        </w:rPr>
        <w:t>
      Бақылау сұрақтарына жауаптар толық, дәл, объективті және қысқаша баяндалады.</w:t>
      </w:r>
      <w:r>
        <w:br/>
      </w:r>
      <w:r>
        <w:rPr>
          <w:rFonts w:ascii="Times New Roman"/>
          <w:b w:val="false"/>
          <w:i w:val="false"/>
          <w:color w:val="000000"/>
          <w:sz w:val="28"/>
        </w:rPr>
        <w:t>
      Бақылау актісінде тексерілетін мәселелер бойынша бақылау объектісі қызметінің нәтижелері бақылау актісіне қосымшалар болып табылатын кестелерде егжей-тегжейлі ақпарат көрсетіле отырып, жинақталған түрде тіркеледі (мемлекеттік органдардың олардың аумақтарды дамыту бағдарламаларында, бюджеттік бағдарламалардың көрсеткіштерінде, көрсететін мемлекеттік қызметтерінде көзделген мақсаттарына, міндеттеріне, нысаналы индикаторларына, нәтижелер көрсеткіштеріне қол жеткізуі; байланысты гранттарды, жергілікті атқарушы органдардың қарыздарын, мемлекет активтерін пайдалану; жергілікті бюджетке түсетін түсімдердің толықтығы мен уақтылылығы, сондай-ақ артық (қате) төленген түсімдер сомаларын жергілікті бюджетке қайтарудың және (немесе) есепке жатқызудың дұрыстығы (нәтижелер көрсеткіштеріне қол жеткізілмегенде, қаражат игерілмегенде себептерін көрсету)), жүргізілген үстеме бақылаудың, бақылау өлшемдерінің (тексеріп қараулардың) нәтижелері, сондай-ақ бұзушылық фактілерін, соның ішінде бөлінетін бюджеттік бағдарлама қаражатын пайдалану кезінде бақылау объектісі болып табылмайтын басқа да мемлекеттік органдардың жасаған бұзушылықтарын баяндау).</w:t>
      </w:r>
      <w:r>
        <w:br/>
      </w:r>
      <w:r>
        <w:rPr>
          <w:rFonts w:ascii="Times New Roman"/>
          <w:b w:val="false"/>
          <w:i w:val="false"/>
          <w:color w:val="000000"/>
          <w:sz w:val="28"/>
        </w:rPr>
        <w:t>
      Бақылау мәселелері бойынша бұзушылықтар анықталған жағдайда, бұзушылықтың әрбір фактісі жалғаспалы тәртіппен нөмірленеді және нормативтік құқықтық актінің ережелері бұзылған баптарына, тармақтарына және тармақшаларына сілтеме жасала отырып, бұзушылықтың сипаттамасы мен түрін сипаттау арқылы жеке тармақпен (1-тармақ, 2-тармақ және тағы басқа) белгіленеді.</w:t>
      </w:r>
      <w:r>
        <w:br/>
      </w:r>
      <w:r>
        <w:rPr>
          <w:rFonts w:ascii="Times New Roman"/>
          <w:b w:val="false"/>
          <w:i w:val="false"/>
          <w:color w:val="000000"/>
          <w:sz w:val="28"/>
        </w:rPr>
        <w:t>
      Егер бақылау мәселесі бойынша бұзушылықтар анықталмаса, онда «Бағдарлама мәселесі (атауы) тексерілді. Бұзушылықтар анықталмады.» деген жазба жасалады. Актіге қосымшада қысқаша ақпарат келтіріледі және бақылаушының бағалауынша (пікірінше) талаптары толық көлемінде сақталған, тексерілген құжаттар мен процестердің тізбесі көрсетіледі.</w:t>
      </w:r>
      <w:r>
        <w:br/>
      </w:r>
      <w:r>
        <w:rPr>
          <w:rFonts w:ascii="Times New Roman"/>
          <w:b w:val="false"/>
          <w:i w:val="false"/>
          <w:color w:val="000000"/>
          <w:sz w:val="28"/>
        </w:rPr>
        <w:t>
      Бақылауды жүзеге асыратын қызметкерлер жүргізілетін бақылаудың үлгісі мен мәніне қарай бақылау актісіне қосымшалар ретінде ресімделетін мынадай кестелерді толтырады:</w:t>
      </w:r>
      <w:r>
        <w:br/>
      </w:r>
      <w:r>
        <w:rPr>
          <w:rFonts w:ascii="Times New Roman"/>
          <w:b w:val="false"/>
          <w:i w:val="false"/>
          <w:color w:val="000000"/>
          <w:sz w:val="28"/>
        </w:rPr>
        <w:t>
      1) 1-кесте. Бақылаумен қамтылған бюджеттік бағдарламалардың (кіші бағдарламалардың) орындалуы бойынша ақпарат;</w:t>
      </w:r>
      <w:r>
        <w:br/>
      </w:r>
      <w:r>
        <w:rPr>
          <w:rFonts w:ascii="Times New Roman"/>
          <w:b w:val="false"/>
          <w:i w:val="false"/>
          <w:color w:val="000000"/>
          <w:sz w:val="28"/>
        </w:rPr>
        <w:t>
      2) 2-кесте. Мемлекеттік органның бюджеттік бағдарламаларының орындалуын талдау;</w:t>
      </w:r>
      <w:r>
        <w:br/>
      </w:r>
      <w:r>
        <w:rPr>
          <w:rFonts w:ascii="Times New Roman"/>
          <w:b w:val="false"/>
          <w:i w:val="false"/>
          <w:color w:val="000000"/>
          <w:sz w:val="28"/>
        </w:rPr>
        <w:t>
      3) 3-кесте. Құрылыс жұмыстарының орындалған (қабылданған) көлемі және құрылыс объектілерін пайдалануға берудің уақтылылығы туралы ақпарат;</w:t>
      </w:r>
      <w:r>
        <w:br/>
      </w:r>
      <w:r>
        <w:rPr>
          <w:rFonts w:ascii="Times New Roman"/>
          <w:b w:val="false"/>
          <w:i w:val="false"/>
          <w:color w:val="000000"/>
          <w:sz w:val="28"/>
        </w:rPr>
        <w:t>
      4) 4-кесте. ____ жылы объектілерді салу және реконструкциялау құнының қымбаттағаны туралы мәліметтер;</w:t>
      </w:r>
      <w:r>
        <w:br/>
      </w:r>
      <w:r>
        <w:rPr>
          <w:rFonts w:ascii="Times New Roman"/>
          <w:b w:val="false"/>
          <w:i w:val="false"/>
          <w:color w:val="000000"/>
          <w:sz w:val="28"/>
        </w:rPr>
        <w:t>
      5) 5-кесте. Аумақтарды дамыту бағдарламасын қаржыландырудың көлемі мен көздері туралы мәліметтер;</w:t>
      </w:r>
      <w:r>
        <w:br/>
      </w:r>
      <w:r>
        <w:rPr>
          <w:rFonts w:ascii="Times New Roman"/>
          <w:b w:val="false"/>
          <w:i w:val="false"/>
          <w:color w:val="000000"/>
          <w:sz w:val="28"/>
        </w:rPr>
        <w:t>
      6) 6-кесте. Аумақтарды дамыту бағдарламасын іске асыру жөніндегі Іс-шаралар жоспарының орындалуы туралы ақпарат;</w:t>
      </w:r>
      <w:r>
        <w:br/>
      </w:r>
      <w:r>
        <w:rPr>
          <w:rFonts w:ascii="Times New Roman"/>
          <w:b w:val="false"/>
          <w:i w:val="false"/>
          <w:color w:val="000000"/>
          <w:sz w:val="28"/>
        </w:rPr>
        <w:t>
      7) 7-кесте. Аумақтарды дамыту бағдарламасының мақсаттарына, міндеттеріне, нысаналы индикаторларына және нәтижелер көрсеткіштеріне қол жеткізу туралы мәліметтер;</w:t>
      </w:r>
      <w:r>
        <w:br/>
      </w:r>
      <w:r>
        <w:rPr>
          <w:rFonts w:ascii="Times New Roman"/>
          <w:b w:val="false"/>
          <w:i w:val="false"/>
          <w:color w:val="000000"/>
          <w:sz w:val="28"/>
        </w:rPr>
        <w:t>
      Бақылауды жүзеге асыратын қызметкерлер бақылау актісіне қажетті өзге де кестелерді жасауы мүмкін. Бақылау актісінде оның қосымшаларына міндетті түрде сілтеме жасалады.</w:t>
      </w:r>
      <w:r>
        <w:br/>
      </w:r>
      <w:r>
        <w:rPr>
          <w:rFonts w:ascii="Times New Roman"/>
          <w:b w:val="false"/>
          <w:i w:val="false"/>
          <w:color w:val="000000"/>
          <w:sz w:val="28"/>
        </w:rPr>
        <w:t>
</w:t>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Бақылау объектісі лауазымды адамдарының Тексеру комиссиясы қызметкерлерінің бақылау жүргізуіне кедергі келтіру фактілері туралы мәліметтер көрсетіледі.</w:t>
      </w:r>
      <w:r>
        <w:br/>
      </w:r>
      <w:r>
        <w:rPr>
          <w:rFonts w:ascii="Times New Roman"/>
          <w:b w:val="false"/>
          <w:i w:val="false"/>
          <w:color w:val="000000"/>
          <w:sz w:val="28"/>
        </w:rPr>
        <w:t>
      Тексеру комиссиясының қызметкері әкімшілік құқық бұзушылықтың жасалғаны туралы хаттама толтырған жағдайда, оның нөмірі және күні көрсетіледі (хаттама бақылау объектісінің лауазымды адамдары бақылау объектісіне жіберуден бас тартқан кезде, бақылау жүргізу үшін қажетті құжаттарды ұсынбаған немесе анық емес, объективті әрі толық емес ақпаратты, материалдарды және өзге де мәліметтерді ұсынған кезде, бақылау актісіне қол қоюдан бас тартқан немесе қол қойылған бақылау актісін бермеген кезде толтырылады).</w:t>
      </w:r>
      <w:r>
        <w:br/>
      </w:r>
      <w:r>
        <w:rPr>
          <w:rFonts w:ascii="Times New Roman"/>
          <w:b w:val="false"/>
          <w:i w:val="false"/>
          <w:color w:val="000000"/>
          <w:sz w:val="28"/>
        </w:rPr>
        <w:t>
</w:t>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Бақылау барысында анықталған бұзушылықтарды жою бойынша бақылау объектісінің қабылдаған шаралары туралы мәліметтер көрсетіледі (салықтарды, айыппұлдар мен өсімақыларды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міндеттемелерді орындауы, бақылау объектісінің лауазымды адамдарына қатысты қабылданған тәртіптік жазалау шаралары және басқалар).</w:t>
      </w:r>
      <w:r>
        <w:br/>
      </w:r>
      <w:r>
        <w:rPr>
          <w:rFonts w:ascii="Times New Roman"/>
          <w:b w:val="false"/>
          <w:i w:val="false"/>
          <w:color w:val="000000"/>
          <w:sz w:val="28"/>
        </w:rPr>
        <w:t>
</w:t>
      </w:r>
      <w:r>
        <w:rPr>
          <w:rFonts w:ascii="Times New Roman"/>
          <w:b w:val="false"/>
          <w:i w:val="false"/>
          <w:color w:val="000000"/>
          <w:sz w:val="28"/>
        </w:rPr>
        <w:t>
      15. Қосымшалар:</w:t>
      </w:r>
      <w:r>
        <w:br/>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2) бақылаудың нәтижелері бойынша анықталған бұзушылықтар мен кемшіліктердің тізілімі міндетті түрде;</w:t>
      </w:r>
      <w:r>
        <w:br/>
      </w:r>
      <w:r>
        <w:rPr>
          <w:rFonts w:ascii="Times New Roman"/>
          <w:b w:val="false"/>
          <w:i w:val="false"/>
          <w:color w:val="000000"/>
          <w:sz w:val="28"/>
        </w:rPr>
        <w:t>
      3) құжаттардың түпнұсқалары немесе тиісті түрде расталған көшірмелері, анықтамалар, кестелер, бұзушылық фактілерін бейнелейтін фотосуреттер;</w:t>
      </w:r>
      <w:r>
        <w:br/>
      </w:r>
      <w:r>
        <w:rPr>
          <w:rFonts w:ascii="Times New Roman"/>
          <w:b w:val="false"/>
          <w:i w:val="false"/>
          <w:color w:val="000000"/>
          <w:sz w:val="28"/>
        </w:rPr>
        <w:t>
      4) функционалдық және лауазымдық міндеттеріне қарай, жол берілген бұзушылықтарға қатысы бар адамдардың жазбаша түсініктемелері (қажет болғанда);</w:t>
      </w:r>
      <w:r>
        <w:br/>
      </w:r>
      <w:r>
        <w:rPr>
          <w:rFonts w:ascii="Times New Roman"/>
          <w:b w:val="false"/>
          <w:i w:val="false"/>
          <w:color w:val="000000"/>
          <w:sz w:val="28"/>
        </w:rPr>
        <w:t>
      5) бақылау өлшемдерінің (тексеріп қараудың) актілері (олар толтырылған жағдайда);</w:t>
      </w:r>
      <w:r>
        <w:br/>
      </w:r>
      <w:r>
        <w:rPr>
          <w:rFonts w:ascii="Times New Roman"/>
          <w:b w:val="false"/>
          <w:i w:val="false"/>
          <w:color w:val="000000"/>
          <w:sz w:val="28"/>
        </w:rPr>
        <w:t>
      6) зерттеулердің (сынақтардың және тағы басқаларының),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8) мемлекеттік қызметтерді алушылардың қанағаттанушылығы тұрғысынан халық арасында сауалнама жүргізу (қажет болғанда);</w:t>
      </w:r>
      <w:r>
        <w:br/>
      </w:r>
      <w:r>
        <w:rPr>
          <w:rFonts w:ascii="Times New Roman"/>
          <w:b w:val="false"/>
          <w:i w:val="false"/>
          <w:color w:val="000000"/>
          <w:sz w:val="28"/>
        </w:rPr>
        <w:t>
      9) (бақылау барысында қаражат өтелген (қалпына келтірілген) жағдайда) ақы төлеу фактісін растайтын құжаттар (көшірмелері):</w:t>
      </w:r>
      <w:r>
        <w:br/>
      </w:r>
      <w:r>
        <w:rPr>
          <w:rFonts w:ascii="Times New Roman"/>
          <w:b w:val="false"/>
          <w:i w:val="false"/>
          <w:color w:val="000000"/>
          <w:sz w:val="28"/>
        </w:rPr>
        <w:t>
      төлем тапсырмалары (шот-фактуралар, чектер);</w:t>
      </w:r>
      <w:r>
        <w:br/>
      </w:r>
      <w:r>
        <w:rPr>
          <w:rFonts w:ascii="Times New Roman"/>
          <w:b w:val="false"/>
          <w:i w:val="false"/>
          <w:color w:val="000000"/>
          <w:sz w:val="28"/>
        </w:rPr>
        <w:t>
      ведомостар, ордерлер, нарядтар;</w:t>
      </w:r>
      <w:r>
        <w:br/>
      </w:r>
      <w:r>
        <w:rPr>
          <w:rFonts w:ascii="Times New Roman"/>
          <w:b w:val="false"/>
          <w:i w:val="false"/>
          <w:color w:val="000000"/>
          <w:sz w:val="28"/>
        </w:rPr>
        <w:t>
      бақылау объектісінің ақы төлеу фактісін растайтын (түсіндіретін) жазбаша түсініктемелері (шығыс нөмірі мен күні көрсетілген ресми бланкіде);</w:t>
      </w:r>
      <w:r>
        <w:br/>
      </w:r>
      <w:r>
        <w:rPr>
          <w:rFonts w:ascii="Times New Roman"/>
          <w:b w:val="false"/>
          <w:i w:val="false"/>
          <w:color w:val="000000"/>
          <w:sz w:val="28"/>
        </w:rPr>
        <w:t>
      10) (бақылау объектісінің актіні танысуға және қол қоюға қабылдағаны туралы мөртабаны болмаған жағдайда) бақылау актісінің танысып, қол қоюға жіберілген күнін растайтын құжат (көшірмесі).</w:t>
      </w:r>
      <w:r>
        <w:br/>
      </w:r>
      <w:r>
        <w:rPr>
          <w:rFonts w:ascii="Times New Roman"/>
          <w:b w:val="false"/>
          <w:i w:val="false"/>
          <w:color w:val="000000"/>
          <w:sz w:val="28"/>
        </w:rPr>
        <w:t>
</w:t>
      </w:r>
      <w:r>
        <w:rPr>
          <w:rFonts w:ascii="Times New Roman"/>
          <w:b w:val="false"/>
          <w:i w:val="false"/>
          <w:color w:val="000000"/>
          <w:sz w:val="28"/>
        </w:rPr>
        <w:t>
      16. Бақылауды жүргізген Тексеру комиссиясы қызметкерлерінің (бақылау жүргізуге тартылған мемлекеттік органдар мамандарының, сарапшылардың) және бақылау объектілерінің лауазымды адамдарының қолдары.</w:t>
      </w:r>
      <w:r>
        <w:br/>
      </w:r>
      <w:r>
        <w:rPr>
          <w:rFonts w:ascii="Times New Roman"/>
          <w:b w:val="false"/>
          <w:i w:val="false"/>
          <w:color w:val="000000"/>
          <w:sz w:val="28"/>
        </w:rPr>
        <w:t>
      Бақылау актісінің соңғы бетінде адресат және бланк нөмірі көрсетіле отырып, актінің екі (үш) данада (бақылау актісінің № 1 данасы – Тексеру комиссиясына, бақылау актісі бланкінің №__; № 2 дана – бақылау объектісіне, бланк № __) дайындалғаны туралы жазба жасалады.</w:t>
      </w:r>
      <w:r>
        <w:br/>
      </w:r>
      <w:r>
        <w:rPr>
          <w:rFonts w:ascii="Times New Roman"/>
          <w:b w:val="false"/>
          <w:i w:val="false"/>
          <w:color w:val="000000"/>
          <w:sz w:val="28"/>
        </w:rPr>
        <w:t>
      Бақылау тобының жетекшісі не бақылауды жүргізген бақылаушылар және бақылау объектісінің лауазымды адамы бақылау актісінің екінші парақтан бастап соңғы парақтың алдындағы параққа дейінгі барлық беттеріне қол қояды.</w:t>
      </w:r>
    </w:p>
    <w:bookmarkEnd w:id="10"/>
    <w:bookmarkStart w:name="z172" w:id="11"/>
    <w:p>
      <w:pPr>
        <w:spacing w:after="0"/>
        <w:ind w:left="0"/>
        <w:jc w:val="both"/>
      </w:pPr>
      <w:r>
        <w:rPr>
          <w:rFonts w:ascii="Times New Roman"/>
          <w:b w:val="false"/>
          <w:i w:val="false"/>
          <w:color w:val="000000"/>
          <w:sz w:val="28"/>
        </w:rPr>
        <w:t>
20_жылғы «__» ______________</w:t>
      </w:r>
      <w:r>
        <w:br/>
      </w:r>
      <w:r>
        <w:rPr>
          <w:rFonts w:ascii="Times New Roman"/>
          <w:b w:val="false"/>
          <w:i w:val="false"/>
          <w:color w:val="000000"/>
          <w:sz w:val="28"/>
        </w:rPr>
        <w:t xml:space="preserve">
Бақылау актісіне №__қосымша </w:t>
      </w:r>
    </w:p>
    <w:bookmarkEnd w:id="11"/>
    <w:bookmarkStart w:name="z173" w:id="12"/>
    <w:p>
      <w:pPr>
        <w:spacing w:after="0"/>
        <w:ind w:left="0"/>
        <w:jc w:val="both"/>
      </w:pPr>
      <w:r>
        <w:rPr>
          <w:rFonts w:ascii="Times New Roman"/>
          <w:b w:val="false"/>
          <w:i w:val="false"/>
          <w:color w:val="000000"/>
          <w:sz w:val="28"/>
        </w:rPr>
        <w:t>
      1-кесте. Бақылаумен қамтылған бюджеттік бағдарламалардың (кіші бағдарламалардың) орындалуы жөнінде ақпарат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4"/>
        <w:gridCol w:w="959"/>
        <w:gridCol w:w="1668"/>
        <w:gridCol w:w="1458"/>
        <w:gridCol w:w="1602"/>
        <w:gridCol w:w="1592"/>
        <w:gridCol w:w="2110"/>
        <w:gridCol w:w="1545"/>
        <w:gridCol w:w="1329"/>
      </w:tblGrid>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өзіндік ерекшеліктердің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жобасына бюджеттік өтінім бойынша қаражат қажеттілігі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соманың бюджеттік өтінім қажеттілігінен ауытқуы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қаржыландыру жоспарының түзетілген (нақтыланған) сомасы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 гі шығыста 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3-бағанда – бюджет жобасына бюджеттік өтінімді есепке алудың деректері;</w:t>
      </w:r>
      <w:r>
        <w:br/>
      </w:r>
      <w:r>
        <w:rPr>
          <w:rFonts w:ascii="Times New Roman"/>
          <w:b w:val="false"/>
          <w:i w:val="false"/>
          <w:color w:val="000000"/>
          <w:sz w:val="28"/>
        </w:rPr>
        <w:t>
4-бағанда – бюджеттік бағдарламалар (кіші бағдарламалар, өзіндік ерекшеліктер) бөлінісінде жыл басына қаржыландыру жоспарында көзделген қаражат;</w:t>
      </w:r>
      <w:r>
        <w:br/>
      </w:r>
      <w:r>
        <w:rPr>
          <w:rFonts w:ascii="Times New Roman"/>
          <w:b w:val="false"/>
          <w:i w:val="false"/>
          <w:color w:val="000000"/>
          <w:sz w:val="28"/>
        </w:rPr>
        <w:t>
6-бағанда – бюджеттік бағдарламалар (кіші бағдарламалар, өзіндік ерекшеліктер) бөлінісінде жыл соңына қаржыландыру жоспарында көзделген қаражат;</w:t>
      </w:r>
      <w:r>
        <w:br/>
      </w:r>
      <w:r>
        <w:rPr>
          <w:rFonts w:ascii="Times New Roman"/>
          <w:b w:val="false"/>
          <w:i w:val="false"/>
          <w:color w:val="000000"/>
          <w:sz w:val="28"/>
        </w:rPr>
        <w:t>
7-бағанда – баланс деректері (№ 2 нысан);</w:t>
      </w:r>
      <w:r>
        <w:br/>
      </w:r>
      <w:r>
        <w:rPr>
          <w:rFonts w:ascii="Times New Roman"/>
          <w:b w:val="false"/>
          <w:i w:val="false"/>
          <w:color w:val="000000"/>
          <w:sz w:val="28"/>
        </w:rPr>
        <w:t>
9-бағанда – баланс деректері (№ 2 нысан) толтырылады.</w:t>
      </w:r>
    </w:p>
    <w:bookmarkStart w:name="z174" w:id="13"/>
    <w:p>
      <w:pPr>
        <w:spacing w:after="0"/>
        <w:ind w:left="0"/>
        <w:jc w:val="both"/>
      </w:pPr>
      <w:r>
        <w:rPr>
          <w:rFonts w:ascii="Times New Roman"/>
          <w:b w:val="false"/>
          <w:i w:val="false"/>
          <w:color w:val="000000"/>
          <w:sz w:val="28"/>
        </w:rPr>
        <w:t>
20_жылғы «__» _____________</w:t>
      </w:r>
      <w:r>
        <w:br/>
      </w:r>
      <w:r>
        <w:rPr>
          <w:rFonts w:ascii="Times New Roman"/>
          <w:b w:val="false"/>
          <w:i w:val="false"/>
          <w:color w:val="000000"/>
          <w:sz w:val="28"/>
        </w:rPr>
        <w:t>
Бақылау актісіне №__қосымша</w:t>
      </w:r>
    </w:p>
    <w:bookmarkEnd w:id="13"/>
    <w:bookmarkStart w:name="z175" w:id="14"/>
    <w:p>
      <w:pPr>
        <w:spacing w:after="0"/>
        <w:ind w:left="0"/>
        <w:jc w:val="both"/>
      </w:pPr>
      <w:r>
        <w:rPr>
          <w:rFonts w:ascii="Times New Roman"/>
          <w:b w:val="false"/>
          <w:i w:val="false"/>
          <w:color w:val="000000"/>
          <w:sz w:val="28"/>
        </w:rPr>
        <w:t>
      2-кесте. Мемлекеттік органның бюджеттік бағдарламаларының орындалуын талдау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778"/>
        <w:gridCol w:w="2052"/>
        <w:gridCol w:w="1415"/>
        <w:gridCol w:w="1494"/>
        <w:gridCol w:w="1602"/>
        <w:gridCol w:w="1538"/>
        <w:gridCol w:w="2460"/>
      </w:tblGrid>
      <w:tr>
        <w:trPr>
          <w:trHeight w:val="202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коды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жоспарланған бюджеттік бағдарламаның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көрсеткіштердің іс жүзінде орындалуы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(4-бағ .- 3-бағ.)</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орындалу %-ы (4-бағ ./ 3-бағ. х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жеткізілмеу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толық көлемінде орындалған жағдайда, бюджет қаражатының үнемделген (игерілмеген) көлемі</w:t>
            </w:r>
            <w:r>
              <w:br/>
            </w:r>
            <w:r>
              <w:rPr>
                <w:rFonts w:ascii="Times New Roman"/>
                <w:b w:val="false"/>
                <w:i w:val="false"/>
                <w:color w:val="000000"/>
                <w:sz w:val="20"/>
              </w:rPr>
              <w:t>
(мың теңге)</w:t>
            </w:r>
          </w:p>
        </w:tc>
      </w:tr>
      <w:tr>
        <w:trPr>
          <w:trHeight w:val="22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(кіші бағдарламаны) бюджеттік қаржыландыру көлемі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 жекелеген жергілікті бюджеттік бағдарламалардың орындалуын бақылау кезінде толтырылады.</w:t>
      </w:r>
      <w:r>
        <w:br/>
      </w:r>
      <w:r>
        <w:rPr>
          <w:rFonts w:ascii="Times New Roman"/>
          <w:b w:val="false"/>
          <w:i w:val="false"/>
          <w:color w:val="000000"/>
          <w:sz w:val="28"/>
        </w:rPr>
        <w:t>
      Ескертпе: Бюджеттік бағдарламаның іске асырылу нәтижелерін сипаттайтын көрсеткіштер тікелей және түпкі нәтижелердің көрсеткіштерін қамтиды, сондай-ақ сапа және тиімділік көрсеткіштерін қамтуы мүмкін.</w:t>
      </w:r>
    </w:p>
    <w:bookmarkStart w:name="z176" w:id="15"/>
    <w:p>
      <w:pPr>
        <w:spacing w:after="0"/>
        <w:ind w:left="0"/>
        <w:jc w:val="both"/>
      </w:pPr>
      <w:r>
        <w:rPr>
          <w:rFonts w:ascii="Times New Roman"/>
          <w:b w:val="false"/>
          <w:i w:val="false"/>
          <w:color w:val="000000"/>
          <w:sz w:val="28"/>
        </w:rPr>
        <w:t>
20_жылғы «__» _____________</w:t>
      </w:r>
      <w:r>
        <w:br/>
      </w:r>
      <w:r>
        <w:rPr>
          <w:rFonts w:ascii="Times New Roman"/>
          <w:b w:val="false"/>
          <w:i w:val="false"/>
          <w:color w:val="000000"/>
          <w:sz w:val="28"/>
        </w:rPr>
        <w:t>
Бақылау актісіне №__қосымша</w:t>
      </w:r>
    </w:p>
    <w:bookmarkEnd w:id="15"/>
    <w:bookmarkStart w:name="z177" w:id="16"/>
    <w:p>
      <w:pPr>
        <w:spacing w:after="0"/>
        <w:ind w:left="0"/>
        <w:jc w:val="both"/>
      </w:pPr>
      <w:r>
        <w:rPr>
          <w:rFonts w:ascii="Times New Roman"/>
          <w:b w:val="false"/>
          <w:i w:val="false"/>
          <w:color w:val="000000"/>
          <w:sz w:val="28"/>
        </w:rPr>
        <w:t>
      3-кесте. Құрылыс жұмыстарының орындалған көлемі және құрылыс объектілерін пайдалануға берудің уақтылылығы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712"/>
        <w:gridCol w:w="1713"/>
        <w:gridCol w:w="1058"/>
        <w:gridCol w:w="793"/>
        <w:gridCol w:w="1574"/>
        <w:gridCol w:w="1727"/>
        <w:gridCol w:w="1574"/>
        <w:gridCol w:w="1714"/>
        <w:gridCol w:w="1615"/>
      </w:tblGrid>
      <w:tr>
        <w:trPr>
          <w:trHeight w:val="6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басталғаннан бастап орындалған (қабылданған) жұмыстар көлемі (мың теңге)</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сай, объектіні пайдалануға берудің жоспарланған мерзімі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пайдалануға уақтылы берілмеу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объектінің құрылысын қаржыландыру жүргізілетін бюджеттік бағдарламаның атауы;</w:t>
      </w:r>
      <w:r>
        <w:br/>
      </w:r>
      <w:r>
        <w:rPr>
          <w:rFonts w:ascii="Times New Roman"/>
          <w:b w:val="false"/>
          <w:i w:val="false"/>
          <w:color w:val="000000"/>
          <w:sz w:val="28"/>
        </w:rPr>
        <w:t>
3-бағанда – Мемлекеттік сараптаманың қорытындысы бойынша құрылыстың сметалық құны;</w:t>
      </w:r>
      <w:r>
        <w:br/>
      </w:r>
      <w:r>
        <w:rPr>
          <w:rFonts w:ascii="Times New Roman"/>
          <w:b w:val="false"/>
          <w:i w:val="false"/>
          <w:color w:val="000000"/>
          <w:sz w:val="28"/>
        </w:rPr>
        <w:t>
4-бағанда – Мемлекеттік сараптаманың қорытындысы бойынша құрылысты іске асырудың нормативтік мерзімі;</w:t>
      </w:r>
      <w:r>
        <w:br/>
      </w:r>
      <w:r>
        <w:rPr>
          <w:rFonts w:ascii="Times New Roman"/>
          <w:b w:val="false"/>
          <w:i w:val="false"/>
          <w:color w:val="000000"/>
          <w:sz w:val="28"/>
        </w:rPr>
        <w:t>
5-бағанда – жасалған шарт талаптары бойынша құрылыстың көзделген кезеңі;</w:t>
      </w:r>
      <w:r>
        <w:br/>
      </w:r>
      <w:r>
        <w:rPr>
          <w:rFonts w:ascii="Times New Roman"/>
          <w:b w:val="false"/>
          <w:i w:val="false"/>
          <w:color w:val="000000"/>
          <w:sz w:val="28"/>
        </w:rPr>
        <w:t>
6-бағанда – шарт талаптары бойынша объект құрылысының көзделген құны;</w:t>
      </w:r>
      <w:r>
        <w:br/>
      </w:r>
      <w:r>
        <w:rPr>
          <w:rFonts w:ascii="Times New Roman"/>
          <w:b w:val="false"/>
          <w:i w:val="false"/>
          <w:color w:val="000000"/>
          <w:sz w:val="28"/>
        </w:rPr>
        <w:t>
7-бағанда – құрылыс басталған уақыттан бастап қабылданған актілерге сай, іс жүзінде орындалған құрылыс жұмыстарының құны;</w:t>
      </w:r>
      <w:r>
        <w:br/>
      </w:r>
      <w:r>
        <w:rPr>
          <w:rFonts w:ascii="Times New Roman"/>
          <w:b w:val="false"/>
          <w:i w:val="false"/>
          <w:color w:val="000000"/>
          <w:sz w:val="28"/>
        </w:rPr>
        <w:t>
8-бағанда – мердігердің қабылдаған міндеттемелерінің талаптары бойынша объектіні тапсыруды аяқтаудың көзделген мерзімі;</w:t>
      </w:r>
      <w:r>
        <w:br/>
      </w:r>
      <w:r>
        <w:rPr>
          <w:rFonts w:ascii="Times New Roman"/>
          <w:b w:val="false"/>
          <w:i w:val="false"/>
          <w:color w:val="000000"/>
          <w:sz w:val="28"/>
        </w:rPr>
        <w:t>
9-бағанда – Мемлекеттік қабылдау комиссиясының актісіне сай, объектіні пайдалануға қабылдау мерзімі;</w:t>
      </w:r>
      <w:r>
        <w:br/>
      </w:r>
      <w:r>
        <w:rPr>
          <w:rFonts w:ascii="Times New Roman"/>
          <w:b w:val="false"/>
          <w:i w:val="false"/>
          <w:color w:val="000000"/>
          <w:sz w:val="28"/>
        </w:rPr>
        <w:t>
10-бағанда – құрылыс объектісі пайдалануға уақтылы тапсырылмаған жағдайда, себептері көрсетіледі.</w:t>
      </w:r>
    </w:p>
    <w:bookmarkStart w:name="z178" w:id="17"/>
    <w:p>
      <w:pPr>
        <w:spacing w:after="0"/>
        <w:ind w:left="0"/>
        <w:jc w:val="both"/>
      </w:pPr>
      <w:r>
        <w:rPr>
          <w:rFonts w:ascii="Times New Roman"/>
          <w:b w:val="false"/>
          <w:i w:val="false"/>
          <w:color w:val="000000"/>
          <w:sz w:val="28"/>
        </w:rPr>
        <w:t xml:space="preserve">
20_жылғы «__» _____   </w:t>
      </w:r>
      <w:r>
        <w:br/>
      </w:r>
      <w:r>
        <w:rPr>
          <w:rFonts w:ascii="Times New Roman"/>
          <w:b w:val="false"/>
          <w:i w:val="false"/>
          <w:color w:val="000000"/>
          <w:sz w:val="28"/>
        </w:rPr>
        <w:t>
Бақылау актісіне №__қосымша</w:t>
      </w:r>
    </w:p>
    <w:bookmarkEnd w:id="17"/>
    <w:bookmarkStart w:name="z179" w:id="18"/>
    <w:p>
      <w:pPr>
        <w:spacing w:after="0"/>
        <w:ind w:left="0"/>
        <w:jc w:val="both"/>
      </w:pPr>
      <w:r>
        <w:rPr>
          <w:rFonts w:ascii="Times New Roman"/>
          <w:b w:val="false"/>
          <w:i w:val="false"/>
          <w:color w:val="000000"/>
          <w:sz w:val="28"/>
        </w:rPr>
        <w:t>
4-кесте. ___ жылы объектілерді салу және реконструкциялау құнының қымбаттағаны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905"/>
        <w:gridCol w:w="3482"/>
        <w:gridCol w:w="2013"/>
        <w:gridCol w:w="2462"/>
        <w:gridCol w:w="1720"/>
        <w:gridCol w:w="1581"/>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бюджеттік комиссия шешімдерінің нөмірі және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 салу немесе реконструкциялау құнының қымбаттауына қаржыландыру жүргізілетін бюджеттік бағдарламаның атауы;</w:t>
      </w:r>
      <w:r>
        <w:br/>
      </w:r>
      <w:r>
        <w:rPr>
          <w:rFonts w:ascii="Times New Roman"/>
          <w:b w:val="false"/>
          <w:i w:val="false"/>
          <w:color w:val="000000"/>
          <w:sz w:val="28"/>
        </w:rPr>
        <w:t>
4-бағанда – Мемлекеттік сараптаманың қорытындысы бойынша объектіні салудың немесе реконструкциялаудың бастапқы құны;</w:t>
      </w:r>
      <w:r>
        <w:br/>
      </w:r>
      <w:r>
        <w:rPr>
          <w:rFonts w:ascii="Times New Roman"/>
          <w:b w:val="false"/>
          <w:i w:val="false"/>
          <w:color w:val="000000"/>
          <w:sz w:val="28"/>
        </w:rPr>
        <w:t>
5-бағанда – объектіні салу немесе реконструкциялаудың жобаны түзеткеннен кейінгі (қымбаттау) құны;</w:t>
      </w:r>
      <w:r>
        <w:br/>
      </w:r>
      <w:r>
        <w:rPr>
          <w:rFonts w:ascii="Times New Roman"/>
          <w:b w:val="false"/>
          <w:i w:val="false"/>
          <w:color w:val="000000"/>
          <w:sz w:val="28"/>
        </w:rPr>
        <w:t>
6-бағанда – қымбаттау (түзету) құны;</w:t>
      </w:r>
      <w:r>
        <w:br/>
      </w:r>
      <w:r>
        <w:rPr>
          <w:rFonts w:ascii="Times New Roman"/>
          <w:b w:val="false"/>
          <w:i w:val="false"/>
          <w:color w:val="000000"/>
          <w:sz w:val="28"/>
        </w:rPr>
        <w:t>
7-бағанда - объектіні салудың және реконструкциялаудың қымбаттауына әсер еткен себептер көрсетіледі.</w:t>
      </w:r>
    </w:p>
    <w:bookmarkStart w:name="z180" w:id="19"/>
    <w:p>
      <w:pPr>
        <w:spacing w:after="0"/>
        <w:ind w:left="0"/>
        <w:jc w:val="both"/>
      </w:pPr>
      <w:r>
        <w:rPr>
          <w:rFonts w:ascii="Times New Roman"/>
          <w:b w:val="false"/>
          <w:i w:val="false"/>
          <w:color w:val="000000"/>
          <w:sz w:val="28"/>
        </w:rPr>
        <w:t>
20_жылғы «__» _____________</w:t>
      </w:r>
      <w:r>
        <w:br/>
      </w:r>
      <w:r>
        <w:rPr>
          <w:rFonts w:ascii="Times New Roman"/>
          <w:b w:val="false"/>
          <w:i w:val="false"/>
          <w:color w:val="000000"/>
          <w:sz w:val="28"/>
        </w:rPr>
        <w:t>
Бақылау актісіне №__қосымша</w:t>
      </w:r>
    </w:p>
    <w:bookmarkEnd w:id="19"/>
    <w:bookmarkStart w:name="z181" w:id="20"/>
    <w:p>
      <w:pPr>
        <w:spacing w:after="0"/>
        <w:ind w:left="0"/>
        <w:jc w:val="both"/>
      </w:pPr>
      <w:r>
        <w:rPr>
          <w:rFonts w:ascii="Times New Roman"/>
          <w:b w:val="false"/>
          <w:i w:val="false"/>
          <w:color w:val="000000"/>
          <w:sz w:val="28"/>
        </w:rPr>
        <w:t>
5-кесте. Аумақтарды дамыту бағдарламасын қаржыландырудың көлемі және көздері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965"/>
        <w:gridCol w:w="1875"/>
        <w:gridCol w:w="1820"/>
        <w:gridCol w:w="2167"/>
        <w:gridCol w:w="2181"/>
        <w:gridCol w:w="3206"/>
      </w:tblGrid>
      <w:tr>
        <w:trPr>
          <w:trHeight w:val="34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w:t>
            </w:r>
            <w:r>
              <w:br/>
            </w:r>
            <w:r>
              <w:rPr>
                <w:rFonts w:ascii="Times New Roman"/>
                <w:b w:val="false"/>
                <w:i w:val="false"/>
                <w:color w:val="000000"/>
                <w:sz w:val="20"/>
              </w:rPr>
              <w:t>
(жылдар бөлінісіндегі деректер көрсетіледі)</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(мың теңге) 4-бағ. - 5-бағ. </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қаражаттың іс жүзінде бөлінген қаражаттан ауытқу себептері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3-бағанда аумақтарды дамыту бағдарламасын іске асыру жөніндегі іс-шаралар жоспарында көзделген сома қаржыландыру көздері бөлінісінде көрсетіледі;</w:t>
      </w:r>
      <w:r>
        <w:br/>
      </w:r>
      <w:r>
        <w:rPr>
          <w:rFonts w:ascii="Times New Roman"/>
          <w:b w:val="false"/>
          <w:i w:val="false"/>
          <w:color w:val="000000"/>
          <w:sz w:val="28"/>
        </w:rPr>
        <w:t>
4-бағанда жергілікті бюджетті бекіту кезінде көзделген сома көрсетіледі (бюджет түзетілген немесе нақтыланған жағдайда, есепті кезеңнің соңындағы сома көрсетіледі);</w:t>
      </w:r>
      <w:r>
        <w:br/>
      </w:r>
      <w:r>
        <w:rPr>
          <w:rFonts w:ascii="Times New Roman"/>
          <w:b w:val="false"/>
          <w:i w:val="false"/>
          <w:color w:val="000000"/>
          <w:sz w:val="28"/>
        </w:rPr>
        <w:t>
5-бағанда іс жүзінде бөлінген қаржыландыру сомасы көрсетіледі;</w:t>
      </w:r>
      <w:r>
        <w:br/>
      </w:r>
      <w:r>
        <w:rPr>
          <w:rFonts w:ascii="Times New Roman"/>
          <w:b w:val="false"/>
          <w:i w:val="false"/>
          <w:color w:val="000000"/>
          <w:sz w:val="28"/>
        </w:rPr>
        <w:t>
6-бағанда көзделген қаражаттың іс жүзінде бөлінген қаражаттан ауытқуы көрсетіледі.</w:t>
      </w:r>
    </w:p>
    <w:bookmarkStart w:name="z182" w:id="21"/>
    <w:p>
      <w:pPr>
        <w:spacing w:after="0"/>
        <w:ind w:left="0"/>
        <w:jc w:val="both"/>
      </w:pPr>
      <w:r>
        <w:rPr>
          <w:rFonts w:ascii="Times New Roman"/>
          <w:b w:val="false"/>
          <w:i w:val="false"/>
          <w:color w:val="000000"/>
          <w:sz w:val="28"/>
        </w:rPr>
        <w:t>
20_жылғы «__» _____________</w:t>
      </w:r>
      <w:r>
        <w:br/>
      </w:r>
      <w:r>
        <w:rPr>
          <w:rFonts w:ascii="Times New Roman"/>
          <w:b w:val="false"/>
          <w:i w:val="false"/>
          <w:color w:val="000000"/>
          <w:sz w:val="28"/>
        </w:rPr>
        <w:t>
Бақылау актісіне №__қосымша</w:t>
      </w:r>
    </w:p>
    <w:bookmarkEnd w:id="21"/>
    <w:bookmarkStart w:name="z183" w:id="22"/>
    <w:p>
      <w:pPr>
        <w:spacing w:after="0"/>
        <w:ind w:left="0"/>
        <w:jc w:val="both"/>
      </w:pPr>
      <w:r>
        <w:rPr>
          <w:rFonts w:ascii="Times New Roman"/>
          <w:b w:val="false"/>
          <w:i w:val="false"/>
          <w:color w:val="000000"/>
          <w:sz w:val="28"/>
        </w:rPr>
        <w:t>
6-кесте. Аумақтарды дамыту бағдарламасын іске асыру жөніндегі Іс-шаралар жоспарының орындалуы туралы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91"/>
        <w:gridCol w:w="940"/>
        <w:gridCol w:w="892"/>
        <w:gridCol w:w="1020"/>
        <w:gridCol w:w="1020"/>
        <w:gridCol w:w="1181"/>
        <w:gridCol w:w="1630"/>
        <w:gridCol w:w="2384"/>
        <w:gridCol w:w="1801"/>
        <w:gridCol w:w="2106"/>
      </w:tblGrid>
      <w:tr>
        <w:trPr>
          <w:trHeight w:val="34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аяқталу нысаны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(бірлесіп орындаушы)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орындау мерзімі</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орындалмауы туралы ақпарат, орындалмаған кезде себептері көрсетіледі</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 5 бағ. – 6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11-бағанда іс-шара орындалған жағдайда, тек «орындалды» деген сөз жазылады, іс-шара орындалмаған жағдайда, бақылау объектісінен алынған деректер негізінде тиісті себептері көрсетіліп, аталған деректердің анықтығы тексерілуі тиіс.</w:t>
      </w:r>
      <w:r>
        <w:br/>
      </w:r>
      <w:r>
        <w:rPr>
          <w:rFonts w:ascii="Times New Roman"/>
          <w:b w:val="false"/>
          <w:i w:val="false"/>
          <w:color w:val="000000"/>
          <w:sz w:val="28"/>
        </w:rPr>
        <w:t>
      Жүргізілген жұмыстың қорытындысы бойынша бақылау актісінде көзделген жалпы іс-шаралар саны, соның ішінде орындалған және орындалмаған іс-шаралардың орындалмау себептері көрсетіле отырып, жалпы ақпарат көрсетіледі.</w:t>
      </w:r>
    </w:p>
    <w:bookmarkStart w:name="z184" w:id="2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2014 жылғы 10 желтоқсандағы</w:t>
      </w:r>
      <w:r>
        <w:br/>
      </w:r>
      <w:r>
        <w:rPr>
          <w:rFonts w:ascii="Times New Roman"/>
          <w:b w:val="false"/>
          <w:i w:val="false"/>
          <w:color w:val="000000"/>
          <w:sz w:val="28"/>
        </w:rPr>
        <w:t>
№ 5-НҚ қаулысымен бекітілген</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есеп комитетінің кейбір нормативтік</w:t>
      </w:r>
      <w:r>
        <w:br/>
      </w:r>
      <w:r>
        <w:rPr>
          <w:rFonts w:ascii="Times New Roman"/>
          <w:b w:val="false"/>
          <w:i w:val="false"/>
          <w:color w:val="000000"/>
          <w:sz w:val="28"/>
        </w:rPr>
        <w:t xml:space="preserve">
қаулыларына енгізілетін    </w:t>
      </w:r>
      <w:r>
        <w:br/>
      </w:r>
      <w:r>
        <w:rPr>
          <w:rFonts w:ascii="Times New Roman"/>
          <w:b w:val="false"/>
          <w:i w:val="false"/>
          <w:color w:val="000000"/>
          <w:sz w:val="28"/>
        </w:rPr>
        <w:t>
өзгерістер мен толықтыруларға</w:t>
      </w:r>
      <w:r>
        <w:br/>
      </w:r>
      <w:r>
        <w:rPr>
          <w:rFonts w:ascii="Times New Roman"/>
          <w:b w:val="false"/>
          <w:i w:val="false"/>
          <w:color w:val="000000"/>
          <w:sz w:val="28"/>
        </w:rPr>
        <w:t xml:space="preserve">
3-қосымша           </w:t>
      </w:r>
    </w:p>
    <w:bookmarkEnd w:id="23"/>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28.11.2015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