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2cead" w14:textId="b62ce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облысының Ботақара, Буденов, Ошағанды, Чкалов, Ақтасты, Бидаиқ, Қылыш, Коммунар, Комсомол және Қызылтау су қоймаларында су қорғау аймақтары, белдеулерін және оларды шаруашылыққа пайдалану тәртібі мен ерекше жағдайларын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әкімдігінің 2014 жылғы 11 қарашадағы № 61/05 қаулысы. Қарағанды облысының Әділет департаментінде 2014 жылғы 18 желтоқсанда № 2876 болып тіркелді. Күші жойылды - Қарағанды облысының әкімдігінің 2025 жылғы 15 қазандағы № 60/02 қаулысымен</w:t>
      </w:r>
    </w:p>
    <w:p>
      <w:pPr>
        <w:spacing w:after="0"/>
        <w:ind w:left="0"/>
        <w:jc w:val="both"/>
      </w:pPr>
      <w:r>
        <w:rPr>
          <w:rFonts w:ascii="Times New Roman"/>
          <w:b w:val="false"/>
          <w:i w:val="false"/>
          <w:color w:val="ff0000"/>
          <w:sz w:val="28"/>
        </w:rPr>
        <w:t xml:space="preserve">
      Ескерту. Күші жойылды - Қарағанды облысының әкімдігінің 15.10.2025 </w:t>
      </w:r>
      <w:r>
        <w:rPr>
          <w:rFonts w:ascii="Times New Roman"/>
          <w:b w:val="false"/>
          <w:i w:val="false"/>
          <w:color w:val="ff0000"/>
          <w:sz w:val="28"/>
        </w:rPr>
        <w:t>№ 60/02</w:t>
      </w:r>
      <w:r>
        <w:rPr>
          <w:rFonts w:ascii="Times New Roman"/>
          <w:b w:val="false"/>
          <w:i w:val="false"/>
          <w:color w:val="ff0000"/>
          <w:sz w:val="28"/>
        </w:rPr>
        <w:t xml:space="preserve"> қаулысымен (оның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2003 жылғы 9 шілдедегі Су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"Су қорғау аймақтары мен белдеулерiн белгiлеу қағидаларын бекiту туралы" Қазақстан Республикасы Ауыл шаруашылығы министрінің 2015 жылғы 18 мамырдағы № 19-1/446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11838 болып тіркелген) сәйкес Қарағанды облысының әкімдігі ҚАУЛЫ ЕТЕДІ</w:t>
      </w:r>
      <w:r>
        <w:rPr>
          <w:rFonts w:ascii="Times New Roman"/>
          <w:b/>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Қарағанды облысы әкімдігінің 09.04.2019 N 21/01 (алғашқы ресми жарияланған күннен бастап он күнтізбелік күн өткеннен кейін қолданысқа енеді)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p>
    <w:bookmarkStart w:name="z4" w:id="1"/>
    <w:p>
      <w:pPr>
        <w:spacing w:after="0"/>
        <w:ind w:left="0"/>
        <w:jc w:val="both"/>
      </w:pPr>
      <w:r>
        <w:rPr>
          <w:rFonts w:ascii="Times New Roman"/>
          <w:b w:val="false"/>
          <w:i w:val="false"/>
          <w:color w:val="000000"/>
          <w:sz w:val="28"/>
        </w:rPr>
        <w:t>
      1. Бекітілген жобаларға сәйкес су нысандарының су қорғау аймақтары мен белдеулері белгіленсін:</w:t>
      </w:r>
    </w:p>
    <w:bookmarkEnd w:id="1"/>
    <w:bookmarkStart w:name="z5" w:id="2"/>
    <w:p>
      <w:pPr>
        <w:spacing w:after="0"/>
        <w:ind w:left="0"/>
        <w:jc w:val="both"/>
      </w:pPr>
      <w:r>
        <w:rPr>
          <w:rFonts w:ascii="Times New Roman"/>
          <w:b w:val="false"/>
          <w:i w:val="false"/>
          <w:color w:val="000000"/>
          <w:sz w:val="28"/>
        </w:rPr>
        <w:t>
      1) "Қарағанды облысының Ботақара су қоймасында су қорғау аймақтарын, белдеулерін және оларды шаруашылыққа пайдалану тәртібін белгілеу";</w:t>
      </w:r>
    </w:p>
    <w:bookmarkEnd w:id="2"/>
    <w:bookmarkStart w:name="z6" w:id="3"/>
    <w:p>
      <w:pPr>
        <w:spacing w:after="0"/>
        <w:ind w:left="0"/>
        <w:jc w:val="both"/>
      </w:pPr>
      <w:r>
        <w:rPr>
          <w:rFonts w:ascii="Times New Roman"/>
          <w:b w:val="false"/>
          <w:i w:val="false"/>
          <w:color w:val="000000"/>
          <w:sz w:val="28"/>
        </w:rPr>
        <w:t>
      2) "Қарағанды облысының Буденов су қоймасында су қорғау аймақтарын, белдеулерін және оларды шаруашылыққа пайдалану тәртібін белгілеу";</w:t>
      </w:r>
    </w:p>
    <w:bookmarkEnd w:id="3"/>
    <w:bookmarkStart w:name="z7" w:id="4"/>
    <w:p>
      <w:pPr>
        <w:spacing w:after="0"/>
        <w:ind w:left="0"/>
        <w:jc w:val="both"/>
      </w:pPr>
      <w:r>
        <w:rPr>
          <w:rFonts w:ascii="Times New Roman"/>
          <w:b w:val="false"/>
          <w:i w:val="false"/>
          <w:color w:val="000000"/>
          <w:sz w:val="28"/>
        </w:rPr>
        <w:t>
      3) "Қарағанды облысының Ошағанды су қоймасында су қорғау аймақтарын, белдеулерін және оларды шаруашылыққа пайдалану тәртібін белгілеу";</w:t>
      </w:r>
    </w:p>
    <w:bookmarkEnd w:id="4"/>
    <w:bookmarkStart w:name="z8" w:id="5"/>
    <w:p>
      <w:pPr>
        <w:spacing w:after="0"/>
        <w:ind w:left="0"/>
        <w:jc w:val="both"/>
      </w:pPr>
      <w:r>
        <w:rPr>
          <w:rFonts w:ascii="Times New Roman"/>
          <w:b w:val="false"/>
          <w:i w:val="false"/>
          <w:color w:val="000000"/>
          <w:sz w:val="28"/>
        </w:rPr>
        <w:t>
      4) "Қарағанды облысының Чкалов су қоймасында су қорғау аймақтарын, белдеулерін және оларды шаруашылыққа пайдалану тәртібін белгілеу";</w:t>
      </w:r>
    </w:p>
    <w:bookmarkEnd w:id="5"/>
    <w:bookmarkStart w:name="z9" w:id="6"/>
    <w:p>
      <w:pPr>
        <w:spacing w:after="0"/>
        <w:ind w:left="0"/>
        <w:jc w:val="both"/>
      </w:pPr>
      <w:r>
        <w:rPr>
          <w:rFonts w:ascii="Times New Roman"/>
          <w:b w:val="false"/>
          <w:i w:val="false"/>
          <w:color w:val="000000"/>
          <w:sz w:val="28"/>
        </w:rPr>
        <w:t>
      5) "Қарағанды облысының Ақтасты су қоймасында су қорғау аймақтарын, белдеулерін және оларды шаруашылыққа пайдалану тәртібін белгілеу";</w:t>
      </w:r>
    </w:p>
    <w:bookmarkEnd w:id="6"/>
    <w:bookmarkStart w:name="z10" w:id="7"/>
    <w:p>
      <w:pPr>
        <w:spacing w:after="0"/>
        <w:ind w:left="0"/>
        <w:jc w:val="both"/>
      </w:pPr>
      <w:r>
        <w:rPr>
          <w:rFonts w:ascii="Times New Roman"/>
          <w:b w:val="false"/>
          <w:i w:val="false"/>
          <w:color w:val="000000"/>
          <w:sz w:val="28"/>
        </w:rPr>
        <w:t>
      6) "Қарағанды облысының Бидаиқ су қоймасында су қорғау аймақтарын, белдеулерін және оларды шаруашылыққа пайдалану тәртібін белгілеу";</w:t>
      </w:r>
    </w:p>
    <w:bookmarkEnd w:id="7"/>
    <w:bookmarkStart w:name="z11" w:id="8"/>
    <w:p>
      <w:pPr>
        <w:spacing w:after="0"/>
        <w:ind w:left="0"/>
        <w:jc w:val="both"/>
      </w:pPr>
      <w:r>
        <w:rPr>
          <w:rFonts w:ascii="Times New Roman"/>
          <w:b w:val="false"/>
          <w:i w:val="false"/>
          <w:color w:val="000000"/>
          <w:sz w:val="28"/>
        </w:rPr>
        <w:t>
      7) "Қарағанды облысының Қылыш су қоймасында су қорғау аймақтарын, белдеулерін және оларды шаруашылыққа пайдалану тәртібін белгілеу";</w:t>
      </w:r>
    </w:p>
    <w:bookmarkEnd w:id="8"/>
    <w:bookmarkStart w:name="z12" w:id="9"/>
    <w:p>
      <w:pPr>
        <w:spacing w:after="0"/>
        <w:ind w:left="0"/>
        <w:jc w:val="both"/>
      </w:pPr>
      <w:r>
        <w:rPr>
          <w:rFonts w:ascii="Times New Roman"/>
          <w:b w:val="false"/>
          <w:i w:val="false"/>
          <w:color w:val="000000"/>
          <w:sz w:val="28"/>
        </w:rPr>
        <w:t>
      8) "Қарағанды облысының Коммунар су қоймасында су қорғау аймақтарын, белдеулерін және оларды шаруашылыққа пайдалану тәртібін белгілеу";</w:t>
      </w:r>
    </w:p>
    <w:bookmarkEnd w:id="9"/>
    <w:bookmarkStart w:name="z13" w:id="10"/>
    <w:p>
      <w:pPr>
        <w:spacing w:after="0"/>
        <w:ind w:left="0"/>
        <w:jc w:val="both"/>
      </w:pPr>
      <w:r>
        <w:rPr>
          <w:rFonts w:ascii="Times New Roman"/>
          <w:b w:val="false"/>
          <w:i w:val="false"/>
          <w:color w:val="000000"/>
          <w:sz w:val="28"/>
        </w:rPr>
        <w:t>
      9) "Қарағанды облысының Комсомол су қоймасында су қорғау аймақтарын, белдеулерін және оларды шаруашылыққа пайдалану тәртібін белгілеу";</w:t>
      </w:r>
    </w:p>
    <w:bookmarkEnd w:id="10"/>
    <w:bookmarkStart w:name="z14" w:id="11"/>
    <w:p>
      <w:pPr>
        <w:spacing w:after="0"/>
        <w:ind w:left="0"/>
        <w:jc w:val="both"/>
      </w:pPr>
      <w:r>
        <w:rPr>
          <w:rFonts w:ascii="Times New Roman"/>
          <w:b w:val="false"/>
          <w:i w:val="false"/>
          <w:color w:val="000000"/>
          <w:sz w:val="28"/>
        </w:rPr>
        <w:t>
      10) "Қарағанды облысының Қызылтау су қоймасында су қорғау аймақтарын, белдеулерін және оларды шаруашылыққа пайдалану тәртібін белгілеу".</w:t>
      </w:r>
    </w:p>
    <w:bookmarkEnd w:id="11"/>
    <w:bookmarkStart w:name="z15" w:id="12"/>
    <w:p>
      <w:pPr>
        <w:spacing w:after="0"/>
        <w:ind w:left="0"/>
        <w:jc w:val="both"/>
      </w:pPr>
      <w:r>
        <w:rPr>
          <w:rFonts w:ascii="Times New Roman"/>
          <w:b w:val="false"/>
          <w:i w:val="false"/>
          <w:color w:val="000000"/>
          <w:sz w:val="28"/>
        </w:rPr>
        <w:t xml:space="preserve">
      2. Осы қауылының </w:t>
      </w:r>
      <w:r>
        <w:rPr>
          <w:rFonts w:ascii="Times New Roman"/>
          <w:b w:val="false"/>
          <w:i w:val="false"/>
          <w:color w:val="000000"/>
          <w:sz w:val="28"/>
        </w:rPr>
        <w:t xml:space="preserve"> 1 тармағында</w:t>
      </w:r>
      <w:r>
        <w:rPr>
          <w:rFonts w:ascii="Times New Roman"/>
          <w:b w:val="false"/>
          <w:i w:val="false"/>
          <w:color w:val="000000"/>
          <w:sz w:val="28"/>
        </w:rPr>
        <w:t xml:space="preserve"> көрсетілген су объектілерінде су қорғау аймақтары мен белдеулері шегінде шаруашылыққа пайдалану тәртібі және ерекше жағдайлары белгіленсін.</w:t>
      </w:r>
    </w:p>
    <w:bookmarkEnd w:id="12"/>
    <w:bookmarkStart w:name="z16" w:id="13"/>
    <w:p>
      <w:pPr>
        <w:spacing w:after="0"/>
        <w:ind w:left="0"/>
        <w:jc w:val="both"/>
      </w:pPr>
      <w:r>
        <w:rPr>
          <w:rFonts w:ascii="Times New Roman"/>
          <w:b w:val="false"/>
          <w:i w:val="false"/>
          <w:color w:val="000000"/>
          <w:sz w:val="28"/>
        </w:rPr>
        <w:t>
      3. "Жер кадастрының ғылыми-өндірістік орталығы" Республикалық мемлекеттік кәсіпорнының Қарағанды филиалы (келісім бойынша) Қарағанды облысының мемлекеттік жер кадастрының автоматтандырылған ақпараттық жүйесінің деректер базасының кескіндемелік бөліміне су қорғау аймақтары мен белдеулерінің шекарасын енгізсін.</w:t>
      </w:r>
    </w:p>
    <w:bookmarkEnd w:id="13"/>
    <w:bookmarkStart w:name="z17" w:id="14"/>
    <w:p>
      <w:pPr>
        <w:spacing w:after="0"/>
        <w:ind w:left="0"/>
        <w:jc w:val="both"/>
      </w:pPr>
      <w:r>
        <w:rPr>
          <w:rFonts w:ascii="Times New Roman"/>
          <w:b w:val="false"/>
          <w:i w:val="false"/>
          <w:color w:val="000000"/>
          <w:sz w:val="28"/>
        </w:rPr>
        <w:t>
      4. "Қарағанды облысының жер қатынастары басқармасы" мемлекеттік мекемесі облыстық жер балансын жасаған кезде тиiстi өзгерістер енгізсін.</w:t>
      </w:r>
    </w:p>
    <w:bookmarkEnd w:id="14"/>
    <w:bookmarkStart w:name="z18" w:id="15"/>
    <w:p>
      <w:pPr>
        <w:spacing w:after="0"/>
        <w:ind w:left="0"/>
        <w:jc w:val="both"/>
      </w:pPr>
      <w:r>
        <w:rPr>
          <w:rFonts w:ascii="Times New Roman"/>
          <w:b w:val="false"/>
          <w:i w:val="false"/>
          <w:color w:val="000000"/>
          <w:sz w:val="28"/>
        </w:rPr>
        <w:t>
      5. Қаражал қаласының, Бұқар жырау, Жаңаарқа, Осакаров, Шет аудандарының әкімдері:</w:t>
      </w:r>
    </w:p>
    <w:bookmarkEnd w:id="15"/>
    <w:bookmarkStart w:name="z19" w:id="16"/>
    <w:p>
      <w:pPr>
        <w:spacing w:after="0"/>
        <w:ind w:left="0"/>
        <w:jc w:val="both"/>
      </w:pPr>
      <w:r>
        <w:rPr>
          <w:rFonts w:ascii="Times New Roman"/>
          <w:b w:val="false"/>
          <w:i w:val="false"/>
          <w:color w:val="000000"/>
          <w:sz w:val="28"/>
        </w:rPr>
        <w:t>
      1) заңнама талаптарына сәйкес су қорғау белдеулеріндегі жерді жобалық құжаттамаға сәйкес су қорының жеріне ауыстыру бойынша қажетті шараларды осы қаулы бекітілгеннен кейін бір жыл ішінде қабылдасын;</w:t>
      </w:r>
    </w:p>
    <w:bookmarkEnd w:id="16"/>
    <w:bookmarkStart w:name="z20" w:id="17"/>
    <w:p>
      <w:pPr>
        <w:spacing w:after="0"/>
        <w:ind w:left="0"/>
        <w:jc w:val="both"/>
      </w:pPr>
      <w:r>
        <w:rPr>
          <w:rFonts w:ascii="Times New Roman"/>
          <w:b w:val="false"/>
          <w:i w:val="false"/>
          <w:color w:val="000000"/>
          <w:sz w:val="28"/>
        </w:rPr>
        <w:t>
      2) су қорғау аймақтары мен белдеулерінің белгіленген шекарасын және оларды шаруашылыққа пайдалану тәртібі мен ерекше жағдайларын осы қаулы қолданысқа енген күннен бастап әрбір жер пайдаланушыға жеткізсін;</w:t>
      </w:r>
    </w:p>
    <w:bookmarkEnd w:id="17"/>
    <w:bookmarkStart w:name="z21" w:id="18"/>
    <w:p>
      <w:pPr>
        <w:spacing w:after="0"/>
        <w:ind w:left="0"/>
        <w:jc w:val="both"/>
      </w:pPr>
      <w:r>
        <w:rPr>
          <w:rFonts w:ascii="Times New Roman"/>
          <w:b w:val="false"/>
          <w:i w:val="false"/>
          <w:color w:val="000000"/>
          <w:sz w:val="28"/>
        </w:rPr>
        <w:t>
      3) жер телімдерін бөлген кезде, осы қаулының қосымшасына сәйкес уақытша пайдаланудағы су қорғау аймақтары мен белдеулерінің шаруашылыққа пайдалану тәртібі мен ерекше жағдайын сақтасын;</w:t>
      </w:r>
    </w:p>
    <w:bookmarkEnd w:id="18"/>
    <w:bookmarkStart w:name="z22" w:id="19"/>
    <w:p>
      <w:pPr>
        <w:spacing w:after="0"/>
        <w:ind w:left="0"/>
        <w:jc w:val="both"/>
      </w:pPr>
      <w:r>
        <w:rPr>
          <w:rFonts w:ascii="Times New Roman"/>
          <w:b w:val="false"/>
          <w:i w:val="false"/>
          <w:color w:val="000000"/>
          <w:sz w:val="28"/>
        </w:rPr>
        <w:t>
      4) тиісті пайдалану тәртібі мен ерекше жағдайын сақтау жағдайына орай су қорғау аймақтары және белдеулерінің шегінде шаруашылық қызметін жүргізу үшін жер телімдерін бөлу, су объектілерінің ластануының, қоқыстануының және сарқылмауының алдын ала отырып, Қазақстан Республикасының қолданыстағы заңнамасына сәйкес мемлекеттік органдардың қатаң келісімімен жүзеге асырсын;\</w:t>
      </w:r>
    </w:p>
    <w:bookmarkEnd w:id="19"/>
    <w:bookmarkStart w:name="z23" w:id="20"/>
    <w:p>
      <w:pPr>
        <w:spacing w:after="0"/>
        <w:ind w:left="0"/>
        <w:jc w:val="both"/>
      </w:pPr>
      <w:r>
        <w:rPr>
          <w:rFonts w:ascii="Times New Roman"/>
          <w:b w:val="false"/>
          <w:i w:val="false"/>
          <w:color w:val="000000"/>
          <w:sz w:val="28"/>
        </w:rPr>
        <w:t>
      5) аталмыш су қорғау аймақтары мен белдеулері шегінде орналасқан нысандарды пайдалануды шаруашылыққа пайдалану тәртібіне және ерекше жағдайларына сәйкес келтіру жөніндегі жұмысты жүргізсін.</w:t>
      </w:r>
    </w:p>
    <w:bookmarkEnd w:id="20"/>
    <w:bookmarkStart w:name="z24" w:id="21"/>
    <w:p>
      <w:pPr>
        <w:spacing w:after="0"/>
        <w:ind w:left="0"/>
        <w:jc w:val="both"/>
      </w:pPr>
      <w:r>
        <w:rPr>
          <w:rFonts w:ascii="Times New Roman"/>
          <w:b w:val="false"/>
          <w:i w:val="false"/>
          <w:color w:val="000000"/>
          <w:sz w:val="28"/>
        </w:rPr>
        <w:t>
      6. Мемлекеттік уәкілетті органдар Қазақстан Республикасының заңнамасына сәйкес және өзінің құзыреттілігі шегінде су қорғау аймақтары мен белдеулері шекараларының сақталуын, оларға белгіленген шаруашылық қызметінің тәртібін және ерекше қорғалатын су нысандарын бақылауды жүзеге асырсын.</w:t>
      </w:r>
    </w:p>
    <w:bookmarkEnd w:id="21"/>
    <w:bookmarkStart w:name="z25" w:id="22"/>
    <w:p>
      <w:pPr>
        <w:spacing w:after="0"/>
        <w:ind w:left="0"/>
        <w:jc w:val="both"/>
      </w:pPr>
      <w:r>
        <w:rPr>
          <w:rFonts w:ascii="Times New Roman"/>
          <w:b w:val="false"/>
          <w:i w:val="false"/>
          <w:color w:val="000000"/>
          <w:sz w:val="28"/>
        </w:rPr>
        <w:t>
      7. Осы қаулының орындалуын бақылау облыс әкімінің жетекшілік ететін орынбасарына жүктелсін.</w:t>
      </w:r>
    </w:p>
    <w:bookmarkEnd w:id="22"/>
    <w:bookmarkStart w:name="z26" w:id="23"/>
    <w:p>
      <w:pPr>
        <w:spacing w:after="0"/>
        <w:ind w:left="0"/>
        <w:jc w:val="both"/>
      </w:pPr>
      <w:r>
        <w:rPr>
          <w:rFonts w:ascii="Times New Roman"/>
          <w:b w:val="false"/>
          <w:i w:val="false"/>
          <w:color w:val="000000"/>
          <w:sz w:val="28"/>
        </w:rPr>
        <w:t>
      8. Осы қаулы бірінші ресми жарияланғаннан кейін күнтізбелік он күн өткеннен соң қолданысқа енеді.</w:t>
      </w:r>
    </w:p>
    <w:bookmarkEnd w:id="2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27" w:id="24"/>
          <w:p>
            <w:pPr>
              <w:spacing w:after="20"/>
              <w:ind w:left="20"/>
              <w:jc w:val="both"/>
            </w:pPr>
            <w:r>
              <w:rPr>
                <w:rFonts w:ascii="Times New Roman"/>
                <w:b w:val="false"/>
                <w:i w:val="false"/>
                <w:color w:val="000000"/>
                <w:sz w:val="20"/>
              </w:rPr>
              <w:t>
Қарағанды облысының әкімі</w:t>
            </w:r>
          </w:p>
          <w:bookmarkEnd w:id="24"/>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Әбдібеков</w:t>
            </w:r>
          </w:p>
        </w:tc>
      </w:tr>
    </w:tbl>
    <w:p>
      <w:pPr>
        <w:spacing w:after="0"/>
        <w:ind w:left="0"/>
        <w:jc w:val="left"/>
      </w:pPr>
      <w:r>
        <w:br/>
      </w:r>
      <w:r>
        <w:rPr>
          <w:rFonts w:ascii="Times New Roman"/>
          <w:b w:val="false"/>
          <w:i w:val="false"/>
          <w:color w:val="000000"/>
          <w:sz w:val="28"/>
        </w:rPr>
        <w:t>
</w:t>
      </w:r>
    </w:p>
    <w:bookmarkStart w:name="z28" w:id="25"/>
    <w:p>
      <w:pPr>
        <w:spacing w:after="0"/>
        <w:ind w:left="0"/>
        <w:jc w:val="both"/>
      </w:pPr>
      <w:r>
        <w:rPr>
          <w:rFonts w:ascii="Times New Roman"/>
          <w:b w:val="false"/>
          <w:i w:val="false"/>
          <w:color w:val="000000"/>
          <w:sz w:val="28"/>
        </w:rPr>
        <w:t xml:space="preserve">
      КЕЛІСІЛДІ:  </w:t>
      </w:r>
    </w:p>
    <w:bookmarkEnd w:id="25"/>
    <w:bookmarkStart w:name="z29" w:id="26"/>
    <w:p>
      <w:pPr>
        <w:spacing w:after="0"/>
        <w:ind w:left="0"/>
        <w:jc w:val="both"/>
      </w:pPr>
      <w:r>
        <w:rPr>
          <w:rFonts w:ascii="Times New Roman"/>
          <w:b w:val="false"/>
          <w:i w:val="false"/>
          <w:color w:val="000000"/>
          <w:sz w:val="28"/>
        </w:rPr>
        <w:t xml:space="preserve">
      "Қазақстан Республикасы   </w:t>
      </w:r>
    </w:p>
    <w:bookmarkEnd w:id="26"/>
    <w:p>
      <w:pPr>
        <w:spacing w:after="0"/>
        <w:ind w:left="0"/>
        <w:jc w:val="both"/>
      </w:pPr>
      <w:r>
        <w:rPr>
          <w:rFonts w:ascii="Times New Roman"/>
          <w:b w:val="false"/>
          <w:i w:val="false"/>
          <w:color w:val="000000"/>
          <w:sz w:val="28"/>
        </w:rPr>
        <w:t xml:space="preserve">
      Ұлттық экономика министрлігі тұтынушылардың   </w:t>
      </w:r>
    </w:p>
    <w:p>
      <w:pPr>
        <w:spacing w:after="0"/>
        <w:ind w:left="0"/>
        <w:jc w:val="both"/>
      </w:pPr>
      <w:r>
        <w:rPr>
          <w:rFonts w:ascii="Times New Roman"/>
          <w:b w:val="false"/>
          <w:i w:val="false"/>
          <w:color w:val="000000"/>
          <w:sz w:val="28"/>
        </w:rPr>
        <w:t xml:space="preserve">
      құқықтарын қорғау комитетінің қарағанды   </w:t>
      </w:r>
    </w:p>
    <w:p>
      <w:pPr>
        <w:spacing w:after="0"/>
        <w:ind w:left="0"/>
        <w:jc w:val="both"/>
      </w:pPr>
      <w:r>
        <w:rPr>
          <w:rFonts w:ascii="Times New Roman"/>
          <w:b w:val="false"/>
          <w:i w:val="false"/>
          <w:color w:val="000000"/>
          <w:sz w:val="28"/>
        </w:rPr>
        <w:t xml:space="preserve">
      облысы тұтынушылардың құқықтарын қорғау   </w:t>
      </w:r>
    </w:p>
    <w:p>
      <w:pPr>
        <w:spacing w:after="0"/>
        <w:ind w:left="0"/>
        <w:jc w:val="both"/>
      </w:pPr>
      <w:r>
        <w:rPr>
          <w:rFonts w:ascii="Times New Roman"/>
          <w:b w:val="false"/>
          <w:i w:val="false"/>
          <w:color w:val="000000"/>
          <w:sz w:val="28"/>
        </w:rPr>
        <w:t xml:space="preserve">
      департаменті" республикалық мемлекеттік   </w:t>
      </w:r>
    </w:p>
    <w:p>
      <w:pPr>
        <w:spacing w:after="0"/>
        <w:ind w:left="0"/>
        <w:jc w:val="both"/>
      </w:pPr>
      <w:r>
        <w:rPr>
          <w:rFonts w:ascii="Times New Roman"/>
          <w:b w:val="false"/>
          <w:i w:val="false"/>
          <w:color w:val="000000"/>
          <w:sz w:val="28"/>
        </w:rPr>
        <w:t xml:space="preserve">
      мекемесінің басшысы   </w:t>
      </w:r>
    </w:p>
    <w:p>
      <w:pPr>
        <w:spacing w:after="0"/>
        <w:ind w:left="0"/>
        <w:jc w:val="both"/>
      </w:pPr>
      <w:r>
        <w:rPr>
          <w:rFonts w:ascii="Times New Roman"/>
          <w:b w:val="false"/>
          <w:i w:val="false"/>
          <w:color w:val="000000"/>
          <w:sz w:val="28"/>
        </w:rPr>
        <w:t xml:space="preserve">
      _________________Б.А. Асаинов   </w:t>
      </w:r>
    </w:p>
    <w:bookmarkStart w:name="z30" w:id="27"/>
    <w:p>
      <w:pPr>
        <w:spacing w:after="0"/>
        <w:ind w:left="0"/>
        <w:jc w:val="both"/>
      </w:pPr>
      <w:r>
        <w:rPr>
          <w:rFonts w:ascii="Times New Roman"/>
          <w:b w:val="false"/>
          <w:i w:val="false"/>
          <w:color w:val="000000"/>
          <w:sz w:val="28"/>
        </w:rPr>
        <w:t>
      М.О.</w:t>
      </w:r>
    </w:p>
    <w:bookmarkEnd w:id="27"/>
    <w:bookmarkStart w:name="z31" w:id="28"/>
    <w:p>
      <w:pPr>
        <w:spacing w:after="0"/>
        <w:ind w:left="0"/>
        <w:jc w:val="both"/>
      </w:pPr>
      <w:r>
        <w:rPr>
          <w:rFonts w:ascii="Times New Roman"/>
          <w:b w:val="false"/>
          <w:i w:val="false"/>
          <w:color w:val="000000"/>
          <w:sz w:val="28"/>
        </w:rPr>
        <w:t xml:space="preserve">
      "____" ___________ 2014 жыл.  </w:t>
      </w:r>
    </w:p>
    <w:bookmarkEnd w:id="28"/>
    <w:bookmarkStart w:name="z32" w:id="29"/>
    <w:p>
      <w:pPr>
        <w:spacing w:after="0"/>
        <w:ind w:left="0"/>
        <w:jc w:val="both"/>
      </w:pPr>
      <w:r>
        <w:rPr>
          <w:rFonts w:ascii="Times New Roman"/>
          <w:b w:val="false"/>
          <w:i w:val="false"/>
          <w:color w:val="000000"/>
          <w:sz w:val="28"/>
        </w:rPr>
        <w:t xml:space="preserve">
      "Қазақстан Республикасы   </w:t>
      </w:r>
    </w:p>
    <w:bookmarkEnd w:id="29"/>
    <w:p>
      <w:pPr>
        <w:spacing w:after="0"/>
        <w:ind w:left="0"/>
        <w:jc w:val="both"/>
      </w:pPr>
      <w:r>
        <w:rPr>
          <w:rFonts w:ascii="Times New Roman"/>
          <w:b w:val="false"/>
          <w:i w:val="false"/>
          <w:color w:val="000000"/>
          <w:sz w:val="28"/>
        </w:rPr>
        <w:t xml:space="preserve">
      Ауыл шаруашылығы министрлігі   </w:t>
      </w:r>
    </w:p>
    <w:p>
      <w:pPr>
        <w:spacing w:after="0"/>
        <w:ind w:left="0"/>
        <w:jc w:val="both"/>
      </w:pPr>
      <w:r>
        <w:rPr>
          <w:rFonts w:ascii="Times New Roman"/>
          <w:b w:val="false"/>
          <w:i w:val="false"/>
          <w:color w:val="000000"/>
          <w:sz w:val="28"/>
        </w:rPr>
        <w:t xml:space="preserve">
      су ресурстары комитетінің   </w:t>
      </w:r>
    </w:p>
    <w:p>
      <w:pPr>
        <w:spacing w:after="0"/>
        <w:ind w:left="0"/>
        <w:jc w:val="both"/>
      </w:pPr>
      <w:r>
        <w:rPr>
          <w:rFonts w:ascii="Times New Roman"/>
          <w:b w:val="false"/>
          <w:i w:val="false"/>
          <w:color w:val="000000"/>
          <w:sz w:val="28"/>
        </w:rPr>
        <w:t xml:space="preserve">
      су ресурстарын пайдалануды реттеу   </w:t>
      </w:r>
    </w:p>
    <w:p>
      <w:pPr>
        <w:spacing w:after="0"/>
        <w:ind w:left="0"/>
        <w:jc w:val="both"/>
      </w:pPr>
      <w:r>
        <w:rPr>
          <w:rFonts w:ascii="Times New Roman"/>
          <w:b w:val="false"/>
          <w:i w:val="false"/>
          <w:color w:val="000000"/>
          <w:sz w:val="28"/>
        </w:rPr>
        <w:t xml:space="preserve">
      және қорғау жөніндегі Нұра-Сарысу   </w:t>
      </w:r>
    </w:p>
    <w:p>
      <w:pPr>
        <w:spacing w:after="0"/>
        <w:ind w:left="0"/>
        <w:jc w:val="both"/>
      </w:pPr>
      <w:r>
        <w:rPr>
          <w:rFonts w:ascii="Times New Roman"/>
          <w:b w:val="false"/>
          <w:i w:val="false"/>
          <w:color w:val="000000"/>
          <w:sz w:val="28"/>
        </w:rPr>
        <w:t xml:space="preserve">
      бассейндік инспекциясы"   </w:t>
      </w:r>
    </w:p>
    <w:p>
      <w:pPr>
        <w:spacing w:after="0"/>
        <w:ind w:left="0"/>
        <w:jc w:val="both"/>
      </w:pPr>
      <w:r>
        <w:rPr>
          <w:rFonts w:ascii="Times New Roman"/>
          <w:b w:val="false"/>
          <w:i w:val="false"/>
          <w:color w:val="000000"/>
          <w:sz w:val="28"/>
        </w:rPr>
        <w:t xml:space="preserve">
      республикалық мемлекеттік мекемесінің басшысы   </w:t>
      </w:r>
    </w:p>
    <w:p>
      <w:pPr>
        <w:spacing w:after="0"/>
        <w:ind w:left="0"/>
        <w:jc w:val="both"/>
      </w:pPr>
      <w:r>
        <w:rPr>
          <w:rFonts w:ascii="Times New Roman"/>
          <w:b w:val="false"/>
          <w:i w:val="false"/>
          <w:color w:val="000000"/>
          <w:sz w:val="28"/>
        </w:rPr>
        <w:t xml:space="preserve">
      __________________ Б.З. Данбаев   </w:t>
      </w:r>
    </w:p>
    <w:bookmarkStart w:name="z33" w:id="30"/>
    <w:p>
      <w:pPr>
        <w:spacing w:after="0"/>
        <w:ind w:left="0"/>
        <w:jc w:val="both"/>
      </w:pPr>
      <w:r>
        <w:rPr>
          <w:rFonts w:ascii="Times New Roman"/>
          <w:b w:val="false"/>
          <w:i w:val="false"/>
          <w:color w:val="000000"/>
          <w:sz w:val="28"/>
        </w:rPr>
        <w:t>
      М.О.</w:t>
      </w:r>
    </w:p>
    <w:bookmarkEnd w:id="30"/>
    <w:bookmarkStart w:name="z34" w:id="31"/>
    <w:p>
      <w:pPr>
        <w:spacing w:after="0"/>
        <w:ind w:left="0"/>
        <w:jc w:val="both"/>
      </w:pPr>
      <w:r>
        <w:rPr>
          <w:rFonts w:ascii="Times New Roman"/>
          <w:b w:val="false"/>
          <w:i w:val="false"/>
          <w:color w:val="000000"/>
          <w:sz w:val="28"/>
        </w:rPr>
        <w:t xml:space="preserve">
      "____" ___________2014 жыл.  </w:t>
      </w:r>
    </w:p>
    <w:bookmarkEnd w:id="31"/>
    <w:bookmarkStart w:name="z35" w:id="32"/>
    <w:p>
      <w:pPr>
        <w:spacing w:after="0"/>
        <w:ind w:left="0"/>
        <w:jc w:val="both"/>
      </w:pPr>
      <w:r>
        <w:rPr>
          <w:rFonts w:ascii="Times New Roman"/>
          <w:b w:val="false"/>
          <w:i w:val="false"/>
          <w:color w:val="000000"/>
          <w:sz w:val="28"/>
        </w:rPr>
        <w:t xml:space="preserve">
      Жер кадастрының   </w:t>
      </w:r>
    </w:p>
    <w:bookmarkEnd w:id="32"/>
    <w:p>
      <w:pPr>
        <w:spacing w:after="0"/>
        <w:ind w:left="0"/>
        <w:jc w:val="both"/>
      </w:pPr>
      <w:r>
        <w:rPr>
          <w:rFonts w:ascii="Times New Roman"/>
          <w:b w:val="false"/>
          <w:i w:val="false"/>
          <w:color w:val="000000"/>
          <w:sz w:val="28"/>
        </w:rPr>
        <w:t xml:space="preserve">
      ғылыми-өндірістік орталығы"   </w:t>
      </w:r>
    </w:p>
    <w:p>
      <w:pPr>
        <w:spacing w:after="0"/>
        <w:ind w:left="0"/>
        <w:jc w:val="both"/>
      </w:pPr>
      <w:r>
        <w:rPr>
          <w:rFonts w:ascii="Times New Roman"/>
          <w:b w:val="false"/>
          <w:i w:val="false"/>
          <w:color w:val="000000"/>
          <w:sz w:val="28"/>
        </w:rPr>
        <w:t xml:space="preserve">
      республикалық мемлекеттік   </w:t>
      </w:r>
    </w:p>
    <w:p>
      <w:pPr>
        <w:spacing w:after="0"/>
        <w:ind w:left="0"/>
        <w:jc w:val="both"/>
      </w:pPr>
      <w:r>
        <w:rPr>
          <w:rFonts w:ascii="Times New Roman"/>
          <w:b w:val="false"/>
          <w:i w:val="false"/>
          <w:color w:val="000000"/>
          <w:sz w:val="28"/>
        </w:rPr>
        <w:t xml:space="preserve">
      кәсіпорнының Қарағанды филиалы   </w:t>
      </w:r>
    </w:p>
    <w:p>
      <w:pPr>
        <w:spacing w:after="0"/>
        <w:ind w:left="0"/>
        <w:jc w:val="both"/>
      </w:pPr>
      <w:r>
        <w:rPr>
          <w:rFonts w:ascii="Times New Roman"/>
          <w:b w:val="false"/>
          <w:i w:val="false"/>
          <w:color w:val="000000"/>
          <w:sz w:val="28"/>
        </w:rPr>
        <w:t xml:space="preserve">
      директоры   </w:t>
      </w:r>
    </w:p>
    <w:p>
      <w:pPr>
        <w:spacing w:after="0"/>
        <w:ind w:left="0"/>
        <w:jc w:val="both"/>
      </w:pPr>
      <w:r>
        <w:rPr>
          <w:rFonts w:ascii="Times New Roman"/>
          <w:b w:val="false"/>
          <w:i w:val="false"/>
          <w:color w:val="000000"/>
          <w:sz w:val="28"/>
        </w:rPr>
        <w:t xml:space="preserve">
      __________________ М.Ж.Тусупов   </w:t>
      </w:r>
    </w:p>
    <w:bookmarkStart w:name="z36" w:id="33"/>
    <w:p>
      <w:pPr>
        <w:spacing w:after="0"/>
        <w:ind w:left="0"/>
        <w:jc w:val="both"/>
      </w:pPr>
      <w:r>
        <w:rPr>
          <w:rFonts w:ascii="Times New Roman"/>
          <w:b w:val="false"/>
          <w:i w:val="false"/>
          <w:color w:val="000000"/>
          <w:sz w:val="28"/>
        </w:rPr>
        <w:t>
      М.О.</w:t>
      </w:r>
    </w:p>
    <w:bookmarkEnd w:id="33"/>
    <w:bookmarkStart w:name="z37" w:id="34"/>
    <w:p>
      <w:pPr>
        <w:spacing w:after="0"/>
        <w:ind w:left="0"/>
        <w:jc w:val="both"/>
      </w:pPr>
      <w:r>
        <w:rPr>
          <w:rFonts w:ascii="Times New Roman"/>
          <w:b w:val="false"/>
          <w:i w:val="false"/>
          <w:color w:val="000000"/>
          <w:sz w:val="28"/>
        </w:rPr>
        <w:t xml:space="preserve">
      "____" ___________2014 жыл.  </w:t>
      </w:r>
    </w:p>
    <w:bookmarkEnd w:id="3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11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61/05 қаулысымен бекітілген</w:t>
                  </w:r>
                </w:p>
              </w:tc>
            </w:tr>
          </w:tbl>
          <w:p/>
        </w:tc>
      </w:tr>
    </w:tbl>
    <w:bookmarkStart w:name="z39" w:id="35"/>
    <w:p>
      <w:pPr>
        <w:spacing w:after="0"/>
        <w:ind w:left="0"/>
        <w:jc w:val="left"/>
      </w:pPr>
      <w:r>
        <w:rPr>
          <w:rFonts w:ascii="Times New Roman"/>
          <w:b/>
          <w:i w:val="false"/>
          <w:color w:val="000000"/>
        </w:rPr>
        <w:t xml:space="preserve"> Су қорғау аймақтары мен белдеулері шегінде шаруашылыққа пайдалану тәртібі және ерекше жағдайлары</w:t>
      </w:r>
    </w:p>
    <w:bookmarkEnd w:id="35"/>
    <w:bookmarkStart w:name="z40" w:id="36"/>
    <w:p>
      <w:pPr>
        <w:spacing w:after="0"/>
        <w:ind w:left="0"/>
        <w:jc w:val="both"/>
      </w:pPr>
      <w:r>
        <w:rPr>
          <w:rFonts w:ascii="Times New Roman"/>
          <w:b w:val="false"/>
          <w:i w:val="false"/>
          <w:color w:val="000000"/>
          <w:sz w:val="28"/>
        </w:rPr>
        <w:t>
      1. Су қорғау аймақтарының шегінде жол берілмейді:</w:t>
      </w:r>
    </w:p>
    <w:bookmarkEnd w:id="36"/>
    <w:bookmarkStart w:name="z41" w:id="37"/>
    <w:p>
      <w:pPr>
        <w:spacing w:after="0"/>
        <w:ind w:left="0"/>
        <w:jc w:val="both"/>
      </w:pPr>
      <w:r>
        <w:rPr>
          <w:rFonts w:ascii="Times New Roman"/>
          <w:b w:val="false"/>
          <w:i w:val="false"/>
          <w:color w:val="000000"/>
          <w:sz w:val="28"/>
        </w:rPr>
        <w:t>
      1) су объектілерін және олардың су қорғау аймақтары мен белдеулерінің ластануы мен қоқыстануын болғызбайтын құрылыстармен және құрылғылармен қамтамасыз етілмеген жаңа және реконструкцияланған объектілерді пайдалануға беруге;</w:t>
      </w:r>
    </w:p>
    <w:bookmarkEnd w:id="37"/>
    <w:bookmarkStart w:name="z42" w:id="38"/>
    <w:p>
      <w:pPr>
        <w:spacing w:after="0"/>
        <w:ind w:left="0"/>
        <w:jc w:val="both"/>
      </w:pPr>
      <w:r>
        <w:rPr>
          <w:rFonts w:ascii="Times New Roman"/>
          <w:b w:val="false"/>
          <w:i w:val="false"/>
          <w:color w:val="000000"/>
          <w:sz w:val="28"/>
        </w:rPr>
        <w:t>
      2) ғимараттарға, құрылыстарға, коммуникацияларға және басқа да объектілерге реконструкция жүргізуге, сондай-ақ құрылыс, су түбін тереңдету және жарылыс жұмыстарын жүргізуге, пайдалы қазбалар өндіруге, кәбіл, құбыр және басқа да коммуникацияларды төсеуге, белгіленген тәртіппен жергілікті атқарушы органдармен, бассейндік инспекциялармен, қоршаған ортаны қорғау саласындағы уәкілетті мемлекеттік органмен, халықтың санитариялық-эпидемиологиялық саламаттылығы саласындағы мемлекеттік органмен және басқа да мүдделі органдармен келісілген жобасы жоқ бұрғылау, жер қазу және өзге де жұмыстар жүргізуге;</w:t>
      </w:r>
    </w:p>
    <w:bookmarkEnd w:id="38"/>
    <w:bookmarkStart w:name="z43" w:id="39"/>
    <w:p>
      <w:pPr>
        <w:spacing w:after="0"/>
        <w:ind w:left="0"/>
        <w:jc w:val="both"/>
      </w:pPr>
      <w:r>
        <w:rPr>
          <w:rFonts w:ascii="Times New Roman"/>
          <w:b w:val="false"/>
          <w:i w:val="false"/>
          <w:color w:val="000000"/>
          <w:sz w:val="28"/>
        </w:rPr>
        <w:t>
      3) тыңайтқыштар, пестицидтер, мұнай өнімдерін сақтайтын қоймаларды, көлік құралдары мен ауыл шаруашылығы техникасына техникалық қызмет көрсету, оларды жуу пункттерін, механикалық шеберханаларды, тұрмыстық және өнеркәсіп қалдықтарын төгетін құрылғыны, аппаратураларды пестицидтермен толтыратын алаңдарды, авиациялық-химиялық жұмыстар жүргізуге арналған ұшу-қону жолақтарын орналастыруға және салуға, сондай-ақ судың сапасына кері әсер ететін басқа да объектілерді орналастыруға;</w:t>
      </w:r>
    </w:p>
    <w:bookmarkEnd w:id="39"/>
    <w:bookmarkStart w:name="z44" w:id="40"/>
    <w:p>
      <w:pPr>
        <w:spacing w:after="0"/>
        <w:ind w:left="0"/>
        <w:jc w:val="both"/>
      </w:pPr>
      <w:r>
        <w:rPr>
          <w:rFonts w:ascii="Times New Roman"/>
          <w:b w:val="false"/>
          <w:i w:val="false"/>
          <w:color w:val="000000"/>
          <w:sz w:val="28"/>
        </w:rPr>
        <w:t>
      4) мал шаруашылығы фермалары мен кешендерін, сарқынды су жинағыштарды, сарқынды сумен суарылатын егістіктерді, зираттарды, мал қорымдарын (биотермиялық шұңқырларды), сондай-ақ жерүсті және жерасты суларының микробпен ластану қаупіне себепші болатын басқа да объектілерді орналастыруға;</w:t>
      </w:r>
    </w:p>
    <w:bookmarkEnd w:id="40"/>
    <w:bookmarkStart w:name="z45" w:id="41"/>
    <w:p>
      <w:pPr>
        <w:spacing w:after="0"/>
        <w:ind w:left="0"/>
        <w:jc w:val="both"/>
      </w:pPr>
      <w:r>
        <w:rPr>
          <w:rFonts w:ascii="Times New Roman"/>
          <w:b w:val="false"/>
          <w:i w:val="false"/>
          <w:color w:val="000000"/>
          <w:sz w:val="28"/>
        </w:rPr>
        <w:t>
      5) жүктелім нормасынан асырып мал жаюға, су тоғандарының режимін нашарлататын мал тоғыту мен санитариялық өңдеуге және шаруашылық қызметінің басқа да түрлеріне;</w:t>
      </w:r>
    </w:p>
    <w:bookmarkEnd w:id="41"/>
    <w:bookmarkStart w:name="z46" w:id="42"/>
    <w:p>
      <w:pPr>
        <w:spacing w:after="0"/>
        <w:ind w:left="0"/>
        <w:jc w:val="both"/>
      </w:pPr>
      <w:r>
        <w:rPr>
          <w:rFonts w:ascii="Times New Roman"/>
          <w:b w:val="false"/>
          <w:i w:val="false"/>
          <w:color w:val="000000"/>
          <w:sz w:val="28"/>
        </w:rPr>
        <w:t>
      6) су көздеріндегі су кемерінен екі мың метрге жетпейтін қашықтықта орналасқан ауыл шаруашылығы дақылдары мен орман екпелерін пестицидтермен авиациялық өңдеу және авиация арқылы минералдық тыңайтқыштармен қоректендіру тәсілін қолдануға;</w:t>
      </w:r>
    </w:p>
    <w:bookmarkEnd w:id="42"/>
    <w:bookmarkStart w:name="z47" w:id="43"/>
    <w:p>
      <w:pPr>
        <w:spacing w:after="0"/>
        <w:ind w:left="0"/>
        <w:jc w:val="both"/>
      </w:pPr>
      <w:r>
        <w:rPr>
          <w:rFonts w:ascii="Times New Roman"/>
          <w:b w:val="false"/>
          <w:i w:val="false"/>
          <w:color w:val="000000"/>
          <w:sz w:val="28"/>
        </w:rPr>
        <w:t>
      7) концентрациясының жол берілетін шегі белгіленбеген пестицидтерді қолдануға, қардың үстіне тыңайтқыш себуге, сондай-ақ залалсыздандырылмаған көң қосылған сарқынды суды және тұрақты хлорорганикалық пестицидтерді тыңайтқыш ретінде пайдалануға жол берілмейді.</w:t>
      </w:r>
    </w:p>
    <w:bookmarkEnd w:id="43"/>
    <w:bookmarkStart w:name="z48" w:id="44"/>
    <w:p>
      <w:pPr>
        <w:spacing w:after="0"/>
        <w:ind w:left="0"/>
        <w:jc w:val="both"/>
      </w:pPr>
      <w:r>
        <w:rPr>
          <w:rFonts w:ascii="Times New Roman"/>
          <w:b w:val="false"/>
          <w:i w:val="false"/>
          <w:color w:val="000000"/>
          <w:sz w:val="28"/>
        </w:rPr>
        <w:t>
      Су қорғау аймағында мәжбүрлі санитариялық өңдеу жүргізу қажет болған жағдайда уыттылығы әлсіз және орташа тұрақсыз пестицидтерді қолдануға жол беріледі.</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Қарағанды облысының әкімдігінің 13.01.2022 № 03/01 </w:t>
      </w:r>
      <w:r>
        <w:rPr>
          <w:rFonts w:ascii="Times New Roman"/>
          <w:b w:val="false"/>
          <w:i w:val="false"/>
          <w:color w:val="000000"/>
          <w:sz w:val="28"/>
        </w:rPr>
        <w:t>қаулысымен</w:t>
      </w:r>
      <w:r>
        <w:rPr>
          <w:rFonts w:ascii="Times New Roman"/>
          <w:b w:val="false"/>
          <w:i w:val="false"/>
          <w:color w:val="ff0000"/>
          <w:sz w:val="28"/>
        </w:rPr>
        <w:t xml:space="preserve"> (алғашқы ресми жарияланған күнінен бастап қолданысқа енгізіледі).</w:t>
      </w:r>
      <w:r>
        <w:br/>
      </w:r>
      <w:r>
        <w:rPr>
          <w:rFonts w:ascii="Times New Roman"/>
          <w:b w:val="false"/>
          <w:i w:val="false"/>
          <w:color w:val="000000"/>
          <w:sz w:val="28"/>
        </w:rPr>
        <w:t>
</w:t>
      </w:r>
    </w:p>
    <w:bookmarkStart w:name="z49" w:id="45"/>
    <w:p>
      <w:pPr>
        <w:spacing w:after="0"/>
        <w:ind w:left="0"/>
        <w:jc w:val="both"/>
      </w:pPr>
      <w:r>
        <w:rPr>
          <w:rFonts w:ascii="Times New Roman"/>
          <w:b w:val="false"/>
          <w:i w:val="false"/>
          <w:color w:val="000000"/>
          <w:sz w:val="28"/>
        </w:rPr>
        <w:t>
      2. Су қорғау белдеулерінің шегінде жол берілмейді:</w:t>
      </w:r>
    </w:p>
    <w:bookmarkEnd w:id="45"/>
    <w:bookmarkStart w:name="z50" w:id="46"/>
    <w:p>
      <w:pPr>
        <w:spacing w:after="0"/>
        <w:ind w:left="0"/>
        <w:jc w:val="both"/>
      </w:pPr>
      <w:r>
        <w:rPr>
          <w:rFonts w:ascii="Times New Roman"/>
          <w:b w:val="false"/>
          <w:i w:val="false"/>
          <w:color w:val="000000"/>
          <w:sz w:val="28"/>
        </w:rPr>
        <w:t>
      1) су объектілерінің сапалық және гидрологиялық жай-күйін нашарлататын (ластану, қоқыстану, сарқылу) шаруашылық қызметіне немесе өзге де қызметке;</w:t>
      </w:r>
    </w:p>
    <w:bookmarkEnd w:id="46"/>
    <w:bookmarkStart w:name="z51" w:id="47"/>
    <w:p>
      <w:pPr>
        <w:spacing w:after="0"/>
        <w:ind w:left="0"/>
        <w:jc w:val="both"/>
      </w:pPr>
      <w:r>
        <w:rPr>
          <w:rFonts w:ascii="Times New Roman"/>
          <w:b w:val="false"/>
          <w:i w:val="false"/>
          <w:color w:val="000000"/>
          <w:sz w:val="28"/>
        </w:rPr>
        <w:t xml:space="preserve">
      2) су шаруашылығы және су жинайтын құрылысжайлар мен олардың коммуникацияларын, көпірлерді, көпір құрылысжайларын, айлақтарды, порттарды, пирстерді және су көлігі қызметіне байланысты өзге де көліктік инфрақұрылым, кәсіпшілік балық өсіру, балық шаруашылығы технологиялық су айдындары объектілерін, жаңартылатын энергия көздерін (гидродинамикалық су энергиясын) пайдалану объектілерін, сондай-ақ су объектісіндегі рекреациялық аймақтарды қоспағанда, демалыс және (немесе) сауықтыру мақсатындағы ғимараттар мен құрылысжайларды салмай, ғимараттар мен құрылысжайларды салуға және пайдалануға. Осы тармақшаның ережесі Қазақстан Республикасы Су кодексінің </w:t>
      </w:r>
      <w:r>
        <w:rPr>
          <w:rFonts w:ascii="Times New Roman"/>
          <w:b w:val="false"/>
          <w:i w:val="false"/>
          <w:color w:val="000000"/>
          <w:sz w:val="28"/>
        </w:rPr>
        <w:t>125-бабының</w:t>
      </w:r>
      <w:r>
        <w:rPr>
          <w:rFonts w:ascii="Times New Roman"/>
          <w:b w:val="false"/>
          <w:i w:val="false"/>
          <w:color w:val="000000"/>
          <w:sz w:val="28"/>
        </w:rPr>
        <w:t xml:space="preserve"> 7-тармағымен және </w:t>
      </w:r>
      <w:r>
        <w:rPr>
          <w:rFonts w:ascii="Times New Roman"/>
          <w:b w:val="false"/>
          <w:i w:val="false"/>
          <w:color w:val="000000"/>
          <w:sz w:val="28"/>
        </w:rPr>
        <w:t>145-1 бабымен</w:t>
      </w:r>
      <w:r>
        <w:rPr>
          <w:rFonts w:ascii="Times New Roman"/>
          <w:b w:val="false"/>
          <w:i w:val="false"/>
          <w:color w:val="000000"/>
          <w:sz w:val="28"/>
        </w:rPr>
        <w:t xml:space="preserve"> белгіленген талаптарды ескере отырып қолданылады;</w:t>
      </w:r>
    </w:p>
    <w:bookmarkEnd w:id="47"/>
    <w:bookmarkStart w:name="z52" w:id="48"/>
    <w:p>
      <w:pPr>
        <w:spacing w:after="0"/>
        <w:ind w:left="0"/>
        <w:jc w:val="both"/>
      </w:pPr>
      <w:r>
        <w:rPr>
          <w:rFonts w:ascii="Times New Roman"/>
          <w:b w:val="false"/>
          <w:i w:val="false"/>
          <w:color w:val="000000"/>
          <w:sz w:val="28"/>
        </w:rPr>
        <w:t>
      3) бау-бақша егуге және саяжай салуға жер учаскелерін беруге;</w:t>
      </w:r>
    </w:p>
    <w:bookmarkEnd w:id="48"/>
    <w:bookmarkStart w:name="z53" w:id="49"/>
    <w:p>
      <w:pPr>
        <w:spacing w:after="0"/>
        <w:ind w:left="0"/>
        <w:jc w:val="both"/>
      </w:pPr>
      <w:r>
        <w:rPr>
          <w:rFonts w:ascii="Times New Roman"/>
          <w:b w:val="false"/>
          <w:i w:val="false"/>
          <w:color w:val="000000"/>
          <w:sz w:val="28"/>
        </w:rPr>
        <w:t>
      4) су объектілерінің және олардың су қорғау аймақтары мен белдеулерінің ластануын болғызбайтын құрылыстармен және құрылғылармен қамтамасыз етілмеген қазіргі бар объектілерді пайдалануға;</w:t>
      </w:r>
    </w:p>
    <w:bookmarkEnd w:id="49"/>
    <w:bookmarkStart w:name="z54" w:id="50"/>
    <w:p>
      <w:pPr>
        <w:spacing w:after="0"/>
        <w:ind w:left="0"/>
        <w:jc w:val="both"/>
      </w:pPr>
      <w:r>
        <w:rPr>
          <w:rFonts w:ascii="Times New Roman"/>
          <w:b w:val="false"/>
          <w:i w:val="false"/>
          <w:color w:val="000000"/>
          <w:sz w:val="28"/>
        </w:rPr>
        <w:t>
      5) жекелеген учаскелерді шалғындандыруға, егін егуге және ағаш отырғызуға арналған жерлерді өңдеуді қоспағанда, топырақ және өсімдік қабатын бұзатын жұмыстарды жүргізуге (оның ішінде жер жыртуға, мал жаюға, пайдалы қазбаларды өндіруге);</w:t>
      </w:r>
    </w:p>
    <w:bookmarkEnd w:id="50"/>
    <w:bookmarkStart w:name="z55" w:id="51"/>
    <w:p>
      <w:pPr>
        <w:spacing w:after="0"/>
        <w:ind w:left="0"/>
        <w:jc w:val="both"/>
      </w:pPr>
      <w:r>
        <w:rPr>
          <w:rFonts w:ascii="Times New Roman"/>
          <w:b w:val="false"/>
          <w:i w:val="false"/>
          <w:color w:val="000000"/>
          <w:sz w:val="28"/>
        </w:rPr>
        <w:t>
      6) шатыр қалашықтарын, көлік құралдары үшін тұрақты тұрақтарды, малдың жазғы жайылым қостарын орналастыруға;</w:t>
      </w:r>
    </w:p>
    <w:bookmarkEnd w:id="51"/>
    <w:bookmarkStart w:name="z56" w:id="52"/>
    <w:p>
      <w:pPr>
        <w:spacing w:after="0"/>
        <w:ind w:left="0"/>
        <w:jc w:val="both"/>
      </w:pPr>
      <w:r>
        <w:rPr>
          <w:rFonts w:ascii="Times New Roman"/>
          <w:b w:val="false"/>
          <w:i w:val="false"/>
          <w:color w:val="000000"/>
          <w:sz w:val="28"/>
        </w:rPr>
        <w:t>
      7) пестицидтер мен тыңайтқыштардың барлық түрлерін қолдануға жол берілмейді.</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Қарағанды облысының әкімдігінің 13.01.2022 № 03/01 </w:t>
      </w:r>
      <w:r>
        <w:rPr>
          <w:rFonts w:ascii="Times New Roman"/>
          <w:b w:val="false"/>
          <w:i w:val="false"/>
          <w:color w:val="000000"/>
          <w:sz w:val="28"/>
        </w:rPr>
        <w:t>қаулысымен</w:t>
      </w:r>
      <w:r>
        <w:rPr>
          <w:rFonts w:ascii="Times New Roman"/>
          <w:b w:val="false"/>
          <w:i w:val="false"/>
          <w:color w:val="ff0000"/>
          <w:sz w:val="28"/>
        </w:rPr>
        <w:t xml:space="preserve"> (алғашқы ресми жарияланған күнінен бастап қолданысқа енгізіледі).</w:t>
      </w:r>
      <w:r>
        <w:br/>
      </w:r>
      <w:r>
        <w:rPr>
          <w:rFonts w:ascii="Times New Roman"/>
          <w:b w:val="false"/>
          <w:i w:val="false"/>
          <w:color w:val="000000"/>
          <w:sz w:val="28"/>
        </w:rPr>
        <w:t>
</w:t>
      </w:r>
    </w:p>
    <w:bookmarkStart w:name="z57" w:id="53"/>
    <w:p>
      <w:pPr>
        <w:spacing w:after="0"/>
        <w:ind w:left="0"/>
        <w:jc w:val="both"/>
      </w:pPr>
      <w:r>
        <w:rPr>
          <w:rFonts w:ascii="Times New Roman"/>
          <w:b w:val="false"/>
          <w:i w:val="false"/>
          <w:color w:val="000000"/>
          <w:sz w:val="28"/>
        </w:rPr>
        <w:t>
      3. Қазақстан Республикасының заңнамасында белгіленген тәртіппен келісілген және салалық сараптамалардың түйіндерін қамтитын, құрылыс жобаларына (техникалық-экономикалық негіздемелерге, жобалау-сметалық құжаттамаға) ведомстводан тыс кешенді сараптаманың оң қорытындысы алынған жобалар болмаса, су қорғау аймақтары мен белдеулерінде кәсіпорындар, ғимараттар, құрылыстар мен коммуникациялар салуға (реконструкциялауға, күрделі жөндеуге) жол берілмейді.</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Қарағанды облысы әкімдігінің 09.04.2019 N 21/01 (алғашқы ресми жарияланған күннен бастап он күнтізбелік күн өткеннен кейін қолданысқа енеді)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