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5421" w14:textId="a475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2014 жылғы 2 қазандағы XХІX сессиясының № 320 шешімі. Қарағанды облысының Әділет департаментінде 2014 жылғы 6 қарашада № 2810 болып тіркелді. Күші жойылды - Қарағанды облыстық мәслихатының 2018 жылғы 12 желтоқсандағы № 362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12.12.2018 № 362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92-бабының</w:t>
      </w:r>
      <w:r>
        <w:rPr>
          <w:rFonts w:ascii="Times New Roman"/>
          <w:b w:val="false"/>
          <w:i w:val="false"/>
          <w:color w:val="000000"/>
          <w:sz w:val="28"/>
        </w:rPr>
        <w:t xml:space="preserve"> 2-тармағына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Қарағанды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Ережелері осы шешімге қосымшаға сәйкес бекітілсін.</w:t>
      </w:r>
    </w:p>
    <w:bookmarkEnd w:id="1"/>
    <w:bookmarkStart w:name="z5" w:id="2"/>
    <w:p>
      <w:pPr>
        <w:spacing w:after="0"/>
        <w:ind w:left="0"/>
        <w:jc w:val="both"/>
      </w:pPr>
      <w:r>
        <w:rPr>
          <w:rFonts w:ascii="Times New Roman"/>
          <w:b w:val="false"/>
          <w:i w:val="false"/>
          <w:color w:val="000000"/>
          <w:sz w:val="28"/>
        </w:rPr>
        <w:t>
      2.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(А.В. Борисенко) жүктелсін.</w:t>
      </w:r>
    </w:p>
    <w:bookmarkEnd w:id="2"/>
    <w:bookmarkStart w:name="z6"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Тілемісов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Дулатбеков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                      КЕЛІСІЛДІ                           КЕЛІСІЛДІ</w:t>
      </w:r>
    </w:p>
    <w:p>
      <w:pPr>
        <w:spacing w:after="0"/>
        <w:ind w:left="0"/>
        <w:jc w:val="both"/>
      </w:pPr>
      <w:r>
        <w:rPr>
          <w:rFonts w:ascii="Times New Roman"/>
          <w:b w:val="false"/>
          <w:i w:val="false"/>
          <w:color w:val="000000"/>
          <w:sz w:val="28"/>
        </w:rPr>
        <w:t>
      Қазақстан                        Қарағанды                           Қарағанды</w:t>
      </w:r>
    </w:p>
    <w:p>
      <w:pPr>
        <w:spacing w:after="0"/>
        <w:ind w:left="0"/>
        <w:jc w:val="both"/>
      </w:pPr>
      <w:r>
        <w:rPr>
          <w:rFonts w:ascii="Times New Roman"/>
          <w:b w:val="false"/>
          <w:i w:val="false"/>
          <w:color w:val="000000"/>
          <w:sz w:val="28"/>
        </w:rPr>
        <w:t>
      Республикасы                   облысының                           облысы бойынша</w:t>
      </w:r>
    </w:p>
    <w:p>
      <w:pPr>
        <w:spacing w:after="0"/>
        <w:ind w:left="0"/>
        <w:jc w:val="both"/>
      </w:pPr>
      <w:r>
        <w:rPr>
          <w:rFonts w:ascii="Times New Roman"/>
          <w:b w:val="false"/>
          <w:i w:val="false"/>
          <w:color w:val="000000"/>
          <w:sz w:val="28"/>
        </w:rPr>
        <w:t>
      Ауыл                            табиғи ресурстар                     Тұтынушылардың</w:t>
      </w:r>
    </w:p>
    <w:p>
      <w:pPr>
        <w:spacing w:after="0"/>
        <w:ind w:left="0"/>
        <w:jc w:val="both"/>
      </w:pPr>
      <w:r>
        <w:rPr>
          <w:rFonts w:ascii="Times New Roman"/>
          <w:b w:val="false"/>
          <w:i w:val="false"/>
          <w:color w:val="000000"/>
          <w:sz w:val="28"/>
        </w:rPr>
        <w:t>
      шаруашылығы                  және табиғат                          құқықтарын</w:t>
      </w:r>
    </w:p>
    <w:p>
      <w:pPr>
        <w:spacing w:after="0"/>
        <w:ind w:left="0"/>
        <w:jc w:val="both"/>
      </w:pPr>
      <w:r>
        <w:rPr>
          <w:rFonts w:ascii="Times New Roman"/>
          <w:b w:val="false"/>
          <w:i w:val="false"/>
          <w:color w:val="000000"/>
          <w:sz w:val="28"/>
        </w:rPr>
        <w:t>
      Вице-министрі                  пайдалануды                          қорғау жөніндегі</w:t>
      </w:r>
    </w:p>
    <w:p>
      <w:pPr>
        <w:spacing w:after="0"/>
        <w:ind w:left="0"/>
        <w:jc w:val="both"/>
      </w:pPr>
      <w:r>
        <w:rPr>
          <w:rFonts w:ascii="Times New Roman"/>
          <w:b w:val="false"/>
          <w:i w:val="false"/>
          <w:color w:val="000000"/>
          <w:sz w:val="28"/>
        </w:rPr>
        <w:t>
      Е. Нысанбаев                   реттеу басқармасы                     департамент</w:t>
      </w:r>
    </w:p>
    <w:p>
      <w:pPr>
        <w:spacing w:after="0"/>
        <w:ind w:left="0"/>
        <w:jc w:val="both"/>
      </w:pPr>
      <w:r>
        <w:rPr>
          <w:rFonts w:ascii="Times New Roman"/>
          <w:b w:val="false"/>
          <w:i w:val="false"/>
          <w:color w:val="000000"/>
          <w:sz w:val="28"/>
        </w:rPr>
        <w:t>
                                       басшысы                                басшысы</w:t>
      </w:r>
    </w:p>
    <w:p>
      <w:pPr>
        <w:spacing w:after="0"/>
        <w:ind w:left="0"/>
        <w:jc w:val="both"/>
      </w:pPr>
      <w:r>
        <w:rPr>
          <w:rFonts w:ascii="Times New Roman"/>
          <w:b w:val="false"/>
          <w:i w:val="false"/>
          <w:color w:val="000000"/>
          <w:sz w:val="28"/>
        </w:rPr>
        <w:t>
                                       Ш. Мамалинов                          Б. Асаинов</w:t>
      </w:r>
    </w:p>
    <w:p>
      <w:pPr>
        <w:spacing w:after="0"/>
        <w:ind w:left="0"/>
        <w:jc w:val="left"/>
      </w:pPr>
      <w:r>
        <w:rPr>
          <w:rFonts w:ascii="Times New Roman"/>
          <w:b w:val="false"/>
          <w:i w:val="false"/>
          <w:color w:val="000000"/>
          <w:sz w:val="28"/>
        </w:rPr>
        <w:t>
             02 қазан 2014 жылы          02 қазан 2014 жылы                02 қазан 2014 жылы</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XXIX сессиясының</w:t>
            </w:r>
            <w:r>
              <w:br/>
            </w:r>
            <w:r>
              <w:rPr>
                <w:rFonts w:ascii="Times New Roman"/>
                <w:b w:val="false"/>
                <w:i w:val="false"/>
                <w:color w:val="000000"/>
                <w:sz w:val="20"/>
              </w:rPr>
              <w:t>2014 жылғы 2 қазандағы</w:t>
            </w:r>
            <w:r>
              <w:br/>
            </w:r>
            <w:r>
              <w:rPr>
                <w:rFonts w:ascii="Times New Roman"/>
                <w:b w:val="false"/>
                <w:i w:val="false"/>
                <w:color w:val="000000"/>
                <w:sz w:val="20"/>
              </w:rPr>
              <w:t>№ 320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Қарағанды облысының халқын орталықтандырылмаған ауыз сумен</w:t>
      </w:r>
      <w:r>
        <w:br/>
      </w:r>
      <w:r>
        <w:rPr>
          <w:rFonts w:ascii="Times New Roman"/>
          <w:b/>
          <w:i w:val="false"/>
          <w:color w:val="000000"/>
        </w:rPr>
        <w:t>және шаруашылық-тұрмыстық сумен жабдықтау кезінде жер үсті</w:t>
      </w:r>
      <w:r>
        <w:br/>
      </w:r>
      <w:r>
        <w:rPr>
          <w:rFonts w:ascii="Times New Roman"/>
          <w:b/>
          <w:i w:val="false"/>
          <w:color w:val="000000"/>
        </w:rPr>
        <w:t>және жер асты су объектілерінен су алу</w:t>
      </w:r>
      <w:r>
        <w:br/>
      </w:r>
      <w:r>
        <w:rPr>
          <w:rFonts w:ascii="Times New Roman"/>
          <w:b/>
          <w:i w:val="false"/>
          <w:color w:val="000000"/>
        </w:rPr>
        <w:t>Ережелері</w:t>
      </w:r>
      <w:r>
        <w:br/>
      </w:r>
      <w:r>
        <w:rPr>
          <w:rFonts w:ascii="Times New Roman"/>
          <w:b/>
          <w:i w:val="false"/>
          <w:color w:val="000000"/>
        </w:rPr>
        <w:t>1. Жалпы ережелер</w:t>
      </w:r>
    </w:p>
    <w:bookmarkEnd w:id="4"/>
    <w:bookmarkStart w:name="z12" w:id="5"/>
    <w:p>
      <w:pPr>
        <w:spacing w:after="0"/>
        <w:ind w:left="0"/>
        <w:jc w:val="both"/>
      </w:pPr>
      <w:r>
        <w:rPr>
          <w:rFonts w:ascii="Times New Roman"/>
          <w:b w:val="false"/>
          <w:i w:val="false"/>
          <w:color w:val="000000"/>
          <w:sz w:val="28"/>
        </w:rPr>
        <w:t>
      1. Қарағанды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Ережелері (бұдан әрі – Ережелер) қауіпсіз су пайдалануды қамтамасыз ету мақсатында әзірленді.</w:t>
      </w:r>
    </w:p>
    <w:bookmarkEnd w:id="5"/>
    <w:bookmarkStart w:name="z13" w:id="6"/>
    <w:p>
      <w:pPr>
        <w:spacing w:after="0"/>
        <w:ind w:left="0"/>
        <w:jc w:val="both"/>
      </w:pPr>
      <w:r>
        <w:rPr>
          <w:rFonts w:ascii="Times New Roman"/>
          <w:b w:val="false"/>
          <w:i w:val="false"/>
          <w:color w:val="000000"/>
          <w:sz w:val="28"/>
        </w:rPr>
        <w:t>
      2. Ережелер Қарағанды облысының халқын орталықтандырылмаған ауыз сумен және шаруашылық-тұрмыстық сумен жабдықтау кезінде жер үсті және жер асты су объектілерінен су алу тәртібін айқындайды.</w:t>
      </w:r>
    </w:p>
    <w:bookmarkEnd w:id="6"/>
    <w:bookmarkStart w:name="z14" w:id="7"/>
    <w:p>
      <w:pPr>
        <w:spacing w:after="0"/>
        <w:ind w:left="0"/>
        <w:jc w:val="both"/>
      </w:pPr>
      <w:r>
        <w:rPr>
          <w:rFonts w:ascii="Times New Roman"/>
          <w:b w:val="false"/>
          <w:i w:val="false"/>
          <w:color w:val="000000"/>
          <w:sz w:val="28"/>
        </w:rPr>
        <w:t>
      3. Ережелер меншік нысанына қарамастан, халықты орталықтандырылмаған сумен жабдықтау жөніндегі қызметтерді жүзеге асыратын, сонымен қатар өз қажеттіліктері үшін ауыз сумен және шаруашылық-тұрмыстық сумен жабдықтау үшін су көздерін пайдаланатын заңды және жеке тұлғаларға қолданылады.</w:t>
      </w:r>
    </w:p>
    <w:bookmarkEnd w:id="7"/>
    <w:bookmarkStart w:name="z15" w:id="8"/>
    <w:p>
      <w:pPr>
        <w:spacing w:after="0"/>
        <w:ind w:left="0"/>
        <w:jc w:val="both"/>
      </w:pPr>
      <w:r>
        <w:rPr>
          <w:rFonts w:ascii="Times New Roman"/>
          <w:b w:val="false"/>
          <w:i w:val="false"/>
          <w:color w:val="000000"/>
          <w:sz w:val="28"/>
        </w:rPr>
        <w:t xml:space="preserve">
      4. Ережелер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 xml:space="preserve">кодексіне </w:t>
      </w:r>
      <w:r>
        <w:rPr>
          <w:rFonts w:ascii="Times New Roman"/>
          <w:b w:val="false"/>
          <w:i w:val="false"/>
          <w:color w:val="000000"/>
          <w:sz w:val="28"/>
        </w:rPr>
        <w:t>сәйкес әзірленді.</w:t>
      </w:r>
    </w:p>
    <w:bookmarkEnd w:id="8"/>
    <w:bookmarkStart w:name="z16" w:id="9"/>
    <w:p>
      <w:pPr>
        <w:spacing w:after="0"/>
        <w:ind w:left="0"/>
        <w:jc w:val="both"/>
      </w:pPr>
      <w:r>
        <w:rPr>
          <w:rFonts w:ascii="Times New Roman"/>
          <w:b w:val="false"/>
          <w:i w:val="false"/>
          <w:color w:val="000000"/>
          <w:sz w:val="28"/>
        </w:rPr>
        <w:t>
      5. Осы Ережелер Қарағанды облысының барлық аумағында қолданыста болады.</w:t>
      </w:r>
    </w:p>
    <w:bookmarkEnd w:id="9"/>
    <w:bookmarkStart w:name="z17" w:id="10"/>
    <w:p>
      <w:pPr>
        <w:spacing w:after="0"/>
        <w:ind w:left="0"/>
        <w:jc w:val="left"/>
      </w:pPr>
      <w:r>
        <w:rPr>
          <w:rFonts w:ascii="Times New Roman"/>
          <w:b/>
          <w:i w:val="false"/>
          <w:color w:val="000000"/>
        </w:rPr>
        <w:t xml:space="preserve"> 2. Осы Ережелерде пайдаланылатын негізгі ұғымдар мен анықтамалар</w:t>
      </w:r>
    </w:p>
    <w:bookmarkEnd w:id="10"/>
    <w:bookmarkStart w:name="z18" w:id="11"/>
    <w:p>
      <w:pPr>
        <w:spacing w:after="0"/>
        <w:ind w:left="0"/>
        <w:jc w:val="both"/>
      </w:pPr>
      <w:r>
        <w:rPr>
          <w:rFonts w:ascii="Times New Roman"/>
          <w:b w:val="false"/>
          <w:i w:val="false"/>
          <w:color w:val="000000"/>
          <w:sz w:val="28"/>
        </w:rPr>
        <w:t>
      6. Бұлақ (бастау) – жер асты суларының жер бетіне табиғи жинақталып шығуы.</w:t>
      </w:r>
    </w:p>
    <w:bookmarkEnd w:id="11"/>
    <w:bookmarkStart w:name="z19" w:id="12"/>
    <w:p>
      <w:pPr>
        <w:spacing w:after="0"/>
        <w:ind w:left="0"/>
        <w:jc w:val="both"/>
      </w:pPr>
      <w:r>
        <w:rPr>
          <w:rFonts w:ascii="Times New Roman"/>
          <w:b w:val="false"/>
          <w:i w:val="false"/>
          <w:color w:val="000000"/>
          <w:sz w:val="28"/>
        </w:rPr>
        <w:t xml:space="preserve">
      7. Жер асты сулары – жер қойнауында болатын және Қазақстан Республикасының 2010 жылғы 24 маусымдағы "Жер қойнауы және жер қойнауын пайдалану туралы" </w:t>
      </w:r>
      <w:r>
        <w:rPr>
          <w:rFonts w:ascii="Times New Roman"/>
          <w:b w:val="false"/>
          <w:i w:val="false"/>
          <w:color w:val="000000"/>
          <w:sz w:val="28"/>
        </w:rPr>
        <w:t xml:space="preserve">Заңы </w:t>
      </w:r>
      <w:r>
        <w:rPr>
          <w:rFonts w:ascii="Times New Roman"/>
          <w:b w:val="false"/>
          <w:i w:val="false"/>
          <w:color w:val="000000"/>
          <w:sz w:val="28"/>
        </w:rPr>
        <w:t>мен Қазақстан Республикасының су заңнамасына сәйкес пайдаланылатын сулар жиналымы.</w:t>
      </w:r>
    </w:p>
    <w:bookmarkEnd w:id="12"/>
    <w:bookmarkStart w:name="z20" w:id="13"/>
    <w:p>
      <w:pPr>
        <w:spacing w:after="0"/>
        <w:ind w:left="0"/>
        <w:jc w:val="both"/>
      </w:pPr>
      <w:r>
        <w:rPr>
          <w:rFonts w:ascii="Times New Roman"/>
          <w:b w:val="false"/>
          <w:i w:val="false"/>
          <w:color w:val="000000"/>
          <w:sz w:val="28"/>
        </w:rPr>
        <w:t>
      8. Жер асты шаруашылық-ауыз сулары – өзінің табиғи жай-күйіндегі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 асты сулары.</w:t>
      </w:r>
    </w:p>
    <w:bookmarkEnd w:id="13"/>
    <w:bookmarkStart w:name="z21" w:id="14"/>
    <w:p>
      <w:pPr>
        <w:spacing w:after="0"/>
        <w:ind w:left="0"/>
        <w:jc w:val="both"/>
      </w:pPr>
      <w:r>
        <w:rPr>
          <w:rFonts w:ascii="Times New Roman"/>
          <w:b w:val="false"/>
          <w:i w:val="false"/>
          <w:color w:val="000000"/>
          <w:sz w:val="28"/>
        </w:rPr>
        <w:t>
      9. Жер үсті су объектілері – шекарасы, көлемі мен су режимі бар, құрлық бетінде оның бедері нысанында сулардың тұрақты немесе уақытша жинақталуы.</w:t>
      </w:r>
    </w:p>
    <w:bookmarkEnd w:id="14"/>
    <w:bookmarkStart w:name="z22" w:id="15"/>
    <w:p>
      <w:pPr>
        <w:spacing w:after="0"/>
        <w:ind w:left="0"/>
        <w:jc w:val="both"/>
      </w:pPr>
      <w:r>
        <w:rPr>
          <w:rFonts w:ascii="Times New Roman"/>
          <w:b w:val="false"/>
          <w:i w:val="false"/>
          <w:color w:val="000000"/>
          <w:sz w:val="28"/>
        </w:rPr>
        <w:t>
      10. Орталықтандырылмаған сумен жабдықтау – суды шығындау орындарына бермей, жинауға арналған, жалпы пайдалану үшін ашық немесе жеке пайдаланылатын құрылыстар.</w:t>
      </w:r>
    </w:p>
    <w:bookmarkEnd w:id="15"/>
    <w:bookmarkStart w:name="z23" w:id="16"/>
    <w:p>
      <w:pPr>
        <w:spacing w:after="0"/>
        <w:ind w:left="0"/>
        <w:jc w:val="both"/>
      </w:pPr>
      <w:r>
        <w:rPr>
          <w:rFonts w:ascii="Times New Roman"/>
          <w:b w:val="false"/>
          <w:i w:val="false"/>
          <w:color w:val="000000"/>
          <w:sz w:val="28"/>
        </w:rPr>
        <w:t>
      11.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w:t>
      </w:r>
    </w:p>
    <w:bookmarkEnd w:id="16"/>
    <w:bookmarkStart w:name="z24" w:id="17"/>
    <w:p>
      <w:pPr>
        <w:spacing w:after="0"/>
        <w:ind w:left="0"/>
        <w:jc w:val="both"/>
      </w:pPr>
      <w:r>
        <w:rPr>
          <w:rFonts w:ascii="Times New Roman"/>
          <w:b w:val="false"/>
          <w:i w:val="false"/>
          <w:color w:val="000000"/>
          <w:sz w:val="28"/>
        </w:rPr>
        <w:t>
      12. Су тарту құрылысы – су объектілерінен су алуға арналған құрылыстар мен құрылғылар кешені.</w:t>
      </w:r>
    </w:p>
    <w:bookmarkEnd w:id="17"/>
    <w:bookmarkStart w:name="z25" w:id="18"/>
    <w:p>
      <w:pPr>
        <w:spacing w:after="0"/>
        <w:ind w:left="0"/>
        <w:jc w:val="both"/>
      </w:pPr>
      <w:r>
        <w:rPr>
          <w:rFonts w:ascii="Times New Roman"/>
          <w:b w:val="false"/>
          <w:i w:val="false"/>
          <w:color w:val="000000"/>
          <w:sz w:val="28"/>
        </w:rPr>
        <w:t>
      13. Ұңғыма – жер асты суларын жер бетіне шығаруға арналған құрылғы.</w:t>
      </w:r>
    </w:p>
    <w:bookmarkEnd w:id="18"/>
    <w:bookmarkStart w:name="z26" w:id="19"/>
    <w:p>
      <w:pPr>
        <w:spacing w:after="0"/>
        <w:ind w:left="0"/>
        <w:jc w:val="both"/>
      </w:pPr>
      <w:r>
        <w:rPr>
          <w:rFonts w:ascii="Times New Roman"/>
          <w:b w:val="false"/>
          <w:i w:val="false"/>
          <w:color w:val="000000"/>
          <w:sz w:val="28"/>
        </w:rPr>
        <w:t>
      14. Шегендеу құрылысы – табиғи жолмен шығып жатқан жер асты суларының ашылуын және пайдалану мақсатында олардың жер бетіне шығарылуын қамтамасыз ететін инженерлік-техникалық құрылыс.</w:t>
      </w:r>
    </w:p>
    <w:bookmarkEnd w:id="19"/>
    <w:bookmarkStart w:name="z27" w:id="20"/>
    <w:p>
      <w:pPr>
        <w:spacing w:after="0"/>
        <w:ind w:left="0"/>
        <w:jc w:val="left"/>
      </w:pPr>
      <w:r>
        <w:rPr>
          <w:rFonts w:ascii="Times New Roman"/>
          <w:b/>
          <w:i w:val="false"/>
          <w:color w:val="000000"/>
        </w:rPr>
        <w:t xml:space="preserve"> 3. Құрылғылар құрылысына жер телімін таңдауға негізгі талаптар</w:t>
      </w:r>
    </w:p>
    <w:bookmarkEnd w:id="20"/>
    <w:bookmarkStart w:name="z28" w:id="21"/>
    <w:p>
      <w:pPr>
        <w:spacing w:after="0"/>
        <w:ind w:left="0"/>
        <w:jc w:val="both"/>
      </w:pPr>
      <w:r>
        <w:rPr>
          <w:rFonts w:ascii="Times New Roman"/>
          <w:b w:val="false"/>
          <w:i w:val="false"/>
          <w:color w:val="000000"/>
          <w:sz w:val="28"/>
        </w:rPr>
        <w:t>
      15. Орталықтанбаған шаруашылық-ауыз сумен жабдықтау үшін жерасты сулары пайдаланылады. Оларды пайдалану су жинау құрылыстарының арнайы жабдығын орнату арқылы жүзеге асырылады (таратушы жүйелері жоқ ұңғымалар, шахталық және құбырлық құдықтар, бұлақтарды ашу).</w:t>
      </w:r>
    </w:p>
    <w:bookmarkEnd w:id="21"/>
    <w:bookmarkStart w:name="z29" w:id="22"/>
    <w:p>
      <w:pPr>
        <w:spacing w:after="0"/>
        <w:ind w:left="0"/>
        <w:jc w:val="both"/>
      </w:pPr>
      <w:r>
        <w:rPr>
          <w:rFonts w:ascii="Times New Roman"/>
          <w:b w:val="false"/>
          <w:i w:val="false"/>
          <w:color w:val="000000"/>
          <w:sz w:val="28"/>
        </w:rPr>
        <w:t>
      16. Құдықтарды және бұлақты ашу құрылғылары үшін орын ластанған немесе ластануы мүмкін мынадай көздерден келетін жерасты суларының тасқынынан 50 метрге (бұдан әрі - м) жоғары алыстатылған, ластанбаған биіктеу учаскеде таңдайды: әжетханалар, қазылған шұңқырлар, тыңайтқыштардың және улы химикаттардың қоймалары, өндірістік ұйымдар, кәріздеу құрылыстары, ескі қараусыз қалған құдықтар, мал қоралар, адамдарды жерлеу және жануарларды көму орындары.</w:t>
      </w:r>
    </w:p>
    <w:bookmarkEnd w:id="22"/>
    <w:bookmarkStart w:name="z30" w:id="23"/>
    <w:p>
      <w:pPr>
        <w:spacing w:after="0"/>
        <w:ind w:left="0"/>
        <w:jc w:val="both"/>
      </w:pPr>
      <w:r>
        <w:rPr>
          <w:rFonts w:ascii="Times New Roman"/>
          <w:b w:val="false"/>
          <w:i w:val="false"/>
          <w:color w:val="000000"/>
          <w:sz w:val="28"/>
        </w:rPr>
        <w:t>
      17. Су жинау құрылыстарын мыналарда: тасқын су басатын учаскелерге, төменгі, батпақ жерлерге; көшкін және топырақтың пішінін өзгертетін басқа түрлері болатын жерлерге; көліктің қарқынды қозғалысы бар магистральдан 30 м жақын жерлерге орнатуға жол берілмейді.</w:t>
      </w:r>
    </w:p>
    <w:bookmarkEnd w:id="23"/>
    <w:bookmarkStart w:name="z31" w:id="24"/>
    <w:p>
      <w:pPr>
        <w:spacing w:after="0"/>
        <w:ind w:left="0"/>
        <w:jc w:val="left"/>
      </w:pPr>
      <w:r>
        <w:rPr>
          <w:rFonts w:ascii="Times New Roman"/>
          <w:b/>
          <w:i w:val="false"/>
          <w:color w:val="000000"/>
        </w:rPr>
        <w:t xml:space="preserve"> 4. Халықты орталықтандырылмаған ауыз сумен</w:t>
      </w:r>
      <w:r>
        <w:br/>
      </w:r>
      <w:r>
        <w:rPr>
          <w:rFonts w:ascii="Times New Roman"/>
          <w:b/>
          <w:i w:val="false"/>
          <w:color w:val="000000"/>
        </w:rPr>
        <w:t>және шаруашылық-тұрмыстық сумен жабдықтау кезінде жер үсті</w:t>
      </w:r>
      <w:r>
        <w:br/>
      </w:r>
      <w:r>
        <w:rPr>
          <w:rFonts w:ascii="Times New Roman"/>
          <w:b/>
          <w:i w:val="false"/>
          <w:color w:val="000000"/>
        </w:rPr>
        <w:t>және жер асты су объектілерін пайдалану және су алу шарттары</w:t>
      </w:r>
    </w:p>
    <w:bookmarkEnd w:id="24"/>
    <w:bookmarkStart w:name="z32" w:id="25"/>
    <w:p>
      <w:pPr>
        <w:spacing w:after="0"/>
        <w:ind w:left="0"/>
        <w:jc w:val="both"/>
      </w:pPr>
      <w:r>
        <w:rPr>
          <w:rFonts w:ascii="Times New Roman"/>
          <w:b w:val="false"/>
          <w:i w:val="false"/>
          <w:color w:val="000000"/>
          <w:sz w:val="28"/>
        </w:rPr>
        <w:t>
      18. Меншік нысанына қарамастан жеке және заңды тұлғаларға су объектi-</w:t>
      </w:r>
    </w:p>
    <w:bookmarkEnd w:id="25"/>
    <w:bookmarkStart w:name="z33" w:id="26"/>
    <w:p>
      <w:pPr>
        <w:spacing w:after="0"/>
        <w:ind w:left="0"/>
        <w:jc w:val="both"/>
      </w:pPr>
      <w:r>
        <w:rPr>
          <w:rFonts w:ascii="Times New Roman"/>
          <w:b w:val="false"/>
          <w:i w:val="false"/>
          <w:color w:val="000000"/>
          <w:sz w:val="28"/>
        </w:rPr>
        <w:t>
      лерiнен тәулiгiне 50 текше метрге (бұдан әрі – м</w:t>
      </w:r>
      <w:r>
        <w:rPr>
          <w:rFonts w:ascii="Times New Roman"/>
          <w:b w:val="false"/>
          <w:i w:val="false"/>
          <w:color w:val="000000"/>
          <w:vertAlign w:val="superscript"/>
        </w:rPr>
        <w:t>3</w:t>
      </w:r>
      <w:r>
        <w:rPr>
          <w:rFonts w:ascii="Times New Roman"/>
          <w:b w:val="false"/>
          <w:i w:val="false"/>
          <w:color w:val="000000"/>
          <w:sz w:val="28"/>
        </w:rPr>
        <w:t>/тәу.) дейiнгi көлемде су алу кезiнде арнайы су пайдалануға рұқсат алуды талап етпейдi.</w:t>
      </w:r>
    </w:p>
    <w:bookmarkEnd w:id="26"/>
    <w:bookmarkStart w:name="z34" w:id="27"/>
    <w:p>
      <w:pPr>
        <w:spacing w:after="0"/>
        <w:ind w:left="0"/>
        <w:jc w:val="both"/>
      </w:pPr>
      <w:r>
        <w:rPr>
          <w:rFonts w:ascii="Times New Roman"/>
          <w:b w:val="false"/>
          <w:i w:val="false"/>
          <w:color w:val="000000"/>
          <w:sz w:val="28"/>
        </w:rPr>
        <w:t>
      19. Арнайы су пайдалануға рұқсат негізінде 50 ден 2000 м</w:t>
      </w:r>
      <w:r>
        <w:rPr>
          <w:rFonts w:ascii="Times New Roman"/>
          <w:b w:val="false"/>
          <w:i w:val="false"/>
          <w:color w:val="000000"/>
          <w:vertAlign w:val="superscript"/>
        </w:rPr>
        <w:t>3</w:t>
      </w:r>
      <w:r>
        <w:rPr>
          <w:rFonts w:ascii="Times New Roman"/>
          <w:b w:val="false"/>
          <w:i w:val="false"/>
          <w:color w:val="000000"/>
          <w:sz w:val="28"/>
        </w:rPr>
        <w:t xml:space="preserve">/тәу. дейін алу лимитімен жер қойнауы бөлігінен шаруашылық-ауыз су және өндірістік-техникалық жерасты суларын пайдалану жеке және заңды тұлғаларға жүзеге асыру Қазақстан Республикасының 2003 жылғы 9 шілдедегі Су кодексінің </w:t>
      </w:r>
      <w:r>
        <w:rPr>
          <w:rFonts w:ascii="Times New Roman"/>
          <w:b w:val="false"/>
          <w:i w:val="false"/>
          <w:color w:val="000000"/>
          <w:sz w:val="28"/>
        </w:rPr>
        <w:t>66-бабына</w:t>
      </w:r>
      <w:r>
        <w:rPr>
          <w:rFonts w:ascii="Times New Roman"/>
          <w:b w:val="false"/>
          <w:i w:val="false"/>
          <w:color w:val="000000"/>
          <w:sz w:val="28"/>
        </w:rPr>
        <w:t xml:space="preserve"> сәйкес талап етіледі.</w:t>
      </w:r>
    </w:p>
    <w:bookmarkEnd w:id="27"/>
    <w:bookmarkStart w:name="z35" w:id="28"/>
    <w:p>
      <w:pPr>
        <w:spacing w:after="0"/>
        <w:ind w:left="0"/>
        <w:jc w:val="both"/>
      </w:pPr>
      <w:r>
        <w:rPr>
          <w:rFonts w:ascii="Times New Roman"/>
          <w:b w:val="false"/>
          <w:i w:val="false"/>
          <w:color w:val="000000"/>
          <w:sz w:val="28"/>
        </w:rPr>
        <w:t>
      20. Халықты ауыз сумен немесе шаруашылық-тұрмыстық сумен жабдықтау үшін 2000 м</w:t>
      </w:r>
      <w:r>
        <w:rPr>
          <w:rFonts w:ascii="Times New Roman"/>
          <w:b w:val="false"/>
          <w:i w:val="false"/>
          <w:color w:val="000000"/>
          <w:vertAlign w:val="superscript"/>
        </w:rPr>
        <w:t>3</w:t>
      </w:r>
      <w:r>
        <w:rPr>
          <w:rFonts w:ascii="Times New Roman"/>
          <w:b w:val="false"/>
          <w:i w:val="false"/>
          <w:color w:val="000000"/>
          <w:sz w:val="28"/>
        </w:rPr>
        <w:t xml:space="preserve">/тәу. астам көлемдегі жер асты суларын өндіру жөніндегі операциялар жүргізу Қазақстан Республикасының 2010 жылғы 24 маусымдағы "Жер қойнауы және жер қойнауын пайдалану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асырылады.</w:t>
      </w:r>
    </w:p>
    <w:bookmarkEnd w:id="28"/>
    <w:bookmarkStart w:name="z36" w:id="29"/>
    <w:p>
      <w:pPr>
        <w:spacing w:after="0"/>
        <w:ind w:left="0"/>
        <w:jc w:val="both"/>
      </w:pPr>
      <w:r>
        <w:rPr>
          <w:rFonts w:ascii="Times New Roman"/>
          <w:b w:val="false"/>
          <w:i w:val="false"/>
          <w:color w:val="000000"/>
          <w:sz w:val="28"/>
        </w:rPr>
        <w:t>
      21. Шаруашылық-ауыз су қажеттілігі үшін, сондай-ақ орталықтан-дырылмаған су көздерінің ауыз су сапасы өзінің құрамы мен қасиеті бойынша санитариялық қағидалар белгіленген көрсеткіштерге сәйкес болуы тиіс.</w:t>
      </w:r>
    </w:p>
    <w:bookmarkEnd w:id="29"/>
    <w:bookmarkStart w:name="z37" w:id="30"/>
    <w:p>
      <w:pPr>
        <w:spacing w:after="0"/>
        <w:ind w:left="0"/>
        <w:jc w:val="both"/>
      </w:pPr>
      <w:r>
        <w:rPr>
          <w:rFonts w:ascii="Times New Roman"/>
          <w:b w:val="false"/>
          <w:i w:val="false"/>
          <w:color w:val="000000"/>
          <w:sz w:val="28"/>
        </w:rPr>
        <w:t>
      22. Су объектілерінің жағдайына әсер ететін кәсіпорындар мен басқа да объектілерді (ғимараттарды, құрылыстарды, олардың кешендерін, коммуникацияларды) орналастырғанда экологиялық талаптар, жер қойнауын қорғау, санитариялық-эпидемиологиялық, өнеркәсіптік қауіпсіздігі, су ресурстарын ұдайы молайту және ұтымды пайдалану шаралары мен ережелері сақтала отырып, балық ресурстары мен өзге де су жануарларының мекендеу ортасы мен көбею жағдайын, миграция жолдары мен олардың шоғырлану орындарын сақтау жөніндегі шараларды көздеп, жүзеге асыру қажет, сондай-ақ балық ресурстары мен өзге де су жануарлары мекендейтін орта ретінде ерекше құндылыққа ие жер телімдерінің ешкімге берілмеуін қамтамасыз ету қажет.</w:t>
      </w:r>
    </w:p>
    <w:bookmarkEnd w:id="30"/>
    <w:bookmarkStart w:name="z38" w:id="31"/>
    <w:p>
      <w:pPr>
        <w:spacing w:after="0"/>
        <w:ind w:left="0"/>
        <w:jc w:val="both"/>
      </w:pPr>
      <w:r>
        <w:rPr>
          <w:rFonts w:ascii="Times New Roman"/>
          <w:b w:val="false"/>
          <w:i w:val="false"/>
          <w:color w:val="000000"/>
          <w:sz w:val="28"/>
        </w:rPr>
        <w:t xml:space="preserve">
      23. Құрылыстарды пайдалануға беру Қазақстан Республикасының 2003 жылғы 9 шілдедегі Су кодексінің </w:t>
      </w:r>
      <w:r>
        <w:rPr>
          <w:rFonts w:ascii="Times New Roman"/>
          <w:b w:val="false"/>
          <w:i w:val="false"/>
          <w:color w:val="000000"/>
          <w:sz w:val="28"/>
        </w:rPr>
        <w:t>88-бабының</w:t>
      </w:r>
      <w:r>
        <w:rPr>
          <w:rFonts w:ascii="Times New Roman"/>
          <w:b w:val="false"/>
          <w:i w:val="false"/>
          <w:color w:val="000000"/>
          <w:sz w:val="28"/>
        </w:rPr>
        <w:t xml:space="preserve"> талаптарын сақтау арқылы жүргізіледі.</w:t>
      </w:r>
    </w:p>
    <w:bookmarkEnd w:id="31"/>
    <w:bookmarkStart w:name="z39" w:id="32"/>
    <w:p>
      <w:pPr>
        <w:spacing w:after="0"/>
        <w:ind w:left="0"/>
        <w:jc w:val="left"/>
      </w:pPr>
      <w:r>
        <w:rPr>
          <w:rFonts w:ascii="Times New Roman"/>
          <w:b/>
          <w:i w:val="false"/>
          <w:color w:val="000000"/>
        </w:rPr>
        <w:t xml:space="preserve"> 5. Санитариялық-эпидемиологиялық қорытындыны тіркеу тәртібі</w:t>
      </w:r>
    </w:p>
    <w:bookmarkEnd w:id="32"/>
    <w:bookmarkStart w:name="z40" w:id="33"/>
    <w:p>
      <w:pPr>
        <w:spacing w:after="0"/>
        <w:ind w:left="0"/>
        <w:jc w:val="both"/>
      </w:pPr>
      <w:r>
        <w:rPr>
          <w:rFonts w:ascii="Times New Roman"/>
          <w:b w:val="false"/>
          <w:i w:val="false"/>
          <w:color w:val="000000"/>
          <w:sz w:val="28"/>
        </w:rPr>
        <w:t xml:space="preserve">
      24. Суы шаруашылық-ауыз су қажеттеріне пайдаланылатын су объектілеріне, ауыз сумен жабдықтау үшін көздердің жарамдылығына жеке және заңды тұлғалардың бастамасы негізінде санитариялық-эпидемиологиялық қорытындыны халықтың санитариялық-эпидемиологиялық салауаттылығы саласындағы уәкілетті орган береді. </w:t>
      </w:r>
    </w:p>
    <w:bookmarkEnd w:id="33"/>
    <w:bookmarkStart w:name="z41" w:id="34"/>
    <w:p>
      <w:pPr>
        <w:spacing w:after="0"/>
        <w:ind w:left="0"/>
        <w:jc w:val="both"/>
      </w:pPr>
      <w:r>
        <w:rPr>
          <w:rFonts w:ascii="Times New Roman"/>
          <w:b w:val="false"/>
          <w:i w:val="false"/>
          <w:color w:val="000000"/>
          <w:sz w:val="28"/>
        </w:rPr>
        <w:t xml:space="preserve">
      25. Халықтың санитариялық-эпидемиологиялық салауаттылығы саласындағы уәкілетті органының қорытындысын беру халықты орталықтандырылмаған ауыз сумен және шаруашылық-тұрмыстық сумен жабдықтау үшін пайдаланылатын жер үсті және жер асты су объектілері орналасқан жер бойынша , оны облыстың жергілікті атқарушы органында Қазақстан Республикасы Ауыл шаруашылығы министрінің 2012 жылғы 18 сәуірдегі №19-02/183 "Жеке және заңды тұлғаларға халықты орталықтандырылмаған ауыз сумен және шаруашылық-тұрмыстық сумен жабдықтау үшін пайдаланылатын жерүсті және жерасты су объектілеріне халықтың санитариялық - эпидемиологиялық салауаттылығы саласындағы уәкілетті орган беретін қорытындыны тіркеу қағидасын бекіту туралы" </w:t>
      </w:r>
      <w:r>
        <w:rPr>
          <w:rFonts w:ascii="Times New Roman"/>
          <w:b w:val="false"/>
          <w:i w:val="false"/>
          <w:color w:val="000000"/>
          <w:sz w:val="28"/>
        </w:rPr>
        <w:t xml:space="preserve">бұйрығымен </w:t>
      </w:r>
      <w:r>
        <w:rPr>
          <w:rFonts w:ascii="Times New Roman"/>
          <w:b w:val="false"/>
          <w:i w:val="false"/>
          <w:color w:val="000000"/>
          <w:sz w:val="28"/>
        </w:rPr>
        <w:t>бекітілген "Жеке және заңды тұлғаларға халықты орталықтандырылмаған ауыз сумен және шаруашылық-тұрмыстық сумен жабдықтау үшін пайдаланылатын жерүсті және жерасты су объектілеріне халықтың санитариялық-эпидемиологиялық салауаттылығы саласындағы уәкілетті орган беретін қорытындыны тіркеу қағидасында" (Нормативтік құқықтық актілерді мемлекеттік тіркеу тізілімінде № 7678 тіркелген) белгіленген тәртіпте міндетті түрде тіркей отырып, жүргізеді.</w:t>
      </w:r>
    </w:p>
    <w:bookmarkEnd w:id="34"/>
    <w:bookmarkStart w:name="z42" w:id="35"/>
    <w:p>
      <w:pPr>
        <w:spacing w:after="0"/>
        <w:ind w:left="0"/>
        <w:jc w:val="left"/>
      </w:pPr>
      <w:r>
        <w:rPr>
          <w:rFonts w:ascii="Times New Roman"/>
          <w:b/>
          <w:i w:val="false"/>
          <w:color w:val="000000"/>
        </w:rPr>
        <w:t xml:space="preserve"> 6. Ережелердің сақталуын бақылау</w:t>
      </w:r>
    </w:p>
    <w:bookmarkEnd w:id="35"/>
    <w:bookmarkStart w:name="z43" w:id="36"/>
    <w:p>
      <w:pPr>
        <w:spacing w:after="0"/>
        <w:ind w:left="0"/>
        <w:jc w:val="both"/>
      </w:pPr>
      <w:r>
        <w:rPr>
          <w:rFonts w:ascii="Times New Roman"/>
          <w:b w:val="false"/>
          <w:i w:val="false"/>
          <w:color w:val="000000"/>
          <w:sz w:val="28"/>
        </w:rPr>
        <w:t>
      26. Осы Ережелерді сақтауды бақылауды Қазақстан Республикасының заңнамасына сәйкес осыған уәкілетті мемлекеттік органдар жүзеге асырады.</w:t>
      </w:r>
    </w:p>
    <w:bookmarkEnd w:id="36"/>
    <w:bookmarkStart w:name="z44" w:id="37"/>
    <w:p>
      <w:pPr>
        <w:spacing w:after="0"/>
        <w:ind w:left="0"/>
        <w:jc w:val="left"/>
      </w:pPr>
      <w:r>
        <w:rPr>
          <w:rFonts w:ascii="Times New Roman"/>
          <w:b/>
          <w:i w:val="false"/>
          <w:color w:val="000000"/>
        </w:rPr>
        <w:t xml:space="preserve"> 7. Жеке және заңды тұлғалардың</w:t>
      </w:r>
      <w:r>
        <w:br/>
      </w:r>
      <w:r>
        <w:rPr>
          <w:rFonts w:ascii="Times New Roman"/>
          <w:b/>
          <w:i w:val="false"/>
          <w:color w:val="000000"/>
        </w:rPr>
        <w:t>осы Ережелерді бұзғандығы үшін жауапкершілігі</w:t>
      </w:r>
    </w:p>
    <w:bookmarkEnd w:id="37"/>
    <w:bookmarkStart w:name="z45" w:id="38"/>
    <w:p>
      <w:pPr>
        <w:spacing w:after="0"/>
        <w:ind w:left="0"/>
        <w:jc w:val="both"/>
      </w:pPr>
      <w:r>
        <w:rPr>
          <w:rFonts w:ascii="Times New Roman"/>
          <w:b w:val="false"/>
          <w:i w:val="false"/>
          <w:color w:val="000000"/>
          <w:sz w:val="28"/>
        </w:rPr>
        <w:t>
      27. Осы Ережелерді бұзғаны үшін жеке және заңды тұлғалар Қазақстан Республикасының қолдаңыстағы заңнамасына сәйкес жауапты болады.</w:t>
      </w:r>
    </w:p>
    <w:bookmarkEnd w:id="38"/>
    <w:p>
      <w:pPr>
        <w:spacing w:after="0"/>
        <w:ind w:left="0"/>
        <w:jc w:val="both"/>
      </w:pPr>
      <w:r>
        <w:rPr>
          <w:rFonts w:ascii="Times New Roman"/>
          <w:b w:val="false"/>
          <w:i w:val="false"/>
          <w:color w:val="000000"/>
          <w:sz w:val="28"/>
        </w:rPr>
        <w:t xml:space="preserve">
      28. Осы Ережелерде реттелмеген құқықтық қатынастар Қазақстан Республикасының 2003 жылғы 9 шілдедегі Су </w:t>
      </w:r>
      <w:r>
        <w:rPr>
          <w:rFonts w:ascii="Times New Roman"/>
          <w:b w:val="false"/>
          <w:i w:val="false"/>
          <w:color w:val="000000"/>
          <w:sz w:val="28"/>
        </w:rPr>
        <w:t xml:space="preserve">кодексінің </w:t>
      </w:r>
      <w:r>
        <w:rPr>
          <w:rFonts w:ascii="Times New Roman"/>
          <w:b w:val="false"/>
          <w:i w:val="false"/>
          <w:color w:val="000000"/>
          <w:sz w:val="28"/>
        </w:rPr>
        <w:t>қолданылып жүрген нормаларымен және Қазақстан Республикасының өзге де нормативтік құқықтық актілерімен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