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2614" w14:textId="32b2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9 маусымдағы № 28/01 қаулысы. Қарағанды облысының Әділет департаментінде 2014 жылғы 15 шілдеде № 2688 болып тіркелді. Күші жойылды - Қарағанды облысы әкімдігінің 2015 жылғы 5 маусымдағы № 30/07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05.06.2015 № 30/07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 бірақ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бұрын емес.</w:t>
      </w:r>
    </w:p>
    <w:bookmarkEnd w:id="0"/>
    <w:p>
      <w:pPr>
        <w:spacing w:after="0"/>
        <w:ind w:left="0"/>
        <w:jc w:val="both"/>
      </w:pPr>
      <w:r>
        <w:rPr>
          <w:rFonts w:ascii="Times New Roman"/>
          <w:b w:val="false"/>
          <w:i/>
          <w:color w:val="000000"/>
          <w:sz w:val="28"/>
        </w:rPr>
        <w:t>      Облыс әкімі                                Б. Әбдішев</w:t>
      </w:r>
    </w:p>
    <w:bookmarkStart w:name="z7"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28/01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"Техникалық және кәсіптік білім беру</w:t>
      </w:r>
      <w:r>
        <w:br/>
      </w:r>
      <w:r>
        <w:rPr>
          <w:rFonts w:ascii="Times New Roman"/>
          <w:b/>
          <w:i w:val="false"/>
          <w:color w:val="000000"/>
        </w:rPr>
        <w:t>
ұйымдарында білім алушыларға жатақхана беру"</w:t>
      </w:r>
      <w:r>
        <w:br/>
      </w:r>
      <w:r>
        <w:rPr>
          <w:rFonts w:ascii="Times New Roman"/>
          <w:b/>
          <w:i w:val="false"/>
          <w:color w:val="000000"/>
        </w:rPr>
        <w:t>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қызметті беруші жатақханасы бар техникалық және кәсіптік білім беру ұйымдары (бұдан әрі – көрсетілетін қызметті беруші) болып табылады, мекен – жайлары және телефондары krg-edu.kz сайтында көрсетілген.</w:t>
      </w:r>
      <w:r>
        <w:br/>
      </w:r>
      <w:r>
        <w:rPr>
          <w:rFonts w:ascii="Times New Roman"/>
          <w:b w:val="false"/>
          <w:i w:val="false"/>
          <w:color w:val="000000"/>
          <w:sz w:val="28"/>
        </w:rPr>
        <w:t>
      Өтініштерді қабылдау және мемлекеттік қызметті көрсету нәтижелерін беру техникалық және кәсіптік білім беретін оқу орындары базасында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01.06.2015 </w:t>
      </w:r>
      <w:r>
        <w:rPr>
          <w:rFonts w:ascii="Times New Roman"/>
          <w:b w:val="false"/>
          <w:i w:val="false"/>
          <w:color w:val="000000"/>
          <w:sz w:val="28"/>
        </w:rPr>
        <w:t xml:space="preserve">№ 29/06 </w:t>
      </w:r>
      <w:r>
        <w:rPr>
          <w:rFonts w:ascii="Times New Roman"/>
          <w:b w:val="false"/>
          <w:i w:val="false"/>
          <w:color w:val="ff0000"/>
          <w:sz w:val="28"/>
        </w:rPr>
        <w:t>(алғашқы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беру ұйымдарында білім алушыларға осы мемлекеттік көрсетілетін қызмет "Техникалық және кәсіптік білім беру саласында көрсетілетін мемлекеттік қызметтер стандарттарын бекіту туралы" Қазақстан Республикасы Үкіметінің 2014 жылғы 30 сәуірдегі № 423 қаулысымен бекітілген "Техникалық және кәсіптік білім беру ұйымдарында білім алушыларға жатақхана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жатақхана беру туралы жолдама болып табылады.</w:t>
      </w:r>
      <w:r>
        <w:br/>
      </w:r>
      <w:r>
        <w:rPr>
          <w:rFonts w:ascii="Times New Roman"/>
          <w:b w:val="false"/>
          <w:i w:val="false"/>
          <w:color w:val="000000"/>
          <w:sz w:val="28"/>
        </w:rPr>
        <w:t>
      Мемлекеттік қызмет көрсету нәтижесінің нысаны - қағаз түрінде,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техникалық және кәсіптік білім беру ұйымдарында білім алушыларға жатақхана беру туралы жолдама.</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қызметкерлерінің іс-қимылдар тәртібін сипаттау</w:t>
      </w:r>
    </w:p>
    <w:bookmarkEnd w:id="5"/>
    <w:bookmarkStart w:name="z14" w:id="6"/>
    <w:p>
      <w:pPr>
        <w:spacing w:after="0"/>
        <w:ind w:left="0"/>
        <w:jc w:val="both"/>
      </w:pPr>
      <w:r>
        <w:rPr>
          <w:rFonts w:ascii="Times New Roman"/>
          <w:b w:val="false"/>
          <w:i w:val="false"/>
          <w:color w:val="000000"/>
          <w:sz w:val="28"/>
        </w:rPr>
        <w:t>
      4. Мемлекеттiк қызмет көрсету бойынша рәсiмдi (iс-қимылды) бастауға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белгіленген нысан бойынша өтiнiштiң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құрамына енетін процедуралар (іс-қимылдар) мазмұны:</w:t>
      </w:r>
      <w:r>
        <w:br/>
      </w:r>
      <w:r>
        <w:rPr>
          <w:rFonts w:ascii="Times New Roman"/>
          <w:b w:val="false"/>
          <w:i w:val="false"/>
          <w:color w:val="000000"/>
          <w:sz w:val="28"/>
        </w:rPr>
        <w:t>
      1 іс-қимыл - оқу бөлімі қызметкерінің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талаптарға құжаттардың сәйкестігін қарауы және қабылдауы, барлық құжаттарды қабылдағаны туралы қолхат беруі. 15 (он бес) минут ішінде;</w:t>
      </w:r>
      <w:r>
        <w:br/>
      </w:r>
      <w:r>
        <w:rPr>
          <w:rFonts w:ascii="Times New Roman"/>
          <w:b w:val="false"/>
          <w:i w:val="false"/>
          <w:color w:val="000000"/>
          <w:sz w:val="28"/>
        </w:rPr>
        <w:t>
      2 іс-қимыл - құжаттарды басшының қарауы және қаралған құжаттарды орындау үшін комендантқа жіберуі. 20 (жиырма) минут ішінде;</w:t>
      </w:r>
      <w:r>
        <w:br/>
      </w:r>
      <w:r>
        <w:rPr>
          <w:rFonts w:ascii="Times New Roman"/>
          <w:b w:val="false"/>
          <w:i w:val="false"/>
          <w:color w:val="000000"/>
          <w:sz w:val="28"/>
        </w:rPr>
        <w:t>
      3 іс-қимыл - коменданттың өтінішті қарауы және ұсынылған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талаптарға сәйкестігін тексеруі, мемлекеттік көрсетілетін қызмет нәтижесін беруді даярлау және нәтижесін басшыға қол қоюға жіберу. 8 (сегіз) күн ішінде;</w:t>
      </w:r>
      <w:r>
        <w:br/>
      </w:r>
      <w:r>
        <w:rPr>
          <w:rFonts w:ascii="Times New Roman"/>
          <w:b w:val="false"/>
          <w:i w:val="false"/>
          <w:color w:val="000000"/>
          <w:sz w:val="28"/>
        </w:rPr>
        <w:t>
      4 іс-қимыл – нәтижеге басшының қол қоюы және оқу бөліміне жолдауы. 20 (жиырма) минут ішінде;</w:t>
      </w:r>
      <w:r>
        <w:br/>
      </w:r>
      <w:r>
        <w:rPr>
          <w:rFonts w:ascii="Times New Roman"/>
          <w:b w:val="false"/>
          <w:i w:val="false"/>
          <w:color w:val="000000"/>
          <w:sz w:val="28"/>
        </w:rPr>
        <w:t>
      5 іс-қимыл - техникалық және кәсіптік білім беру ұйымдарында білім алушыларға жатақхана беру туралы жолдама беру. Бір жұмыс күні ішінде.</w:t>
      </w:r>
      <w:r>
        <w:br/>
      </w:r>
      <w:r>
        <w:rPr>
          <w:rFonts w:ascii="Times New Roman"/>
          <w:b w:val="false"/>
          <w:i w:val="false"/>
          <w:color w:val="000000"/>
          <w:sz w:val="28"/>
        </w:rPr>
        <w:t>
      Мемлекеттік қызметті көрсету мерзімі көрсетілетін қызметті алушы қажетті құжаттар топтамасын тапсырған сәттен бастап – 10 жұмыс күні ішінде.</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мемлекеттік қызмет көрсету іс-қимылының нәтижесі құжаттарды басшыға жіберу болып табылады. Басшыға жіберілген құжаттар топтамасы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іс-қимылды бастау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 орындау үшін негіз болатын құжаттарды басшының қарауы және қаралған құжаттарды орындау үшін комендантқа жіберуі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нәтижесі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іс-қимылды орындау үшін негіз болатын коменданттың ұсынылған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талаптарға сәйкестігін тексеруі және жолдаманы даярлау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 нәтижесі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іс-қимылды орындау үшін негіз болатын басшының мемлекеттік көрсетілетін қызмет нәтижесіне қол қоюы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нәтижесі болып табылады. Қызметті алушыға басшымен қол қойылған нәтижені жолдау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нәтижесі болып табылады.</w:t>
      </w:r>
    </w:p>
    <w:bookmarkEnd w:id="6"/>
    <w:bookmarkStart w:name="z17"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қызметкерлерінің өзара іс-қимылдар тәртібін сипаттау</w:t>
      </w:r>
    </w:p>
    <w:bookmarkEnd w:id="7"/>
    <w:bookmarkStart w:name="z18"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оқу бөлімінің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комендант.</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қажетті процедуралар (іс-қимылдар) сипаты: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алушыдан түскен құжаттарды қабылдау және кіріс құжаттары журналына тіркеу және құжаттарды басшыға жіберу. 15 (жиырма) минуттан аспайтын уақыт ішінде;</w:t>
      </w:r>
      <w:r>
        <w:br/>
      </w:r>
      <w:r>
        <w:rPr>
          <w:rFonts w:ascii="Times New Roman"/>
          <w:b w:val="false"/>
          <w:i w:val="false"/>
          <w:color w:val="000000"/>
          <w:sz w:val="28"/>
        </w:rPr>
        <w:t>
</w:t>
      </w:r>
      <w:r>
        <w:rPr>
          <w:rFonts w:ascii="Times New Roman"/>
          <w:b w:val="false"/>
          <w:i w:val="false"/>
          <w:color w:val="000000"/>
          <w:sz w:val="28"/>
        </w:rPr>
        <w:t>
      2) құжаттарды басшының қарауы, құжаттарды комендантқа жіберу. 20 (жиырма) минут ішінде;</w:t>
      </w:r>
      <w:r>
        <w:br/>
      </w:r>
      <w:r>
        <w:rPr>
          <w:rFonts w:ascii="Times New Roman"/>
          <w:b w:val="false"/>
          <w:i w:val="false"/>
          <w:color w:val="000000"/>
          <w:sz w:val="28"/>
        </w:rPr>
        <w:t>
</w:t>
      </w:r>
      <w:r>
        <w:rPr>
          <w:rFonts w:ascii="Times New Roman"/>
          <w:b w:val="false"/>
          <w:i w:val="false"/>
          <w:color w:val="000000"/>
          <w:sz w:val="28"/>
        </w:rPr>
        <w:t>
      3) коменданттың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талаптарға сәйкестігін қарауы және нәтижесін даярлау және басшыға қол қоюға жіберу. 8 (сегіз) күн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басшымен қол қойылған мемлекеттік көрсетілетін қызмет нәтижесін беру. Жұмыс күні ішінде.</w:t>
      </w:r>
      <w:r>
        <w:br/>
      </w:r>
      <w:r>
        <w:rPr>
          <w:rFonts w:ascii="Times New Roman"/>
          <w:b w:val="false"/>
          <w:i w:val="false"/>
          <w:color w:val="000000"/>
          <w:sz w:val="28"/>
        </w:rPr>
        <w:t>
      Рәсімдердің бірізділігі сипаты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қосымшаларында </w:t>
      </w:r>
      <w:r>
        <w:rPr>
          <w:rFonts w:ascii="Times New Roman"/>
          <w:b w:val="false"/>
          <w:i w:val="false"/>
          <w:color w:val="000000"/>
          <w:sz w:val="28"/>
        </w:rPr>
        <w:t>көрсетілген.</w:t>
      </w:r>
    </w:p>
    <w:bookmarkEnd w:id="8"/>
    <w:bookmarkStart w:name="z27" w:id="9"/>
    <w:p>
      <w:pPr>
        <w:spacing w:after="0"/>
        <w:ind w:left="0"/>
        <w:jc w:val="both"/>
      </w:pPr>
      <w:r>
        <w:rPr>
          <w:rFonts w:ascii="Times New Roman"/>
          <w:b w:val="false"/>
          <w:i w:val="false"/>
          <w:color w:val="000000"/>
          <w:sz w:val="28"/>
        </w:rPr>
        <w:t>
"Техникалық және кәсіптік білім</w:t>
      </w:r>
      <w:r>
        <w:br/>
      </w:r>
      <w:r>
        <w:rPr>
          <w:rFonts w:ascii="Times New Roman"/>
          <w:b w:val="false"/>
          <w:i w:val="false"/>
          <w:color w:val="000000"/>
          <w:sz w:val="28"/>
        </w:rPr>
        <w:t>
беру ұйымдарында білім алушыларға</w:t>
      </w:r>
      <w:r>
        <w:br/>
      </w:r>
      <w:r>
        <w:rPr>
          <w:rFonts w:ascii="Times New Roman"/>
          <w:b w:val="false"/>
          <w:i w:val="false"/>
          <w:color w:val="000000"/>
          <w:sz w:val="28"/>
        </w:rPr>
        <w:t>
жатақхана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9"/>
    <w:bookmarkStart w:name="z28" w:id="10"/>
    <w:p>
      <w:pPr>
        <w:spacing w:after="0"/>
        <w:ind w:left="0"/>
        <w:jc w:val="left"/>
      </w:pPr>
      <w:r>
        <w:rPr>
          <w:rFonts w:ascii="Times New Roman"/>
          <w:b/>
          <w:i w:val="false"/>
          <w:color w:val="000000"/>
        </w:rPr>
        <w:t xml:space="preserve"> 
Көрсетілетін қызметті берушіге жүгінген кезде</w:t>
      </w:r>
      <w:r>
        <w:br/>
      </w:r>
      <w:r>
        <w:rPr>
          <w:rFonts w:ascii="Times New Roman"/>
          <w:b/>
          <w:i w:val="false"/>
          <w:color w:val="000000"/>
        </w:rPr>
        <w:t>
мемлекеттік қызмет алудың cхемасы</w:t>
      </w:r>
    </w:p>
    <w:bookmarkEnd w:id="10"/>
    <w:p>
      <w:pPr>
        <w:spacing w:after="0"/>
        <w:ind w:left="0"/>
        <w:jc w:val="both"/>
      </w:pPr>
      <w:r>
        <w:drawing>
          <wp:inline distT="0" distB="0" distL="0" distR="0">
            <wp:extent cx="77851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9105900"/>
                    </a:xfrm>
                    <a:prstGeom prst="rect">
                      <a:avLst/>
                    </a:prstGeom>
                  </pic:spPr>
                </pic:pic>
              </a:graphicData>
            </a:graphic>
          </wp:inline>
        </w:drawing>
      </w:r>
    </w:p>
    <w:bookmarkStart w:name="z29" w:id="11"/>
    <w:p>
      <w:pPr>
        <w:spacing w:after="0"/>
        <w:ind w:left="0"/>
        <w:jc w:val="both"/>
      </w:pPr>
      <w:r>
        <w:rPr>
          <w:rFonts w:ascii="Times New Roman"/>
          <w:b w:val="false"/>
          <w:i w:val="false"/>
          <w:color w:val="000000"/>
          <w:sz w:val="28"/>
        </w:rPr>
        <w:t>
"Техникалық және кәсіптік білім</w:t>
      </w:r>
      <w:r>
        <w:br/>
      </w:r>
      <w:r>
        <w:rPr>
          <w:rFonts w:ascii="Times New Roman"/>
          <w:b w:val="false"/>
          <w:i w:val="false"/>
          <w:color w:val="000000"/>
          <w:sz w:val="28"/>
        </w:rPr>
        <w:t>
беру ұйымдарында білім алушыларға</w:t>
      </w:r>
      <w:r>
        <w:br/>
      </w:r>
      <w:r>
        <w:rPr>
          <w:rFonts w:ascii="Times New Roman"/>
          <w:b w:val="false"/>
          <w:i w:val="false"/>
          <w:color w:val="000000"/>
          <w:sz w:val="28"/>
        </w:rPr>
        <w:t>
жатақхана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1"/>
    <w:bookmarkStart w:name="z30" w:id="12"/>
    <w:p>
      <w:pPr>
        <w:spacing w:after="0"/>
        <w:ind w:left="0"/>
        <w:jc w:val="left"/>
      </w:pPr>
      <w:r>
        <w:rPr>
          <w:rFonts w:ascii="Times New Roman"/>
          <w:b/>
          <w:i w:val="false"/>
          <w:color w:val="000000"/>
        </w:rPr>
        <w:t xml:space="preserve"> 
"Техникалық және кәсіптік білім беру ұйымдарында</w:t>
      </w:r>
      <w:r>
        <w:br/>
      </w:r>
      <w:r>
        <w:rPr>
          <w:rFonts w:ascii="Times New Roman"/>
          <w:b/>
          <w:i w:val="false"/>
          <w:color w:val="000000"/>
        </w:rPr>
        <w:t>
білім алушыларға жатақхана беру" мемлекеттік қызмет</w:t>
      </w:r>
      <w:r>
        <w:br/>
      </w:r>
      <w:r>
        <w:rPr>
          <w:rFonts w:ascii="Times New Roman"/>
          <w:b/>
          <w:i w:val="false"/>
          <w:color w:val="000000"/>
        </w:rPr>
        <w:t>
көрсетудің бизнес-процестерінің анықтамалығы</w:t>
      </w:r>
    </w:p>
    <w:bookmarkEnd w:id="12"/>
    <w:p>
      <w:pPr>
        <w:spacing w:after="0"/>
        <w:ind w:left="0"/>
        <w:jc w:val="both"/>
      </w:pPr>
      <w:r>
        <w:rPr>
          <w:rFonts w:ascii="Times New Roman"/>
          <w:b w:val="false"/>
          <w:i w:val="false"/>
          <w:color w:val="ff0000"/>
          <w:sz w:val="28"/>
        </w:rPr>
        <w:t xml:space="preserve">      Ескерту. 2-қосымша жаңа редакцияда - Қарағанды облысы әкімдігінің 01.06.2015 </w:t>
      </w:r>
      <w:r>
        <w:rPr>
          <w:rFonts w:ascii="Times New Roman"/>
          <w:b w:val="false"/>
          <w:i w:val="false"/>
          <w:color w:val="ff0000"/>
          <w:sz w:val="28"/>
        </w:rPr>
        <w:t xml:space="preserve">№ 29/06 </w:t>
      </w:r>
      <w:r>
        <w:rPr>
          <w:rFonts w:ascii="Times New Roman"/>
          <w:b w:val="false"/>
          <w:i w:val="false"/>
          <w:color w:val="ff0000"/>
          <w:sz w:val="28"/>
        </w:rPr>
        <w:t>(алғашқы ресми жарияланған күннен кейін күнтізбелік он күн өткен соң қолданысқа енгізіледі) қаулысымен.</w:t>
      </w:r>
    </w:p>
    <w:p>
      <w:pPr>
        <w:spacing w:after="0"/>
        <w:ind w:left="0"/>
        <w:jc w:val="both"/>
      </w:pPr>
      <w:r>
        <w:drawing>
          <wp:inline distT="0" distB="0" distL="0" distR="0">
            <wp:extent cx="84836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83600" cy="3340100"/>
                    </a:xfrm>
                    <a:prstGeom prst="rect">
                      <a:avLst/>
                    </a:prstGeom>
                  </pic:spPr>
                </pic:pic>
              </a:graphicData>
            </a:graphic>
          </wp:inline>
        </w:drawing>
      </w:r>
    </w:p>
    <w:p>
      <w:pPr>
        <w:spacing w:after="0"/>
        <w:ind w:left="0"/>
        <w:jc w:val="both"/>
      </w:pPr>
      <w:r>
        <w:drawing>
          <wp:inline distT="0" distB="0" distL="0" distR="0">
            <wp:extent cx="78867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86700" cy="29718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9 маусымдағы</w:t>
      </w:r>
      <w:r>
        <w:br/>
      </w:r>
      <w:r>
        <w:rPr>
          <w:rFonts w:ascii="Times New Roman"/>
          <w:b w:val="false"/>
          <w:i w:val="false"/>
          <w:color w:val="000000"/>
          <w:sz w:val="28"/>
        </w:rPr>
        <w:t>
№ 28/01 қаулысымен</w:t>
      </w:r>
      <w:r>
        <w:br/>
      </w:r>
      <w:r>
        <w:rPr>
          <w:rFonts w:ascii="Times New Roman"/>
          <w:b w:val="false"/>
          <w:i w:val="false"/>
          <w:color w:val="000000"/>
          <w:sz w:val="28"/>
        </w:rPr>
        <w:t>
бекітілген</w:t>
      </w:r>
    </w:p>
    <w:bookmarkEnd w:id="13"/>
    <w:bookmarkStart w:name="z32" w:id="14"/>
    <w:p>
      <w:pPr>
        <w:spacing w:after="0"/>
        <w:ind w:left="0"/>
        <w:jc w:val="left"/>
      </w:pPr>
      <w:r>
        <w:rPr>
          <w:rFonts w:ascii="Times New Roman"/>
          <w:b/>
          <w:i w:val="false"/>
          <w:color w:val="000000"/>
        </w:rPr>
        <w:t xml:space="preserve"> 
"Техникалық және кәсіптік білім туралы</w:t>
      </w:r>
      <w:r>
        <w:br/>
      </w:r>
      <w:r>
        <w:rPr>
          <w:rFonts w:ascii="Times New Roman"/>
          <w:b/>
          <w:i w:val="false"/>
          <w:color w:val="000000"/>
        </w:rPr>
        <w:t>
құжаттардың телнұсқаларын беру"</w:t>
      </w:r>
      <w:r>
        <w:br/>
      </w:r>
      <w:r>
        <w:rPr>
          <w:rFonts w:ascii="Times New Roman"/>
          <w:b/>
          <w:i w:val="false"/>
          <w:color w:val="000000"/>
        </w:rPr>
        <w:t>
мемлекеттік көрсетілетін қызмет регламенті</w:t>
      </w:r>
    </w:p>
    <w:bookmarkEnd w:id="14"/>
    <w:bookmarkStart w:name="z33" w:id="15"/>
    <w:p>
      <w:pPr>
        <w:spacing w:after="0"/>
        <w:ind w:left="0"/>
        <w:jc w:val="left"/>
      </w:pPr>
      <w:r>
        <w:rPr>
          <w:rFonts w:ascii="Times New Roman"/>
          <w:b/>
          <w:i w:val="false"/>
          <w:color w:val="000000"/>
        </w:rPr>
        <w:t xml:space="preserve"> 
1. Жалпы ережелер</w:t>
      </w:r>
    </w:p>
    <w:bookmarkEnd w:id="15"/>
    <w:bookmarkStart w:name="z34" w:id="16"/>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берушілер (бұдан әрі - көрсетілетін қызметті беруші), мекен-жайы мен телефондары туралы ақпарат krg-edu.kz. cайтында орналасқан техникалық және кәсіптік білім беру ұйымдары болып табылады.</w:t>
      </w:r>
      <w:r>
        <w:br/>
      </w:r>
      <w:r>
        <w:rPr>
          <w:rFonts w:ascii="Times New Roman"/>
          <w:b w:val="false"/>
          <w:i w:val="false"/>
          <w:color w:val="000000"/>
          <w:sz w:val="28"/>
        </w:rPr>
        <w:t>
      Өтініштер қабылдау және мемлекеттік қызмет көрсету нәтижелерін беру техникалық және кәсіптік білім беру оқу орнының базасында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ХҚО)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техникалық және кәсіптік білім туралы құжаттардың телнұсқаларын беру.</w:t>
      </w:r>
    </w:p>
    <w:bookmarkEnd w:id="16"/>
    <w:bookmarkStart w:name="z37" w:id="17"/>
    <w:p>
      <w:pPr>
        <w:spacing w:after="0"/>
        <w:ind w:left="0"/>
        <w:jc w:val="left"/>
      </w:pPr>
      <w:r>
        <w:rPr>
          <w:rFonts w:ascii="Times New Roman"/>
          <w:b/>
          <w:i w:val="false"/>
          <w:color w:val="000000"/>
        </w:rPr>
        <w:t xml:space="preserve"> 
2. Мемлекеттiк қызмет көрсету процесiнде көрсетiлетiн</w:t>
      </w:r>
      <w:r>
        <w:br/>
      </w:r>
      <w:r>
        <w:rPr>
          <w:rFonts w:ascii="Times New Roman"/>
          <w:b/>
          <w:i w:val="false"/>
          <w:color w:val="000000"/>
        </w:rPr>
        <w:t>
қызметтi берушiнiң құрылымдық бөлімшелерінің</w:t>
      </w:r>
      <w:r>
        <w:br/>
      </w:r>
      <w:r>
        <w:rPr>
          <w:rFonts w:ascii="Times New Roman"/>
          <w:b/>
          <w:i w:val="false"/>
          <w:color w:val="000000"/>
        </w:rPr>
        <w:t>
(қызметкерлерінің) iс-қимыл тәртiбiн сипаттау</w:t>
      </w:r>
    </w:p>
    <w:bookmarkEnd w:id="17"/>
    <w:bookmarkStart w:name="z38" w:id="18"/>
    <w:p>
      <w:pPr>
        <w:spacing w:after="0"/>
        <w:ind w:left="0"/>
        <w:jc w:val="both"/>
      </w:pPr>
      <w:r>
        <w:rPr>
          <w:rFonts w:ascii="Times New Roman"/>
          <w:b w:val="false"/>
          <w:i w:val="false"/>
          <w:color w:val="000000"/>
          <w:sz w:val="28"/>
        </w:rPr>
        <w:t>
      4. Мемлекеттiк қызмет көрсету бойынша рәсiмдi (iс-қимылды) бастауға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қаулысымен бекітілген "Техникалық және кәсіптік білім туралы құжаттардың телнұсқаларын беру" мемлекеттік көрсетілетін қызметті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процесiнiң құрамына кiретiн рәсiмдердің (iс-қимылдардың) мазмұны, орындау мерзімі:</w:t>
      </w:r>
      <w:r>
        <w:br/>
      </w:r>
      <w:r>
        <w:rPr>
          <w:rFonts w:ascii="Times New Roman"/>
          <w:b w:val="false"/>
          <w:i w:val="false"/>
          <w:color w:val="000000"/>
          <w:sz w:val="28"/>
        </w:rPr>
        <w:t>
      1 - іс-қимыл – оқу бөлімінің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қабылдап және тіркеп, құжаттарды қабылдағаны туралы қолхат береді. Қызмет 15 (он бес) минут ішінде көрсетіледі;</w:t>
      </w:r>
      <w:r>
        <w:br/>
      </w:r>
      <w:r>
        <w:rPr>
          <w:rFonts w:ascii="Times New Roman"/>
          <w:b w:val="false"/>
          <w:i w:val="false"/>
          <w:color w:val="000000"/>
          <w:sz w:val="28"/>
        </w:rPr>
        <w:t>
      2 - іс-қимыл – құжаттарды басшы қарастырып, оқу бөлімінің қызметкеріне қарастырылған құжаттарды орындауға жібереді. 20 (жиырма) минут ішінде;</w:t>
      </w:r>
      <w:r>
        <w:br/>
      </w:r>
      <w:r>
        <w:rPr>
          <w:rFonts w:ascii="Times New Roman"/>
          <w:b w:val="false"/>
          <w:i w:val="false"/>
          <w:color w:val="000000"/>
          <w:sz w:val="28"/>
        </w:rPr>
        <w:t>
      3 - іс-қимыл - қызметкер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қарастырып, мемлекеттік қызмет нәтижесін дайындап, басшыға қол қоюға жібереді. 28 (жиырма сегіз) күнтізбелік күн ішінде;</w:t>
      </w:r>
      <w:r>
        <w:br/>
      </w:r>
      <w:r>
        <w:rPr>
          <w:rFonts w:ascii="Times New Roman"/>
          <w:b w:val="false"/>
          <w:i w:val="false"/>
          <w:color w:val="000000"/>
          <w:sz w:val="28"/>
        </w:rPr>
        <w:t>
      4 - іс-қимыл – нәтижеге басшы қол қойып, оқу бөліміне жібереді. 20 (жиырма) минут ішінде;</w:t>
      </w:r>
      <w:r>
        <w:br/>
      </w:r>
      <w:r>
        <w:rPr>
          <w:rFonts w:ascii="Times New Roman"/>
          <w:b w:val="false"/>
          <w:i w:val="false"/>
          <w:color w:val="000000"/>
          <w:sz w:val="28"/>
        </w:rPr>
        <w:t>
      5 - іс-қимыл – басшы қол қойған мемлекеттік қызмет нәтижесін көрсетілетін қызмет алушыға беру. Жұмыс күн ішінде.</w:t>
      </w:r>
      <w:r>
        <w:br/>
      </w:r>
      <w:r>
        <w:rPr>
          <w:rFonts w:ascii="Times New Roman"/>
          <w:b w:val="false"/>
          <w:i w:val="false"/>
          <w:color w:val="000000"/>
          <w:sz w:val="28"/>
        </w:rPr>
        <w:t>
      Мемлекеттік қызмет көрсетілетін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тапсырылған сәттен бастап бір ай ішінде орындалады.</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1-іс-қимыл нәтижесі басшыға құжаттарды өткізу болып табылады. Басшыға ұсынылған құжаттар топтамасы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 нәтижесі құжаттарды басшымен қарастыру, қол қойылған құжаттарды қызметкерге беру, атқарылған қызмет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 нәтижесі қызметкермен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қарастырылып,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4-іс-қимылын бастауға негіз болатын жолдама дайындау болып табылады.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 нәтижесі басшы қол қойған мемлекеттік қызмет көрсетудің нәтижесі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 нәтижесі басшы қол қойған мемлекеттік қызмет нәтижесін көрсетілетін қызмет алушыға жолдау болып табылады.</w:t>
      </w:r>
    </w:p>
    <w:bookmarkEnd w:id="18"/>
    <w:bookmarkStart w:name="z41" w:id="19"/>
    <w:p>
      <w:pPr>
        <w:spacing w:after="0"/>
        <w:ind w:left="0"/>
        <w:jc w:val="left"/>
      </w:pPr>
      <w:r>
        <w:rPr>
          <w:rFonts w:ascii="Times New Roman"/>
          <w:b/>
          <w:i w:val="false"/>
          <w:color w:val="000000"/>
        </w:rPr>
        <w:t xml:space="preserve"> 
3. Мемлекеттiк қызмет көрсету процесiнде көрсетiлетiн</w:t>
      </w:r>
      <w:r>
        <w:br/>
      </w:r>
      <w:r>
        <w:rPr>
          <w:rFonts w:ascii="Times New Roman"/>
          <w:b/>
          <w:i w:val="false"/>
          <w:color w:val="000000"/>
        </w:rPr>
        <w:t>
қызмет берушiнiң құрылымдық бөлiмшелерiнiң</w:t>
      </w:r>
      <w:r>
        <w:br/>
      </w:r>
      <w:r>
        <w:rPr>
          <w:rFonts w:ascii="Times New Roman"/>
          <w:b/>
          <w:i w:val="false"/>
          <w:color w:val="000000"/>
        </w:rPr>
        <w:t>
(қызметкерлерiнiң) өзара iс-қимыл тәртiбiн сипаттау</w:t>
      </w:r>
    </w:p>
    <w:bookmarkEnd w:id="19"/>
    <w:bookmarkStart w:name="z42" w:id="20"/>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w:t>
      </w:r>
      <w:r>
        <w:rPr>
          <w:rFonts w:ascii="Times New Roman"/>
          <w:b w:val="false"/>
          <w:i w:val="false"/>
          <w:color w:val="000000"/>
          <w:sz w:val="28"/>
        </w:rPr>
        <w:t>
      1) оқу бөлімінің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
      1) оқу бөлімінің қызметкерімен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қабылдау және тіркеу. 15 (он бес) минут ішінде;</w:t>
      </w:r>
      <w:r>
        <w:br/>
      </w:r>
      <w:r>
        <w:rPr>
          <w:rFonts w:ascii="Times New Roman"/>
          <w:b w:val="false"/>
          <w:i w:val="false"/>
          <w:color w:val="000000"/>
          <w:sz w:val="28"/>
        </w:rPr>
        <w:t>
</w:t>
      </w:r>
      <w:r>
        <w:rPr>
          <w:rFonts w:ascii="Times New Roman"/>
          <w:b w:val="false"/>
          <w:i w:val="false"/>
          <w:color w:val="000000"/>
          <w:sz w:val="28"/>
        </w:rPr>
        <w:t>
      2) басшымен құжаттарды қарастыру, қарастырылған құжаттарды оқу бөлімінің қызметкеріне орындауға жіберу. 20 (жиырма) минут ішінде;</w:t>
      </w:r>
      <w:r>
        <w:br/>
      </w:r>
      <w:r>
        <w:rPr>
          <w:rFonts w:ascii="Times New Roman"/>
          <w:b w:val="false"/>
          <w:i w:val="false"/>
          <w:color w:val="000000"/>
          <w:sz w:val="28"/>
        </w:rPr>
        <w:t>
</w:t>
      </w:r>
      <w:r>
        <w:rPr>
          <w:rFonts w:ascii="Times New Roman"/>
          <w:b w:val="false"/>
          <w:i w:val="false"/>
          <w:color w:val="000000"/>
          <w:sz w:val="28"/>
        </w:rPr>
        <w:t>
      3) қызметкермен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қарастыру, мемлекеттік қызмет нәтижесін дайындау, басшыға қол қоюға жіберу. 28 (жиырма сегіз) күнтізбелік күн ішінде;</w:t>
      </w:r>
      <w:r>
        <w:br/>
      </w:r>
      <w:r>
        <w:rPr>
          <w:rFonts w:ascii="Times New Roman"/>
          <w:b w:val="false"/>
          <w:i w:val="false"/>
          <w:color w:val="000000"/>
          <w:sz w:val="28"/>
        </w:rPr>
        <w:t>
</w:t>
      </w:r>
      <w:r>
        <w:rPr>
          <w:rFonts w:ascii="Times New Roman"/>
          <w:b w:val="false"/>
          <w:i w:val="false"/>
          <w:color w:val="000000"/>
          <w:sz w:val="28"/>
        </w:rPr>
        <w:t>
      4) басшымен қол қойылу, оқу бөліміне жіберу. 20 (жиырма) минут ішінде;</w:t>
      </w:r>
      <w:r>
        <w:br/>
      </w:r>
      <w:r>
        <w:rPr>
          <w:rFonts w:ascii="Times New Roman"/>
          <w:b w:val="false"/>
          <w:i w:val="false"/>
          <w:color w:val="000000"/>
          <w:sz w:val="28"/>
        </w:rPr>
        <w:t>
</w:t>
      </w:r>
      <w:r>
        <w:rPr>
          <w:rFonts w:ascii="Times New Roman"/>
          <w:b w:val="false"/>
          <w:i w:val="false"/>
          <w:color w:val="000000"/>
          <w:sz w:val="28"/>
        </w:rPr>
        <w:t>
      5) басшы қол қойған мемлекеттік қызмет нәтижесін қызмет алушыға беру. Жұмыс күн ішінде.</w:t>
      </w:r>
      <w:r>
        <w:br/>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әрбiр рәсiмді (iс-қимылды) өту блок-схемасында көрсетілген.</w:t>
      </w:r>
    </w:p>
    <w:bookmarkEnd w:id="20"/>
    <w:bookmarkStart w:name="z51" w:id="21"/>
    <w:p>
      <w:pPr>
        <w:spacing w:after="0"/>
        <w:ind w:left="0"/>
        <w:jc w:val="left"/>
      </w:pPr>
      <w:r>
        <w:rPr>
          <w:rFonts w:ascii="Times New Roman"/>
          <w:b/>
          <w:i w:val="false"/>
          <w:color w:val="000000"/>
        </w:rPr>
        <w:t xml:space="preserve"> 
4. Мемлекеттiк қызмет көрсету процесiнде халыққа қызмет</w:t>
      </w:r>
      <w:r>
        <w:br/>
      </w:r>
      <w:r>
        <w:rPr>
          <w:rFonts w:ascii="Times New Roman"/>
          <w:b/>
          <w:i w:val="false"/>
          <w:color w:val="000000"/>
        </w:rPr>
        <w:t>
көрсету орталығымен және (немесе) өзге де көрсетiлетiн</w:t>
      </w:r>
      <w:r>
        <w:br/>
      </w:r>
      <w:r>
        <w:rPr>
          <w:rFonts w:ascii="Times New Roman"/>
          <w:b/>
          <w:i w:val="false"/>
          <w:color w:val="000000"/>
        </w:rPr>
        <w:t>
қызметтi берушiлермен өзара iс-қимыл тәртiбiн, сондай-ақ</w:t>
      </w:r>
      <w:r>
        <w:br/>
      </w:r>
      <w:r>
        <w:rPr>
          <w:rFonts w:ascii="Times New Roman"/>
          <w:b/>
          <w:i w:val="false"/>
          <w:color w:val="000000"/>
        </w:rPr>
        <w:t>
ақпараттық жүйелердi пайдалану тәртiбiн сипаттау</w:t>
      </w:r>
    </w:p>
    <w:bookmarkEnd w:id="21"/>
    <w:bookmarkStart w:name="z52" w:id="22"/>
    <w:p>
      <w:pPr>
        <w:spacing w:after="0"/>
        <w:ind w:left="0"/>
        <w:jc w:val="both"/>
      </w:pPr>
      <w:r>
        <w:rPr>
          <w:rFonts w:ascii="Times New Roman"/>
          <w:b w:val="false"/>
          <w:i w:val="false"/>
          <w:color w:val="000000"/>
          <w:sz w:val="28"/>
        </w:rPr>
        <w:t>
      9. Қызмет алушылар мемлекеттік қызметті алу үшін ХҚО жүгінеді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блок-схемада көрсетілген және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Қызметті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
      10. Мемлекеттік қызметті ХҚО арқылы көрсету нәтижесін алу процесі: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өтініш пен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топтамасымен ХҚО-на жүгінеді;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өтінімін өңдеу ұзақтығы – 15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нәтижесін дайындау үшін құжаттар топтамасы және өтініш көрсетілетін қызмет берушіге жолданады;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алу үшін көрсетілетін қызметті алушы мемлекеттік қызметті көрсету мерзімі аяқталғаннан кейін жүгінеді. Мемлекеттік қызметті көрсету мерзімі –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тапсырған сәттен бастап бір айдан кешіктірмей.</w:t>
      </w:r>
    </w:p>
    <w:bookmarkEnd w:id="22"/>
    <w:bookmarkStart w:name="z58" w:id="23"/>
    <w:p>
      <w:pPr>
        <w:spacing w:after="0"/>
        <w:ind w:left="0"/>
        <w:jc w:val="both"/>
      </w:pPr>
      <w:r>
        <w:rPr>
          <w:rFonts w:ascii="Times New Roman"/>
          <w:b w:val="false"/>
          <w:i w:val="false"/>
          <w:color w:val="000000"/>
          <w:sz w:val="28"/>
        </w:rPr>
        <w:t>
"Техникалық және кәсіптік білім</w:t>
      </w:r>
      <w:r>
        <w:br/>
      </w:r>
      <w:r>
        <w:rPr>
          <w:rFonts w:ascii="Times New Roman"/>
          <w:b w:val="false"/>
          <w:i w:val="false"/>
          <w:color w:val="000000"/>
          <w:sz w:val="28"/>
        </w:rPr>
        <w:t>
туралы құжаттардың телнұсқаларын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3"/>
    <w:bookmarkStart w:name="z59" w:id="24"/>
    <w:p>
      <w:pPr>
        <w:spacing w:after="0"/>
        <w:ind w:left="0"/>
        <w:jc w:val="left"/>
      </w:pPr>
      <w:r>
        <w:rPr>
          <w:rFonts w:ascii="Times New Roman"/>
          <w:b/>
          <w:i w:val="false"/>
          <w:color w:val="000000"/>
        </w:rPr>
        <w:t xml:space="preserve"> 
Көрсетілетін қызметті берушінің мемлекеттік</w:t>
      </w:r>
      <w:r>
        <w:br/>
      </w:r>
      <w:r>
        <w:rPr>
          <w:rFonts w:ascii="Times New Roman"/>
          <w:b/>
          <w:i w:val="false"/>
          <w:color w:val="000000"/>
        </w:rPr>
        <w:t>
қызмет көрсету реттілігінің схемасы</w:t>
      </w:r>
    </w:p>
    <w:bookmarkEnd w:id="24"/>
    <w:p>
      <w:pPr>
        <w:spacing w:after="0"/>
        <w:ind w:left="0"/>
        <w:jc w:val="both"/>
      </w:pPr>
      <w:r>
        <w:drawing>
          <wp:inline distT="0" distB="0" distL="0" distR="0">
            <wp:extent cx="6616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5397500"/>
                    </a:xfrm>
                    <a:prstGeom prst="rect">
                      <a:avLst/>
                    </a:prstGeom>
                  </pic:spPr>
                </pic:pic>
              </a:graphicData>
            </a:graphic>
          </wp:inline>
        </w:drawing>
      </w:r>
    </w:p>
    <w:bookmarkStart w:name="z60" w:id="25"/>
    <w:p>
      <w:pPr>
        <w:spacing w:after="0"/>
        <w:ind w:left="0"/>
        <w:jc w:val="both"/>
      </w:pPr>
      <w:r>
        <w:rPr>
          <w:rFonts w:ascii="Times New Roman"/>
          <w:b w:val="false"/>
          <w:i w:val="false"/>
          <w:color w:val="000000"/>
          <w:sz w:val="28"/>
        </w:rPr>
        <w:t>
"Техникалық және кәсіптік білім</w:t>
      </w:r>
      <w:r>
        <w:br/>
      </w:r>
      <w:r>
        <w:rPr>
          <w:rFonts w:ascii="Times New Roman"/>
          <w:b w:val="false"/>
          <w:i w:val="false"/>
          <w:color w:val="000000"/>
          <w:sz w:val="28"/>
        </w:rPr>
        <w:t>
туралы құжаттардың телнұсқаларын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5"/>
    <w:bookmarkStart w:name="z61" w:id="26"/>
    <w:p>
      <w:pPr>
        <w:spacing w:after="0"/>
        <w:ind w:left="0"/>
        <w:jc w:val="left"/>
      </w:pPr>
      <w:r>
        <w:rPr>
          <w:rFonts w:ascii="Times New Roman"/>
          <w:b/>
          <w:i w:val="false"/>
          <w:color w:val="000000"/>
        </w:rPr>
        <w:t xml:space="preserve"> 
ХҚО жүгінген кезде мемлекеттік қызмет</w:t>
      </w:r>
      <w:r>
        <w:br/>
      </w:r>
      <w:r>
        <w:rPr>
          <w:rFonts w:ascii="Times New Roman"/>
          <w:b/>
          <w:i w:val="false"/>
          <w:color w:val="000000"/>
        </w:rPr>
        <w:t>
алудың схемасы</w:t>
      </w:r>
    </w:p>
    <w:bookmarkEnd w:id="26"/>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83500"/>
                    </a:xfrm>
                    <a:prstGeom prst="rect">
                      <a:avLst/>
                    </a:prstGeom>
                  </pic:spPr>
                </pic:pic>
              </a:graphicData>
            </a:graphic>
          </wp:inline>
        </w:drawing>
      </w:r>
    </w:p>
    <w:bookmarkStart w:name="z62" w:id="27"/>
    <w:p>
      <w:pPr>
        <w:spacing w:after="0"/>
        <w:ind w:left="0"/>
        <w:jc w:val="both"/>
      </w:pPr>
      <w:r>
        <w:rPr>
          <w:rFonts w:ascii="Times New Roman"/>
          <w:b w:val="false"/>
          <w:i w:val="false"/>
          <w:color w:val="000000"/>
          <w:sz w:val="28"/>
        </w:rPr>
        <w:t>
"Техникалық және кәсіптік білім</w:t>
      </w:r>
      <w:r>
        <w:br/>
      </w:r>
      <w:r>
        <w:rPr>
          <w:rFonts w:ascii="Times New Roman"/>
          <w:b w:val="false"/>
          <w:i w:val="false"/>
          <w:color w:val="000000"/>
          <w:sz w:val="28"/>
        </w:rPr>
        <w:t>
туралы құжаттардың телнұсқаларын</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7"/>
    <w:bookmarkStart w:name="z63" w:id="28"/>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
телнұсқаларын беру" мемлекеттік қызмет көрсетудің</w:t>
      </w:r>
      <w:r>
        <w:br/>
      </w:r>
      <w:r>
        <w:rPr>
          <w:rFonts w:ascii="Times New Roman"/>
          <w:b/>
          <w:i w:val="false"/>
          <w:color w:val="000000"/>
        </w:rPr>
        <w:t>
бизнес-процестерінің анықтамалығы</w:t>
      </w:r>
    </w:p>
    <w:bookmarkEnd w:id="28"/>
    <w:p>
      <w:pPr>
        <w:spacing w:after="0"/>
        <w:ind w:left="0"/>
        <w:jc w:val="both"/>
      </w:pPr>
      <w:r>
        <w:rPr>
          <w:rFonts w:ascii="Times New Roman"/>
          <w:b w:val="false"/>
          <w:i w:val="false"/>
          <w:color w:val="ff0000"/>
          <w:sz w:val="28"/>
        </w:rPr>
        <w:t xml:space="preserve">      Ескерту. 3-қосымша жаңа редакцияда - Қарағанды облысы әкімдігінің 01.06.2015 </w:t>
      </w:r>
      <w:r>
        <w:rPr>
          <w:rFonts w:ascii="Times New Roman"/>
          <w:b w:val="false"/>
          <w:i w:val="false"/>
          <w:color w:val="ff0000"/>
          <w:sz w:val="28"/>
        </w:rPr>
        <w:t xml:space="preserve">№ 29/06 </w:t>
      </w:r>
      <w:r>
        <w:rPr>
          <w:rFonts w:ascii="Times New Roman"/>
          <w:b w:val="false"/>
          <w:i w:val="false"/>
          <w:color w:val="ff0000"/>
          <w:sz w:val="28"/>
        </w:rPr>
        <w:t>(алғашқы ресми жарияланған күннен кейін күнтізбелік он күн өткен соң қолданысқа енгізіледі) қаулысымен.</w:t>
      </w:r>
    </w:p>
    <w:p>
      <w:pPr>
        <w:spacing w:after="0"/>
        <w:ind w:left="0"/>
        <w:jc w:val="both"/>
      </w:pPr>
      <w:r>
        <w:drawing>
          <wp:inline distT="0" distB="0" distL="0" distR="0">
            <wp:extent cx="85471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47100" cy="3454400"/>
                    </a:xfrm>
                    <a:prstGeom prst="rect">
                      <a:avLst/>
                    </a:prstGeom>
                  </pic:spPr>
                </pic:pic>
              </a:graphicData>
            </a:graphic>
          </wp:inline>
        </w:drawing>
      </w:r>
    </w:p>
    <w:p>
      <w:pPr>
        <w:spacing w:after="0"/>
        <w:ind w:left="0"/>
        <w:jc w:val="both"/>
      </w:pPr>
      <w:r>
        <w:drawing>
          <wp:inline distT="0" distB="0" distL="0" distR="0">
            <wp:extent cx="78867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86700" cy="297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