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b43aa" w14:textId="5ab43a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Сайлауды өткізу кезеңінде кандидаттарға сайлаушылармен кездесу өткізу үшін шарттық негізде үй-жайларды беру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Талас аудандық әкімдігінің 2014 жылғы 25 тамыздағы № 305 қаулысы. Жамбыл облысының Әділет департаментінде 2014 жылғы 22 қыркүйекте № 2324 болып тіркелді. Күші жойылды - Жамбыл облысы Талас ауданы әкімдігінің 2026 жылғы 14 шілдедегі № 01-144 қаулысымен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Жамбыл облысы Талас ауданы әкімдігінің 14.07.2026 </w:t>
      </w:r>
      <w:r>
        <w:rPr>
          <w:rFonts w:ascii="Times New Roman"/>
          <w:b w:val="false"/>
          <w:i w:val="false"/>
          <w:color w:val="ff0000"/>
          <w:sz w:val="28"/>
        </w:rPr>
        <w:t>№ 01-144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bookmarkStart w:name="z9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1995 жылғы 28 қыркүйектегі "Қазақстан Республикасындағы сайлау туралы"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28 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 тармағына сәйкес, сайлау алдындағы үгіт жүргізу науқанын өткізу мақсатында, Талас ауданының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Сайлау өткізу кезеңінде кандидаттарға сайлаушылармен кездесу өткізу үшін шарттық негізде қосымшаға сәйкес үй-жайлар берілсін.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аудан әкімінің аппарат басшысы Ғалымжан Әлімқұлұлы Шыршынбаевқа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әділет органдарында мемлекеттік тіркелген күннен бастап күшіне енеді және оның алғашқы ресми жарияланғаннан күннен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Рысмендиев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Талас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2014 жылғы "25"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305 қаулысына қосымша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Сайлау өткізу кезеңінде кандидаттарға сайлаушылармен кездесу өткізу үшін шарттық негізде берілетін үй-жайлар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Кездесулер өткізілетін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Балалар өнер мектебінің акт залы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Ақкөл мәдениет үйі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Аққұм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Аққұм мәдениет үйі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Бостандық мәдениет үйі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Майтөбе ауылдық клубы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Бөлтірік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Бөлтірік ауылдық клубы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М.Жұмабаев атындағы орта мектебінің акт залы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Қызыләуіт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Қызыләуіт мәдениет үйі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Есейхан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Есейхан мәдениет үйі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Қасқабұлақ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Қасқабұлақ ауылдық клубы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Ә. Тәжімбетов атындағы мәдениет үйі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Тамды мәдениет үйі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Үшарал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Үшарал мәдениет үйі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Шәкіров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С. Шәкіров мәдениет үйі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