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673d" w14:textId="4386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ауданы мәслихатының 2014 жылғы 28 наурыздағы № 23-6 шешімі. Жамбыл облысы Әділет департаментінде 2014 жылғы 21 сәуірде № 2171 болып тіркелді. Күші жойылды - Жамбыл облысы Т.Рысқұлов ауданы мәслихатының 2023 жылғы 21 шілдедегі № 5-6 шешімімен</w:t>
      </w:r>
    </w:p>
    <w:p>
      <w:pPr>
        <w:spacing w:after="0"/>
        <w:ind w:left="0"/>
        <w:jc w:val="left"/>
      </w:pPr>
    </w:p>
    <w:p>
      <w:pPr>
        <w:spacing w:after="0"/>
        <w:ind w:left="0"/>
        <w:jc w:val="both"/>
      </w:pPr>
      <w:bookmarkStart w:name="z29" w:id="0"/>
      <w:r>
        <w:rPr>
          <w:rFonts w:ascii="Times New Roman"/>
          <w:b w:val="false"/>
          <w:i w:val="false"/>
          <w:color w:val="ff0000"/>
          <w:sz w:val="28"/>
        </w:rPr>
        <w:t xml:space="preserve">
      Ескерту. Күші жойылды - Жамбыл облысы Т.Рысқұлов ауданы мәслихатының 21.07.2023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Т.Рысқұлов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Т.Рысқұлов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"Т.Рысқұлов аудандық мәслихатының Регламентін бекiту туралы" Т.Рысқұлов аудандық мәслихатының 2012 жылғы 13 наурыздағы № 2-04 шешімінің күші жойылсын.</w:t>
      </w:r>
    </w:p>
    <w:bookmarkEnd w:id="3"/>
    <w:bookmarkStart w:name="z4" w:id="4"/>
    <w:p>
      <w:pPr>
        <w:spacing w:after="0"/>
        <w:ind w:left="0"/>
        <w:jc w:val="both"/>
      </w:pPr>
      <w:r>
        <w:rPr>
          <w:rFonts w:ascii="Times New Roman"/>
          <w:b w:val="false"/>
          <w:i w:val="false"/>
          <w:color w:val="000000"/>
          <w:sz w:val="28"/>
        </w:rPr>
        <w:t>
      3. Осы шешімнің орындалуын бақылау аудандық мәслихаттың экономика, қаржы, бюджет және өзін-өзі басқаруды дамыту жөніндегі тұрақты комиссиясына жүктелсін.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ол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Мырзалиев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23-6 шешімімен бекітілген</w:t>
            </w:r>
          </w:p>
        </w:tc>
      </w:tr>
    </w:tbl>
    <w:p>
      <w:pPr>
        <w:spacing w:after="0"/>
        <w:ind w:left="0"/>
        <w:jc w:val="left"/>
      </w:pP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Т.Рысқұлов аудандық мәслихатының регламенті 1. Жалпы ережелер</w:t>
      </w:r>
    </w:p>
    <w:bookmarkEnd w:id="6"/>
    <w:bookmarkStart w:name="z31" w:id="7"/>
    <w:p>
      <w:pPr>
        <w:spacing w:after="0"/>
        <w:ind w:left="0"/>
        <w:jc w:val="both"/>
      </w:pPr>
      <w:r>
        <w:rPr>
          <w:rFonts w:ascii="Times New Roman"/>
          <w:b w:val="false"/>
          <w:i w:val="false"/>
          <w:color w:val="000000"/>
          <w:sz w:val="28"/>
        </w:rPr>
        <w:t xml:space="preserve">
      1. Т.Рысқұлов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7"/>
    <w:bookmarkStart w:name="z32" w:id="8"/>
    <w:p>
      <w:pPr>
        <w:spacing w:after="0"/>
        <w:ind w:left="0"/>
        <w:jc w:val="both"/>
      </w:pPr>
      <w:r>
        <w:rPr>
          <w:rFonts w:ascii="Times New Roman"/>
          <w:b w:val="false"/>
          <w:i w:val="false"/>
          <w:color w:val="000000"/>
          <w:sz w:val="28"/>
        </w:rPr>
        <w:t>
      2. Т.Рысқұлов аудандық мәслихаты (жергілікті өкілді орган) – Т.Рысқұлов ауданының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8"/>
    <w:bookmarkStart w:name="z33" w:id="9"/>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9"/>
    <w:p>
      <w:pPr>
        <w:spacing w:after="0"/>
        <w:ind w:left="0"/>
        <w:jc w:val="left"/>
      </w:pPr>
      <w:r>
        <w:rPr>
          <w:rFonts w:ascii="Times New Roman"/>
          <w:b w:val="false"/>
          <w:i w:val="false"/>
          <w:color w:val="000000"/>
          <w:sz w:val="28"/>
        </w:rPr>
        <w:t>
</w:t>
      </w:r>
    </w:p>
    <w:bookmarkStart w:name="z10" w:id="10"/>
    <w:p>
      <w:pPr>
        <w:spacing w:after="0"/>
        <w:ind w:left="0"/>
        <w:jc w:val="left"/>
      </w:pPr>
      <w:r>
        <w:rPr>
          <w:rFonts w:ascii="Times New Roman"/>
          <w:b/>
          <w:i w:val="false"/>
          <w:color w:val="000000"/>
        </w:rPr>
        <w:t xml:space="preserve"> 2. Мәслихат сессияларын өткізу тәртібі 2.1. Мәслихат сессиялары</w:t>
      </w:r>
    </w:p>
    <w:bookmarkEnd w:id="10"/>
    <w:bookmarkStart w:name="z34"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1"/>
    <w:bookmarkStart w:name="z35" w:id="12"/>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2"/>
    <w:bookmarkStart w:name="z36" w:id="13"/>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3"/>
    <w:bookmarkStart w:name="z37"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4"/>
    <w:bookmarkStart w:name="z38" w:id="15"/>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5"/>
    <w:bookmarkStart w:name="z39" w:id="16"/>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Қордай аудандық сайлау комиссиясының төрағасы шақырады.</w:t>
      </w:r>
    </w:p>
    <w:bookmarkEnd w:id="16"/>
    <w:bookmarkStart w:name="z40" w:id="17"/>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7"/>
    <w:bookmarkStart w:name="z41" w:id="18"/>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8"/>
    <w:bookmarkStart w:name="z42" w:id="19"/>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9"/>
    <w:bookmarkStart w:name="z43" w:id="20"/>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20"/>
    <w:bookmarkStart w:name="z44" w:id="21"/>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21"/>
    <w:bookmarkStart w:name="z45" w:id="22"/>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2"/>
    <w:bookmarkStart w:name="z46" w:id="2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3"/>
    <w:bookmarkStart w:name="z47" w:id="24"/>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4"/>
    <w:bookmarkStart w:name="z48" w:id="2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25"/>
    <w:bookmarkStart w:name="z49" w:id="2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6"/>
    <w:bookmarkStart w:name="z50" w:id="27"/>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7"/>
    <w:bookmarkStart w:name="z51" w:id="2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8"/>
    <w:bookmarkStart w:name="z52" w:id="29"/>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p>
    <w:bookmarkEnd w:id="29"/>
    <w:bookmarkStart w:name="z53" w:id="30"/>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әкімі,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30"/>
    <w:bookmarkStart w:name="z54" w:id="31"/>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1"/>
    <w:bookmarkStart w:name="z55" w:id="32"/>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2"/>
    <w:bookmarkStart w:name="z56" w:id="33"/>
    <w:p>
      <w:pPr>
        <w:spacing w:after="0"/>
        <w:ind w:left="0"/>
        <w:jc w:val="both"/>
      </w:pPr>
      <w:r>
        <w:rPr>
          <w:rFonts w:ascii="Times New Roman"/>
          <w:b w:val="false"/>
          <w:i w:val="false"/>
          <w:color w:val="000000"/>
          <w:sz w:val="28"/>
        </w:rPr>
        <w:t>
      15. Мәслихаттың отырыстары мемлекеттік тілде, қажетті жағдайда орыс тілінде және мәслихат айқындаған уақытта өткізіледі.</w:t>
      </w:r>
    </w:p>
    <w:bookmarkEnd w:id="33"/>
    <w:bookmarkStart w:name="z57" w:id="34"/>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4"/>
    <w:bookmarkStart w:name="z58" w:id="35"/>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5"/>
    <w:bookmarkStart w:name="z59" w:id="3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6"/>
    <w:bookmarkStart w:name="z60" w:id="37"/>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7"/>
    <w:bookmarkStart w:name="z61" w:id="38"/>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8"/>
    <w:bookmarkStart w:name="z62" w:id="3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39"/>
    <w:bookmarkStart w:name="z11" w:id="40"/>
    <w:p>
      <w:pPr>
        <w:spacing w:after="0"/>
        <w:ind w:left="0"/>
        <w:jc w:val="left"/>
      </w:pPr>
      <w:r>
        <w:rPr>
          <w:rFonts w:ascii="Times New Roman"/>
          <w:b/>
          <w:i w:val="false"/>
          <w:color w:val="000000"/>
        </w:rPr>
        <w:t xml:space="preserve"> 2.2. Мәслихат актілерін қабылдау тәртібі</w:t>
      </w:r>
    </w:p>
    <w:bookmarkEnd w:id="40"/>
    <w:bookmarkStart w:name="z63" w:id="41"/>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1"/>
    <w:bookmarkStart w:name="z64" w:id="42"/>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42"/>
    <w:bookmarkStart w:name="z65" w:id="43"/>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3"/>
    <w:bookmarkStart w:name="z66" w:id="4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4"/>
    <w:bookmarkStart w:name="z67" w:id="4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End w:id="45"/>
    <w:bookmarkStart w:name="z68" w:id="46"/>
    <w:p>
      <w:pPr>
        <w:spacing w:after="0"/>
        <w:ind w:left="0"/>
        <w:jc w:val="both"/>
      </w:pPr>
      <w:r>
        <w:rPr>
          <w:rFonts w:ascii="Times New Roman"/>
          <w:b w:val="false"/>
          <w:i w:val="false"/>
          <w:color w:val="000000"/>
          <w:sz w:val="28"/>
        </w:rPr>
        <w:t>
      20. Мәслихаттың құқық нормасын қамтитын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46"/>
    <w:bookmarkStart w:name="z69" w:id="47"/>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7"/>
    <w:bookmarkStart w:name="z70" w:id="48"/>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8"/>
    <w:bookmarkStart w:name="z71" w:id="49"/>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9"/>
    <w:bookmarkStart w:name="z72" w:id="50"/>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50"/>
    <w:bookmarkStart w:name="z73" w:id="51"/>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1"/>
    <w:bookmarkStart w:name="z74" w:id="52"/>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2"/>
    <w:bookmarkStart w:name="z75" w:id="5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3"/>
    <w:bookmarkStart w:name="z76" w:id="54"/>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4"/>
    <w:bookmarkStart w:name="z77" w:id="55"/>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55"/>
    <w:bookmarkStart w:name="z78" w:id="56"/>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6"/>
    <w:bookmarkStart w:name="z79" w:id="57"/>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7"/>
    <w:bookmarkStart w:name="z80" w:id="58"/>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8"/>
    <w:bookmarkStart w:name="z81" w:id="59"/>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9"/>
    <w:bookmarkStart w:name="z82" w:id="6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60"/>
    <w:bookmarkStart w:name="z83" w:id="61"/>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61"/>
    <w:bookmarkStart w:name="z84" w:id="62"/>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2"/>
    <w:bookmarkStart w:name="z85" w:id="63"/>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63"/>
    <w:bookmarkStart w:name="z86" w:id="64"/>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bookmarkEnd w:id="64"/>
    <w:bookmarkStart w:name="z87" w:id="65"/>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65"/>
    <w:bookmarkStart w:name="z88" w:id="66"/>
    <w:p>
      <w:pPr>
        <w:spacing w:after="0"/>
        <w:ind w:left="0"/>
        <w:jc w:val="both"/>
      </w:pPr>
      <w:r>
        <w:rPr>
          <w:rFonts w:ascii="Times New Roman"/>
          <w:b w:val="false"/>
          <w:i w:val="false"/>
          <w:color w:val="000000"/>
          <w:sz w:val="28"/>
        </w:rPr>
        <w:t>
      Қордай ауданының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p>
    <w:bookmarkEnd w:id="66"/>
    <w:bookmarkStart w:name="z89" w:id="67"/>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7"/>
    <w:bookmarkStart w:name="z90" w:id="68"/>
    <w:p>
      <w:pPr>
        <w:spacing w:after="0"/>
        <w:ind w:left="0"/>
        <w:jc w:val="both"/>
      </w:pP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8"/>
    <w:bookmarkStart w:name="z12" w:id="69"/>
    <w:p>
      <w:pPr>
        <w:spacing w:after="0"/>
        <w:ind w:left="0"/>
        <w:jc w:val="left"/>
      </w:pPr>
      <w:r>
        <w:rPr>
          <w:rFonts w:ascii="Times New Roman"/>
          <w:b/>
          <w:i w:val="false"/>
          <w:color w:val="000000"/>
        </w:rPr>
        <w:t xml:space="preserve"> 3. Есептерді тыңдау тәртібі</w:t>
      </w:r>
    </w:p>
    <w:bookmarkEnd w:id="69"/>
    <w:bookmarkStart w:name="z91" w:id="70"/>
    <w:p>
      <w:pPr>
        <w:spacing w:after="0"/>
        <w:ind w:left="0"/>
        <w:jc w:val="both"/>
      </w:pPr>
      <w:r>
        <w:rPr>
          <w:rFonts w:ascii="Times New Roman"/>
          <w:b w:val="false"/>
          <w:i w:val="false"/>
          <w:color w:val="000000"/>
          <w:sz w:val="28"/>
        </w:rPr>
        <w:t>
      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p>
    <w:bookmarkEnd w:id="70"/>
    <w:bookmarkStart w:name="z92" w:id="71"/>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тиісті аумақ әкімінің есебін тыңдайды.</w:t>
      </w:r>
    </w:p>
    <w:bookmarkEnd w:id="71"/>
    <w:bookmarkStart w:name="z93" w:id="7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2"/>
    <w:bookmarkStart w:name="z94" w:id="73"/>
    <w:p>
      <w:pPr>
        <w:spacing w:after="0"/>
        <w:ind w:left="0"/>
        <w:jc w:val="both"/>
      </w:pPr>
      <w:r>
        <w:rPr>
          <w:rFonts w:ascii="Times New Roman"/>
          <w:b w:val="false"/>
          <w:i w:val="false"/>
          <w:color w:val="000000"/>
          <w:sz w:val="28"/>
        </w:rPr>
        <w:t xml:space="preserve">
      Тиісті аумақ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End w:id="73"/>
    <w:bookmarkStart w:name="z95" w:id="74"/>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74"/>
    <w:bookmarkStart w:name="z96" w:id="75"/>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75"/>
    <w:bookmarkStart w:name="z97" w:id="76"/>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6"/>
    <w:bookmarkStart w:name="z98" w:id="77"/>
    <w:p>
      <w:pPr>
        <w:spacing w:after="0"/>
        <w:ind w:left="0"/>
        <w:jc w:val="both"/>
      </w:pPr>
      <w:r>
        <w:rPr>
          <w:rFonts w:ascii="Times New Roman"/>
          <w:b w:val="false"/>
          <w:i w:val="false"/>
          <w:color w:val="000000"/>
          <w:sz w:val="28"/>
        </w:rPr>
        <w:t>
      34. Облыстық тексеру комиссиясының бюджеттің атқарылуы туралы есебін мәслихат жыл сайын қарайды.</w:t>
      </w:r>
    </w:p>
    <w:bookmarkEnd w:id="77"/>
    <w:bookmarkStart w:name="z99" w:id="78"/>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78"/>
    <w:bookmarkStart w:name="z100" w:id="79"/>
    <w:p>
      <w:pPr>
        <w:spacing w:after="0"/>
        <w:ind w:left="0"/>
        <w:jc w:val="both"/>
      </w:pP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9"/>
    <w:bookmarkStart w:name="z13" w:id="80"/>
    <w:p>
      <w:pPr>
        <w:spacing w:after="0"/>
        <w:ind w:left="0"/>
        <w:jc w:val="left"/>
      </w:pPr>
      <w:r>
        <w:rPr>
          <w:rFonts w:ascii="Times New Roman"/>
          <w:b/>
          <w:i w:val="false"/>
          <w:color w:val="000000"/>
        </w:rPr>
        <w:t xml:space="preserve"> 4. Депутаттардың сауалдарын қарау тәртібі</w:t>
      </w:r>
    </w:p>
    <w:bookmarkEnd w:id="80"/>
    <w:bookmarkStart w:name="z101" w:id="81"/>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81"/>
    <w:bookmarkStart w:name="z102" w:id="82"/>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2"/>
    <w:bookmarkStart w:name="z103" w:id="83"/>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3"/>
    <w:bookmarkStart w:name="z104" w:id="84"/>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4"/>
    <w:bookmarkStart w:name="z105" w:id="85"/>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5"/>
    <w:bookmarkStart w:name="z106" w:id="86"/>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6"/>
    <w:bookmarkStart w:name="z14" w:id="87"/>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87"/>
    <w:bookmarkStart w:name="z107" w:id="88"/>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88"/>
    <w:bookmarkStart w:name="z108" w:id="89"/>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bookmarkEnd w:id="89"/>
    <w:bookmarkStart w:name="z109" w:id="90"/>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bookmarkEnd w:id="90"/>
    <w:bookmarkStart w:name="z110" w:id="91"/>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91"/>
    <w:bookmarkStart w:name="z111" w:id="92"/>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92"/>
    <w:bookmarkStart w:name="z112" w:id="93"/>
    <w:p>
      <w:pPr>
        <w:spacing w:after="0"/>
        <w:ind w:left="0"/>
        <w:jc w:val="both"/>
      </w:pPr>
      <w:r>
        <w:rPr>
          <w:rFonts w:ascii="Times New Roman"/>
          <w:b w:val="false"/>
          <w:i w:val="false"/>
          <w:color w:val="000000"/>
          <w:sz w:val="28"/>
        </w:rPr>
        <w:t>
      42. Мәслихат сессиясының төрағасы:</w:t>
      </w:r>
    </w:p>
    <w:bookmarkEnd w:id="93"/>
    <w:bookmarkStart w:name="z113" w:id="94"/>
    <w:p>
      <w:pPr>
        <w:spacing w:after="0"/>
        <w:ind w:left="0"/>
        <w:jc w:val="both"/>
      </w:pPr>
      <w:r>
        <w:rPr>
          <w:rFonts w:ascii="Times New Roman"/>
          <w:b w:val="false"/>
          <w:i w:val="false"/>
          <w:color w:val="000000"/>
          <w:sz w:val="28"/>
        </w:rPr>
        <w:t>
      1) мәслихат сессиясын шақыру туралы шешiм қабылдайды;</w:t>
      </w:r>
    </w:p>
    <w:bookmarkEnd w:id="94"/>
    <w:bookmarkStart w:name="z114" w:id="95"/>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5"/>
    <w:bookmarkStart w:name="z115" w:id="96"/>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6"/>
    <w:bookmarkStart w:name="z116" w:id="97"/>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7"/>
    <w:bookmarkStart w:name="z117" w:id="98"/>
    <w:p>
      <w:pPr>
        <w:spacing w:after="0"/>
        <w:ind w:left="0"/>
        <w:jc w:val="both"/>
      </w:pPr>
      <w:r>
        <w:rPr>
          <w:rFonts w:ascii="Times New Roman"/>
          <w:b w:val="false"/>
          <w:i w:val="false"/>
          <w:color w:val="000000"/>
          <w:sz w:val="28"/>
        </w:rPr>
        <w:t>
      5) аудандық мәслихат хатшысының еңбек демалысын алуы және іс-сапарға баруы аудандық мәслихаттың сессиясының төрағасының шешімімен жүзеге асырылады.</w:t>
      </w:r>
    </w:p>
    <w:bookmarkEnd w:id="98"/>
    <w:bookmarkStart w:name="z118" w:id="99"/>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9"/>
    <w:bookmarkStart w:name="z119" w:id="100"/>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100"/>
    <w:bookmarkStart w:name="z16" w:id="101"/>
    <w:p>
      <w:pPr>
        <w:spacing w:after="0"/>
        <w:ind w:left="0"/>
        <w:jc w:val="left"/>
      </w:pPr>
      <w:r>
        <w:rPr>
          <w:rFonts w:ascii="Times New Roman"/>
          <w:b/>
          <w:i w:val="false"/>
          <w:color w:val="000000"/>
        </w:rPr>
        <w:t xml:space="preserve"> 5.2. Мәслихат хатшысы</w:t>
      </w:r>
    </w:p>
    <w:bookmarkEnd w:id="101"/>
    <w:bookmarkStart w:name="z120" w:id="102"/>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102"/>
    <w:bookmarkStart w:name="z121" w:id="103"/>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03"/>
    <w:bookmarkStart w:name="z122" w:id="104"/>
    <w:p>
      <w:pPr>
        <w:spacing w:after="0"/>
        <w:ind w:left="0"/>
        <w:jc w:val="both"/>
      </w:pPr>
      <w:r>
        <w:rPr>
          <w:rFonts w:ascii="Times New Roman"/>
          <w:b w:val="false"/>
          <w:i w:val="false"/>
          <w:color w:val="000000"/>
          <w:sz w:val="28"/>
        </w:rPr>
        <w:t>
      Аудандық мәслихат хатшысы өз өкімімен аудандық мәслихаттың Алғыс хатымен ауданға сіңірген зор еңбегі үшін азаматтарды марапаттай алады.</w:t>
      </w:r>
    </w:p>
    <w:bookmarkEnd w:id="104"/>
    <w:bookmarkStart w:name="z123" w:id="105"/>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105"/>
    <w:bookmarkStart w:name="z124" w:id="106"/>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6"/>
    <w:bookmarkStart w:name="z125" w:id="107"/>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07"/>
    <w:bookmarkStart w:name="z126" w:id="108"/>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08"/>
    <w:bookmarkStart w:name="z17" w:id="109"/>
    <w:p>
      <w:pPr>
        <w:spacing w:after="0"/>
        <w:ind w:left="0"/>
        <w:jc w:val="left"/>
      </w:pPr>
      <w:r>
        <w:rPr>
          <w:rFonts w:ascii="Times New Roman"/>
          <w:b/>
          <w:i w:val="false"/>
          <w:color w:val="000000"/>
        </w:rPr>
        <w:t xml:space="preserve"> 5.3. Мәслихаттың тұрақты және уақытша комиссиялары</w:t>
      </w:r>
    </w:p>
    <w:bookmarkEnd w:id="109"/>
    <w:bookmarkStart w:name="z127" w:id="110"/>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10"/>
    <w:bookmarkStart w:name="z128" w:id="111"/>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11"/>
    <w:bookmarkStart w:name="z129" w:id="112"/>
    <w:p>
      <w:pPr>
        <w:spacing w:after="0"/>
        <w:ind w:left="0"/>
        <w:jc w:val="both"/>
      </w:pPr>
      <w:r>
        <w:rPr>
          <w:rFonts w:ascii="Times New Roman"/>
          <w:b w:val="false"/>
          <w:i w:val="false"/>
          <w:color w:val="000000"/>
          <w:sz w:val="28"/>
        </w:rPr>
        <w:t>
      Тұрақты комиссиялардың саны жетіден аспауға тиіс.</w:t>
      </w:r>
    </w:p>
    <w:bookmarkEnd w:id="112"/>
    <w:bookmarkStart w:name="z130" w:id="113"/>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13"/>
    <w:bookmarkStart w:name="z131" w:id="114"/>
    <w:p>
      <w:pPr>
        <w:spacing w:after="0"/>
        <w:ind w:left="0"/>
        <w:jc w:val="both"/>
      </w:pPr>
      <w:r>
        <w:rPr>
          <w:rFonts w:ascii="Times New Roman"/>
          <w:b w:val="false"/>
          <w:i w:val="false"/>
          <w:color w:val="000000"/>
          <w:sz w:val="28"/>
        </w:rPr>
        <w:t>
      Тұрақты комиссиялар жұмыс топтарын құра алады.</w:t>
      </w:r>
    </w:p>
    <w:bookmarkEnd w:id="114"/>
    <w:bookmarkStart w:name="z132" w:id="115"/>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115"/>
    <w:bookmarkStart w:name="z133" w:id="116"/>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6"/>
    <w:bookmarkStart w:name="z134" w:id="117"/>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17"/>
    <w:bookmarkStart w:name="z135" w:id="118"/>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8"/>
    <w:bookmarkStart w:name="z136" w:id="119"/>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9"/>
    <w:bookmarkStart w:name="z137" w:id="120"/>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20"/>
    <w:bookmarkStart w:name="z138" w:id="121"/>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21"/>
    <w:bookmarkStart w:name="z139" w:id="122"/>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22"/>
    <w:bookmarkStart w:name="z140" w:id="123"/>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23"/>
    <w:bookmarkStart w:name="z141" w:id="124"/>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24"/>
    <w:bookmarkStart w:name="z142" w:id="125"/>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5"/>
    <w:bookmarkStart w:name="z143" w:id="12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6"/>
    <w:bookmarkStart w:name="z18" w:id="127"/>
    <w:p>
      <w:pPr>
        <w:spacing w:after="0"/>
        <w:ind w:left="0"/>
        <w:jc w:val="left"/>
      </w:pPr>
      <w:r>
        <w:rPr>
          <w:rFonts w:ascii="Times New Roman"/>
          <w:b/>
          <w:i w:val="false"/>
          <w:color w:val="000000"/>
        </w:rPr>
        <w:t xml:space="preserve"> 5.4. Мәслихаттың редакциялық және есеп комиссиялары</w:t>
      </w:r>
    </w:p>
    <w:bookmarkEnd w:id="127"/>
    <w:bookmarkStart w:name="z144" w:id="128"/>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8"/>
    <w:bookmarkStart w:name="z145" w:id="129"/>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9"/>
    <w:bookmarkStart w:name="z146" w:id="130"/>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30"/>
    <w:bookmarkStart w:name="z147" w:id="131"/>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31"/>
    <w:bookmarkStart w:name="z148" w:id="132"/>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32"/>
    <w:bookmarkStart w:name="z149" w:id="133"/>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33"/>
    <w:bookmarkStart w:name="z150" w:id="134"/>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34"/>
    <w:bookmarkStart w:name="z19" w:id="135"/>
    <w:p>
      <w:pPr>
        <w:spacing w:after="0"/>
        <w:ind w:left="0"/>
        <w:jc w:val="left"/>
      </w:pPr>
      <w:r>
        <w:rPr>
          <w:rFonts w:ascii="Times New Roman"/>
          <w:b/>
          <w:i w:val="false"/>
          <w:color w:val="000000"/>
        </w:rPr>
        <w:t xml:space="preserve"> 5.5. Мәслихаттардағы депутаттық бірлестіктер</w:t>
      </w:r>
    </w:p>
    <w:bookmarkEnd w:id="135"/>
    <w:bookmarkStart w:name="z151" w:id="136"/>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6"/>
    <w:bookmarkStart w:name="z152" w:id="137"/>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7"/>
    <w:bookmarkStart w:name="z153" w:id="138"/>
    <w:p>
      <w:pPr>
        <w:spacing w:after="0"/>
        <w:ind w:left="0"/>
        <w:jc w:val="both"/>
      </w:pPr>
      <w:r>
        <w:rPr>
          <w:rFonts w:ascii="Times New Roman"/>
          <w:b w:val="false"/>
          <w:i w:val="false"/>
          <w:color w:val="000000"/>
          <w:sz w:val="28"/>
        </w:rPr>
        <w:t>
      57. Депутаттық бірлестіктердің мүшелері:</w:t>
      </w:r>
    </w:p>
    <w:bookmarkEnd w:id="138"/>
    <w:bookmarkStart w:name="z154" w:id="13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9"/>
    <w:bookmarkStart w:name="z155" w:id="14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40"/>
    <w:bookmarkStart w:name="z156" w:id="141"/>
    <w:p>
      <w:pPr>
        <w:spacing w:after="0"/>
        <w:ind w:left="0"/>
        <w:jc w:val="both"/>
      </w:pPr>
      <w:r>
        <w:rPr>
          <w:rFonts w:ascii="Times New Roman"/>
          <w:b w:val="false"/>
          <w:i w:val="false"/>
          <w:color w:val="000000"/>
          <w:sz w:val="28"/>
        </w:rPr>
        <w:t>
      3) мәслихат шешімдерінің жобаларына түзетулер ұсынуы;</w:t>
      </w:r>
    </w:p>
    <w:bookmarkEnd w:id="141"/>
    <w:bookmarkStart w:name="z157" w:id="142"/>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42"/>
    <w:bookmarkStart w:name="z158" w:id="143"/>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43"/>
    <w:bookmarkStart w:name="z20" w:id="144"/>
    <w:p>
      <w:pPr>
        <w:spacing w:after="0"/>
        <w:ind w:left="0"/>
        <w:jc w:val="left"/>
      </w:pPr>
      <w:r>
        <w:rPr>
          <w:rFonts w:ascii="Times New Roman"/>
          <w:b/>
          <w:i w:val="false"/>
          <w:color w:val="000000"/>
        </w:rPr>
        <w:t xml:space="preserve"> 6. Депутаттық этика</w:t>
      </w:r>
    </w:p>
    <w:bookmarkEnd w:id="144"/>
    <w:bookmarkStart w:name="z159" w:id="145"/>
    <w:p>
      <w:pPr>
        <w:spacing w:after="0"/>
        <w:ind w:left="0"/>
        <w:jc w:val="both"/>
      </w:pPr>
      <w:r>
        <w:rPr>
          <w:rFonts w:ascii="Times New Roman"/>
          <w:b w:val="false"/>
          <w:i w:val="false"/>
          <w:color w:val="000000"/>
          <w:sz w:val="28"/>
        </w:rPr>
        <w:t>
      59. Мәслихат депутаттары:</w:t>
      </w:r>
    </w:p>
    <w:bookmarkEnd w:id="145"/>
    <w:bookmarkStart w:name="z160" w:id="14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6"/>
    <w:bookmarkStart w:name="z161" w:id="147"/>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7"/>
    <w:bookmarkStart w:name="z162" w:id="14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8"/>
    <w:bookmarkStart w:name="z163" w:id="149"/>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9"/>
    <w:bookmarkStart w:name="z164" w:id="150"/>
    <w:p>
      <w:pPr>
        <w:spacing w:after="0"/>
        <w:ind w:left="0"/>
        <w:jc w:val="both"/>
      </w:pPr>
      <w:r>
        <w:rPr>
          <w:rFonts w:ascii="Times New Roman"/>
          <w:b w:val="false"/>
          <w:i w:val="false"/>
          <w:color w:val="000000"/>
          <w:sz w:val="28"/>
        </w:rPr>
        <w:t>
      5) сөйлеушілердің сөзін бөлмеуге тиіс.</w:t>
      </w:r>
    </w:p>
    <w:bookmarkEnd w:id="150"/>
    <w:bookmarkStart w:name="z165" w:id="151"/>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51"/>
    <w:bookmarkStart w:name="z166" w:id="152"/>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52"/>
    <w:bookmarkStart w:name="z167" w:id="153"/>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53"/>
    <w:bookmarkStart w:name="z168" w:id="154"/>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4"/>
    <w:bookmarkStart w:name="z169" w:id="155"/>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55"/>
    <w:bookmarkStart w:name="z21" w:id="156"/>
    <w:p>
      <w:pPr>
        <w:spacing w:after="0"/>
        <w:ind w:left="0"/>
        <w:jc w:val="left"/>
      </w:pPr>
      <w:r>
        <w:rPr>
          <w:rFonts w:ascii="Times New Roman"/>
          <w:b/>
          <w:i w:val="false"/>
          <w:color w:val="000000"/>
        </w:rPr>
        <w:t xml:space="preserve"> 7. Мәслихат аппаратының жұмысын ұйымдастыру</w:t>
      </w:r>
    </w:p>
    <w:bookmarkEnd w:id="156"/>
    <w:bookmarkStart w:name="z170" w:id="157"/>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7"/>
    <w:bookmarkStart w:name="z171" w:id="158"/>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8"/>
    <w:bookmarkStart w:name="z172" w:id="159"/>
    <w:p>
      <w:pPr>
        <w:spacing w:after="0"/>
        <w:ind w:left="0"/>
        <w:jc w:val="both"/>
      </w:pPr>
      <w:r>
        <w:rPr>
          <w:rFonts w:ascii="Times New Roman"/>
          <w:b w:val="false"/>
          <w:i w:val="false"/>
          <w:color w:val="000000"/>
          <w:sz w:val="28"/>
        </w:rPr>
        <w:t>
      Мәслихат аппараты туралы ережені мәслихат бекітеді.</w:t>
      </w:r>
    </w:p>
    <w:bookmarkEnd w:id="159"/>
    <w:bookmarkStart w:name="z173" w:id="160"/>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60"/>
    <w:bookmarkStart w:name="z174" w:id="161"/>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61"/>
    <w:bookmarkStart w:name="z175" w:id="162"/>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