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0d45" w14:textId="3c50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2014 жылғы 2 қыркүйектегі № 28-2 шешімі. Жамбыл облысының Әділет департаментінде 2014 жылғы 4 қыркүйекте № 2306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мәслихаттың 2014 жылғы 22 тамыздағы № 28-3 шешіміне (нормативтік құқықтық актілерді мемлекеттік тіркеу Тізілімінде № 2303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 2087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«5 472 923» деген сандары «5 518 650» деген сандарымен ауыстырылсын;</w:t>
      </w:r>
      <w:r>
        <w:br/>
      </w:r>
      <w:r>
        <w:rPr>
          <w:rFonts w:ascii="Times New Roman"/>
          <w:b w:val="false"/>
          <w:i w:val="false"/>
          <w:color w:val="000000"/>
          <w:sz w:val="28"/>
        </w:rPr>
        <w:t>
      «958 631» деген сандары «1 008 631» деген сандарымен ауыстырылсын;</w:t>
      </w:r>
      <w:r>
        <w:br/>
      </w:r>
      <w:r>
        <w:rPr>
          <w:rFonts w:ascii="Times New Roman"/>
          <w:b w:val="false"/>
          <w:i w:val="false"/>
          <w:color w:val="000000"/>
          <w:sz w:val="28"/>
        </w:rPr>
        <w:t>
      «4 508 605» деген сандары «4 504 332»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«5 478 471» деген сандары «5 525 108»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«-75 760» деген саны «-76 670»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«75 760» деген саны «76 670» деген сандарымен ауыстырылсын;</w:t>
      </w:r>
      <w:r>
        <w:br/>
      </w:r>
      <w:r>
        <w:rPr>
          <w:rFonts w:ascii="Times New Roman"/>
          <w:b w:val="false"/>
          <w:i w:val="false"/>
          <w:color w:val="000000"/>
          <w:sz w:val="28"/>
        </w:rPr>
        <w:t>
      «3 748» деген саны «4 658»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хатшысының міндетін</w:t>
      </w:r>
      <w:r>
        <w:br/>
      </w:r>
      <w:r>
        <w:rPr>
          <w:rFonts w:ascii="Times New Roman"/>
          <w:b w:val="false"/>
          <w:i w:val="false"/>
          <w:color w:val="000000"/>
          <w:sz w:val="28"/>
        </w:rPr>
        <w:t>
</w:t>
      </w:r>
      <w:r>
        <w:rPr>
          <w:rFonts w:ascii="Times New Roman"/>
          <w:b w:val="false"/>
          <w:i/>
          <w:color w:val="000000"/>
          <w:sz w:val="28"/>
        </w:rPr>
        <w:t>      М.Сейдалиев                                уақытша атқарушы:</w:t>
      </w:r>
      <w:r>
        <w:br/>
      </w:r>
      <w:r>
        <w:rPr>
          <w:rFonts w:ascii="Times New Roman"/>
          <w:b w:val="false"/>
          <w:i w:val="false"/>
          <w:color w:val="000000"/>
          <w:sz w:val="28"/>
        </w:rPr>
        <w:t>
</w:t>
      </w:r>
      <w:r>
        <w:rPr>
          <w:rFonts w:ascii="Times New Roman"/>
          <w:b w:val="false"/>
          <w:i/>
          <w:color w:val="000000"/>
          <w:sz w:val="28"/>
        </w:rPr>
        <w:t>                                                 Ғ. Асатова</w:t>
      </w:r>
    </w:p>
    <w:bookmarkEnd w:id="0"/>
    <w:bookmarkStart w:name="z9" w:id="1"/>
    <w:p>
      <w:pPr>
        <w:spacing w:after="0"/>
        <w:ind w:left="0"/>
        <w:jc w:val="both"/>
      </w:pPr>
      <w:r>
        <w:rPr>
          <w:rFonts w:ascii="Times New Roman"/>
          <w:b w:val="false"/>
          <w:i w:val="false"/>
          <w:color w:val="000000"/>
          <w:sz w:val="28"/>
        </w:rPr>
        <w:t>
      Мойынқұм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2 қыркүйектегі № 28-2</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Мойынқұм аудандық</w:t>
      </w:r>
      <w:r>
        <w:br/>
      </w:r>
      <w:r>
        <w:rPr>
          <w:rFonts w:ascii="Times New Roman"/>
          <w:b w:val="false"/>
          <w:i w:val="false"/>
          <w:color w:val="000000"/>
          <w:sz w:val="28"/>
        </w:rPr>
        <w:t>
      мәслихатының 2013 жылғы</w:t>
      </w:r>
      <w:r>
        <w:br/>
      </w:r>
      <w:r>
        <w:rPr>
          <w:rFonts w:ascii="Times New Roman"/>
          <w:b w:val="false"/>
          <w:i w:val="false"/>
          <w:color w:val="000000"/>
          <w:sz w:val="28"/>
        </w:rPr>
        <w:t>
      25 желтоқсандағы № 21-2</w:t>
      </w:r>
      <w:r>
        <w:br/>
      </w:r>
      <w:r>
        <w:rPr>
          <w:rFonts w:ascii="Times New Roman"/>
          <w:b w:val="false"/>
          <w:i w:val="false"/>
          <w:color w:val="000000"/>
          <w:sz w:val="28"/>
        </w:rPr>
        <w:t xml:space="preserve">
      шешіміне № 1-қосымша </w:t>
      </w:r>
    </w:p>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680"/>
        <w:gridCol w:w="9978"/>
        <w:gridCol w:w="20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5 518 650</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1 008 631</w:t>
            </w:r>
          </w:p>
        </w:tc>
      </w:tr>
      <w:tr>
        <w:trPr>
          <w:trHeight w:val="1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118 713</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118 713</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97 300</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97 300</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771 344</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733 017</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33 397</w:t>
            </w:r>
          </w:p>
        </w:tc>
      </w:tr>
      <w:tr>
        <w:trPr>
          <w:trHeight w:val="1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18 237</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w:t>
            </w:r>
          </w:p>
        </w:tc>
      </w:tr>
      <w:tr>
        <w:trPr>
          <w:trHeight w:val="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1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1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4 504 322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4 504 322</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4 504 322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22"/>
        <w:gridCol w:w="868"/>
        <w:gridCol w:w="9582"/>
        <w:gridCol w:w="20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5 525 108</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396 106</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17 465</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120 218</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106 233</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229 471</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216 851</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13 649</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2 866 950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423 461</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201 304</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222 157</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1 998 657</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1 848068</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150 589</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131 954</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79 358</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312 878</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312 878</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174 424</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110 443</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32 484</w:t>
            </w:r>
          </w:p>
        </w:tc>
      </w:tr>
      <w:tr>
        <w:trPr>
          <w:trHeight w:val="1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1 475 103</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73 280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73 280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1 324 577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1 324 577</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18 408</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172 014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15 123</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26 316</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139 963</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28 939</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32 064</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32 064</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189 987</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189 987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189 987</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57 724</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29 005</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29 005</w:t>
            </w:r>
          </w:p>
        </w:tc>
      </w:tr>
      <w:tr>
        <w:trPr>
          <w:trHeight w:val="1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1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70 212</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-76 670</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76 670</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1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r>
      <w:tr>
        <w:trPr>
          <w:trHeight w:val="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