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1e33b" w14:textId="1d1e3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"2014-2016  жылдарға арналған аудандық бюджет туралы" Меркі аудандық  мәслихатының 2013 жылғы 26 желтоқсандағы № 24-3 шешіміне өзгерістер енгізу туралы</w:t>
      </w:r>
    </w:p>
    <w:p>
      <w:pPr>
        <w:spacing w:after="0"/>
        <w:ind w:left="0"/>
        <w:jc w:val="both"/>
      </w:pPr>
      <w:r>
        <w:rPr>
          <w:rFonts w:ascii="Times New Roman"/>
          <w:b w:val="false"/>
          <w:i w:val="false"/>
          <w:color w:val="000000"/>
          <w:sz w:val="28"/>
        </w:rPr>
        <w:t>Жамбыл облысы Меркі аудандық мәслихатының 2014 жылғы 4 қыркүйектегі № 33-3 шешімі. Жамбыл облысы Әділет департаментінде 2014 жылғы 12 кыркүйекте № 2320 болып тіркелді</w:t>
      </w:r>
    </w:p>
    <w:p>
      <w:pPr>
        <w:spacing w:after="0"/>
        <w:ind w:left="0"/>
        <w:jc w:val="both"/>
      </w:pPr>
      <w:bookmarkStart w:name="z1" w:id="0"/>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109 бабына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сәйкес және «2014-2016 жылдарға арналған облыстық бюджет туралы» Жамбыл облыстық мәслихатының 2013 жылғы 18 желтоқсандағы </w:t>
      </w:r>
      <w:r>
        <w:rPr>
          <w:rFonts w:ascii="Times New Roman"/>
          <w:b w:val="false"/>
          <w:i w:val="false"/>
          <w:color w:val="000000"/>
          <w:sz w:val="28"/>
        </w:rPr>
        <w:t>№ 20-3</w:t>
      </w:r>
      <w:r>
        <w:rPr>
          <w:rFonts w:ascii="Times New Roman"/>
          <w:b w:val="false"/>
          <w:i w:val="false"/>
          <w:color w:val="000000"/>
          <w:sz w:val="28"/>
        </w:rPr>
        <w:t xml:space="preserve"> шешіміне өзгерістер енгізу туралы» Жамбыл облыстық мәслихатының 2014 жылдың 22 тамыздағы № 28-3 шешімі (Нормативтік құқықтық актілерді мемлекеттік тіркеу тізілімінде № 2303 болып тіркелген) негізінде аудандық мәслихат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«2014-2016 жылдарға арналған аудандық бюджет туралы» Меркі аудандық мәслихатының 2013 жылғы 26 желтоқсандағы </w:t>
      </w:r>
      <w:r>
        <w:rPr>
          <w:rFonts w:ascii="Times New Roman"/>
          <w:b w:val="false"/>
          <w:i w:val="false"/>
          <w:color w:val="000000"/>
          <w:sz w:val="28"/>
        </w:rPr>
        <w:t>№ 24-3</w:t>
      </w:r>
      <w:r>
        <w:rPr>
          <w:rFonts w:ascii="Times New Roman"/>
          <w:b w:val="false"/>
          <w:i w:val="false"/>
          <w:color w:val="000000"/>
          <w:sz w:val="28"/>
        </w:rPr>
        <w:t xml:space="preserve"> шешіміне (Нормативтік құқықтық актілерді мемлекеттік тіркеу тізілімінде № 2085 болып тіркелген, 2014 жылғы 29 қаңтардағы № 10 «Меркі тынысы-Меркенский вестник» газетінде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тармақшада</w:t>
      </w:r>
      <w:r>
        <w:rPr>
          <w:rFonts w:ascii="Times New Roman"/>
          <w:b w:val="false"/>
          <w:i w:val="false"/>
          <w:color w:val="000000"/>
          <w:sz w:val="28"/>
        </w:rPr>
        <w:t>:</w:t>
      </w:r>
      <w:r>
        <w:br/>
      </w:r>
      <w:r>
        <w:rPr>
          <w:rFonts w:ascii="Times New Roman"/>
          <w:b w:val="false"/>
          <w:i w:val="false"/>
          <w:color w:val="000000"/>
          <w:sz w:val="28"/>
        </w:rPr>
        <w:t>
      «7 399 908» сандары «7 394 555» сандарымен ауыстырылсын;</w:t>
      </w:r>
      <w:r>
        <w:br/>
      </w:r>
      <w:r>
        <w:rPr>
          <w:rFonts w:ascii="Times New Roman"/>
          <w:b w:val="false"/>
          <w:i w:val="false"/>
          <w:color w:val="000000"/>
          <w:sz w:val="28"/>
        </w:rPr>
        <w:t>
      «5 914 615» сандары «5 909 262»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тармақшада</w:t>
      </w:r>
      <w:r>
        <w:rPr>
          <w:rFonts w:ascii="Times New Roman"/>
          <w:b w:val="false"/>
          <w:i w:val="false"/>
          <w:color w:val="000000"/>
          <w:sz w:val="28"/>
        </w:rPr>
        <w:t>:</w:t>
      </w:r>
      <w:r>
        <w:br/>
      </w:r>
      <w:r>
        <w:rPr>
          <w:rFonts w:ascii="Times New Roman"/>
          <w:b w:val="false"/>
          <w:i w:val="false"/>
          <w:color w:val="000000"/>
          <w:sz w:val="28"/>
        </w:rPr>
        <w:t>
      «7 500 059» сандары «7 494 706»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 тармақта</w:t>
      </w:r>
      <w:r>
        <w:rPr>
          <w:rFonts w:ascii="Times New Roman"/>
          <w:b w:val="false"/>
          <w:i w:val="false"/>
          <w:color w:val="000000"/>
          <w:sz w:val="28"/>
        </w:rPr>
        <w:t>:</w:t>
      </w:r>
      <w:r>
        <w:br/>
      </w:r>
      <w:r>
        <w:rPr>
          <w:rFonts w:ascii="Times New Roman"/>
          <w:b w:val="false"/>
          <w:i w:val="false"/>
          <w:color w:val="000000"/>
          <w:sz w:val="28"/>
        </w:rPr>
        <w:t>
      «14 999» сандары «10 499» сандарымен ауыстырылсын.</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5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қосымшасына</w:t>
      </w:r>
      <w:r>
        <w:rPr>
          <w:rFonts w:ascii="Times New Roman"/>
          <w:b w:val="false"/>
          <w:i w:val="false"/>
          <w:color w:val="000000"/>
          <w:sz w:val="28"/>
        </w:rPr>
        <w:t> </w:t>
      </w:r>
      <w:r>
        <w:rPr>
          <w:rFonts w:ascii="Times New Roman"/>
          <w:b w:val="false"/>
          <w:i w:val="false"/>
          <w:color w:val="000000"/>
          <w:sz w:val="28"/>
        </w:rPr>
        <w:t>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
      2. Осы шешімнің орындалуына бақылау бесінші шақырылған аудандық мәслихаттың аудандық әлеуметтік–экономикалық, аграрлық, шағын және орта бизнесті дамыту, бюджет пен салық жөніндегі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
      3. Осы шешім әділет органдарында мемлекеттік тіркеуден өткен күннен бастап күшіне енеді және 2014 жылдың 1 қаңтарынан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Аудандық мәслихат                          Аудандық</w:t>
      </w:r>
      <w:r>
        <w:br/>
      </w:r>
      <w:r>
        <w:rPr>
          <w:rFonts w:ascii="Times New Roman"/>
          <w:b w:val="false"/>
          <w:i w:val="false"/>
          <w:color w:val="000000"/>
          <w:sz w:val="28"/>
        </w:rPr>
        <w:t>
</w:t>
      </w:r>
      <w:r>
        <w:rPr>
          <w:rFonts w:ascii="Times New Roman"/>
          <w:b w:val="false"/>
          <w:i/>
          <w:color w:val="000000"/>
          <w:sz w:val="28"/>
        </w:rPr>
        <w:t>      cессиясының төрағасы                       мәслихат хатшысы</w:t>
      </w:r>
      <w:r>
        <w:br/>
      </w:r>
      <w:r>
        <w:rPr>
          <w:rFonts w:ascii="Times New Roman"/>
          <w:b w:val="false"/>
          <w:i w:val="false"/>
          <w:color w:val="000000"/>
          <w:sz w:val="28"/>
        </w:rPr>
        <w:t>
</w:t>
      </w:r>
      <w:r>
        <w:rPr>
          <w:rFonts w:ascii="Times New Roman"/>
          <w:b w:val="false"/>
          <w:i/>
          <w:color w:val="000000"/>
          <w:sz w:val="28"/>
        </w:rPr>
        <w:t>      А. Керімкулов                              І. Ахметжанов</w:t>
      </w:r>
    </w:p>
    <w:bookmarkEnd w:id="0"/>
    <w:bookmarkStart w:name="z10" w:id="1"/>
    <w:p>
      <w:pPr>
        <w:spacing w:after="0"/>
        <w:ind w:left="0"/>
        <w:jc w:val="both"/>
      </w:pPr>
      <w:r>
        <w:rPr>
          <w:rFonts w:ascii="Times New Roman"/>
          <w:b w:val="false"/>
          <w:i w:val="false"/>
          <w:color w:val="000000"/>
          <w:sz w:val="28"/>
        </w:rPr>
        <w:t>
Меркі аудандық мәслихатының</w:t>
      </w:r>
      <w:r>
        <w:br/>
      </w:r>
      <w:r>
        <w:rPr>
          <w:rFonts w:ascii="Times New Roman"/>
          <w:b w:val="false"/>
          <w:i w:val="false"/>
          <w:color w:val="000000"/>
          <w:sz w:val="28"/>
        </w:rPr>
        <w:t>
2014 жылғы 4 қыркүйектегі</w:t>
      </w:r>
      <w:r>
        <w:br/>
      </w:r>
      <w:r>
        <w:rPr>
          <w:rFonts w:ascii="Times New Roman"/>
          <w:b w:val="false"/>
          <w:i w:val="false"/>
          <w:color w:val="000000"/>
          <w:sz w:val="28"/>
        </w:rPr>
        <w:t>
№ 33-3 шешіміне қосымша</w:t>
      </w:r>
    </w:p>
    <w:bookmarkEnd w:id="1"/>
    <w:p>
      <w:pPr>
        <w:spacing w:after="0"/>
        <w:ind w:left="0"/>
        <w:jc w:val="both"/>
      </w:pPr>
      <w:r>
        <w:rPr>
          <w:rFonts w:ascii="Times New Roman"/>
          <w:b w:val="false"/>
          <w:i w:val="false"/>
          <w:color w:val="000000"/>
          <w:sz w:val="28"/>
        </w:rPr>
        <w:t>Меркі аудандық мәслихатының</w:t>
      </w:r>
      <w:r>
        <w:br/>
      </w:r>
      <w:r>
        <w:rPr>
          <w:rFonts w:ascii="Times New Roman"/>
          <w:b w:val="false"/>
          <w:i w:val="false"/>
          <w:color w:val="000000"/>
          <w:sz w:val="28"/>
        </w:rPr>
        <w:t>
2013 жылғы 26 желтоқсандағы</w:t>
      </w:r>
      <w:r>
        <w:br/>
      </w:r>
      <w:r>
        <w:rPr>
          <w:rFonts w:ascii="Times New Roman"/>
          <w:b w:val="false"/>
          <w:i w:val="false"/>
          <w:color w:val="000000"/>
          <w:sz w:val="28"/>
        </w:rPr>
        <w:t>
№ 24-3 шешіміне 1 қосымша</w:t>
      </w:r>
    </w:p>
    <w:p>
      <w:pPr>
        <w:spacing w:after="0"/>
        <w:ind w:left="0"/>
        <w:jc w:val="left"/>
      </w:pPr>
      <w:r>
        <w:rPr>
          <w:rFonts w:ascii="Times New Roman"/>
          <w:b/>
          <w:i w:val="false"/>
          <w:color w:val="000000"/>
        </w:rPr>
        <w:t xml:space="preserve"> 2014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6"/>
        <w:gridCol w:w="607"/>
        <w:gridCol w:w="692"/>
        <w:gridCol w:w="10000"/>
        <w:gridCol w:w="1615"/>
      </w:tblGrid>
      <w:tr>
        <w:trPr>
          <w:trHeight w:val="4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45" w:hRule="atLeast"/>
        </w:trPr>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45" w:hRule="atLeast"/>
        </w:trPr>
        <w:tc>
          <w:tcPr>
            <w:tcW w:w="0" w:type="auto"/>
            <w:vMerge/>
            <w:tcBorders>
              <w:top w:val="nil"/>
              <w:left w:val="single" w:color="cfcfcf" w:sz="5"/>
              <w:bottom w:val="single" w:color="cfcfcf" w:sz="5"/>
              <w:right w:val="single" w:color="cfcfcf" w:sz="5"/>
            </w:tcBorders>
          </w:tcPr>
          <w:p/>
        </w:tc>
        <w:tc>
          <w:tcPr>
            <w:tcW w:w="6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4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7394555</w:t>
            </w:r>
          </w:p>
        </w:tc>
      </w:tr>
      <w:tr>
        <w:trPr>
          <w:trHeight w:val="4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1445445</w:t>
            </w:r>
          </w:p>
        </w:tc>
      </w:tr>
      <w:tr>
        <w:trPr>
          <w:trHeight w:val="4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233205</w:t>
            </w:r>
          </w:p>
        </w:tc>
      </w:tr>
      <w:tr>
        <w:trPr>
          <w:trHeight w:val="4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233205</w:t>
            </w:r>
          </w:p>
        </w:tc>
      </w:tr>
      <w:tr>
        <w:trPr>
          <w:trHeight w:val="4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242526</w:t>
            </w:r>
          </w:p>
        </w:tc>
      </w:tr>
      <w:tr>
        <w:trPr>
          <w:trHeight w:val="4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242526</w:t>
            </w:r>
          </w:p>
        </w:tc>
      </w:tr>
      <w:tr>
        <w:trPr>
          <w:trHeight w:val="4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464733</w:t>
            </w:r>
          </w:p>
        </w:tc>
      </w:tr>
      <w:tr>
        <w:trPr>
          <w:trHeight w:val="4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368250</w:t>
            </w:r>
          </w:p>
        </w:tc>
      </w:tr>
      <w:tr>
        <w:trPr>
          <w:trHeight w:val="4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8226</w:t>
            </w:r>
          </w:p>
        </w:tc>
      </w:tr>
      <w:tr>
        <w:trPr>
          <w:trHeight w:val="4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85329</w:t>
            </w:r>
          </w:p>
        </w:tc>
      </w:tr>
      <w:tr>
        <w:trPr>
          <w:trHeight w:val="4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2928</w:t>
            </w:r>
          </w:p>
        </w:tc>
      </w:tr>
      <w:tr>
        <w:trPr>
          <w:trHeight w:val="4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493165</w:t>
            </w:r>
          </w:p>
        </w:tc>
      </w:tr>
      <w:tr>
        <w:trPr>
          <w:trHeight w:val="16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477315</w:t>
            </w:r>
          </w:p>
        </w:tc>
      </w:tr>
      <w:tr>
        <w:trPr>
          <w:trHeight w:val="4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4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10850</w:t>
            </w:r>
          </w:p>
        </w:tc>
      </w:tr>
      <w:tr>
        <w:trPr>
          <w:trHeight w:val="4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4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4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4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11741</w:t>
            </w:r>
          </w:p>
        </w:tc>
      </w:tr>
      <w:tr>
        <w:trPr>
          <w:trHeight w:val="4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11741</w:t>
            </w:r>
          </w:p>
        </w:tc>
      </w:tr>
      <w:tr>
        <w:trPr>
          <w:trHeight w:val="4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17706</w:t>
            </w:r>
          </w:p>
        </w:tc>
      </w:tr>
      <w:tr>
        <w:trPr>
          <w:trHeight w:val="4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w:t>
            </w:r>
          </w:p>
        </w:tc>
      </w:tr>
      <w:tr>
        <w:trPr>
          <w:trHeight w:val="4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r>
      <w:tr>
        <w:trPr>
          <w:trHeight w:val="4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4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w:t>
            </w:r>
          </w:p>
        </w:tc>
      </w:tr>
      <w:tr>
        <w:trPr>
          <w:trHeight w:val="4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w:t>
            </w:r>
          </w:p>
        </w:tc>
      </w:tr>
      <w:tr>
        <w:trPr>
          <w:trHeight w:val="4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106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4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салықтық емес түсімдер</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16920</w:t>
            </w:r>
          </w:p>
        </w:tc>
      </w:tr>
      <w:tr>
        <w:trPr>
          <w:trHeight w:val="4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16920</w:t>
            </w:r>
          </w:p>
        </w:tc>
      </w:tr>
      <w:tr>
        <w:trPr>
          <w:trHeight w:val="4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22142</w:t>
            </w:r>
          </w:p>
        </w:tc>
      </w:tr>
      <w:tr>
        <w:trPr>
          <w:trHeight w:val="4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w:t>
            </w:r>
          </w:p>
        </w:tc>
      </w:tr>
      <w:tr>
        <w:trPr>
          <w:trHeight w:val="4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қаржыландырылатын мемлекеттік мекемелерге бекітілген мүлікті сатудан түсетін түсімдер</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w:t>
            </w:r>
          </w:p>
        </w:tc>
      </w:tr>
      <w:tr>
        <w:trPr>
          <w:trHeight w:val="10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19742</w:t>
            </w:r>
          </w:p>
        </w:tc>
      </w:tr>
      <w:tr>
        <w:trPr>
          <w:trHeight w:val="4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p>
        </w:tc>
      </w:tr>
      <w:tr>
        <w:trPr>
          <w:trHeight w:val="4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1742</w:t>
            </w:r>
          </w:p>
        </w:tc>
      </w:tr>
      <w:tr>
        <w:trPr>
          <w:trHeight w:val="4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5909262</w:t>
            </w:r>
          </w:p>
        </w:tc>
      </w:tr>
      <w:tr>
        <w:trPr>
          <w:trHeight w:val="4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5909262</w:t>
            </w:r>
          </w:p>
        </w:tc>
      </w:tr>
      <w:tr>
        <w:trPr>
          <w:trHeight w:val="4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5909262</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1"/>
        <w:gridCol w:w="691"/>
        <w:gridCol w:w="882"/>
        <w:gridCol w:w="9600"/>
        <w:gridCol w:w="1636"/>
      </w:tblGrid>
      <w:tr>
        <w:trPr>
          <w:trHeight w:val="4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45" w:hRule="atLeast"/>
        </w:trPr>
        <w:tc>
          <w:tcPr>
            <w:tcW w:w="6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45" w:hRule="atLeast"/>
        </w:trPr>
        <w:tc>
          <w:tcPr>
            <w:tcW w:w="0" w:type="auto"/>
            <w:vMerge/>
            <w:tcBorders>
              <w:top w:val="nil"/>
              <w:left w:val="single" w:color="cfcfcf" w:sz="5"/>
              <w:bottom w:val="single" w:color="cfcfcf" w:sz="5"/>
              <w:right w:val="single" w:color="cfcfcf" w:sz="5"/>
            </w:tcBorders>
          </w:tcPr>
          <w:p/>
        </w:tc>
        <w:tc>
          <w:tcPr>
            <w:tcW w:w="6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4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7494706</w:t>
            </w:r>
          </w:p>
        </w:tc>
      </w:tr>
      <w:tr>
        <w:trPr>
          <w:trHeight w:val="4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429876</w:t>
            </w:r>
          </w:p>
        </w:tc>
      </w:tr>
      <w:tr>
        <w:trPr>
          <w:trHeight w:val="4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22308</w:t>
            </w:r>
          </w:p>
        </w:tc>
      </w:tr>
      <w:tr>
        <w:trPr>
          <w:trHeight w:val="4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21408</w:t>
            </w:r>
          </w:p>
        </w:tc>
      </w:tr>
      <w:tr>
        <w:trPr>
          <w:trHeight w:val="4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4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150687</w:t>
            </w:r>
          </w:p>
        </w:tc>
      </w:tr>
      <w:tr>
        <w:trPr>
          <w:trHeight w:val="4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134541</w:t>
            </w:r>
          </w:p>
        </w:tc>
      </w:tr>
      <w:tr>
        <w:trPr>
          <w:trHeight w:val="4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3689</w:t>
            </w:r>
          </w:p>
        </w:tc>
      </w:tr>
      <w:tr>
        <w:trPr>
          <w:trHeight w:val="4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12457</w:t>
            </w:r>
          </w:p>
        </w:tc>
      </w:tr>
      <w:tr>
        <w:trPr>
          <w:trHeight w:val="4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213639</w:t>
            </w:r>
          </w:p>
        </w:tc>
      </w:tr>
      <w:tr>
        <w:trPr>
          <w:trHeight w:val="21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196049</w:t>
            </w:r>
          </w:p>
        </w:tc>
      </w:tr>
      <w:tr>
        <w:trPr>
          <w:trHeight w:val="9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17590</w:t>
            </w:r>
          </w:p>
        </w:tc>
      </w:tr>
      <w:tr>
        <w:trPr>
          <w:trHeight w:val="4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23738</w:t>
            </w:r>
          </w:p>
        </w:tc>
      </w:tr>
      <w:tr>
        <w:trPr>
          <w:trHeight w:val="34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15838</w:t>
            </w:r>
          </w:p>
        </w:tc>
      </w:tr>
      <w:tr>
        <w:trPr>
          <w:trHeight w:val="4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4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21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4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21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19504</w:t>
            </w:r>
          </w:p>
        </w:tc>
      </w:tr>
      <w:tr>
        <w:trPr>
          <w:trHeight w:val="4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15504</w:t>
            </w:r>
          </w:p>
        </w:tc>
      </w:tr>
      <w:tr>
        <w:trPr>
          <w:trHeight w:val="4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4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4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4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4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10200</w:t>
            </w:r>
          </w:p>
        </w:tc>
      </w:tr>
      <w:tr>
        <w:trPr>
          <w:trHeight w:val="4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10200</w:t>
            </w:r>
          </w:p>
        </w:tc>
      </w:tr>
      <w:tr>
        <w:trPr>
          <w:trHeight w:val="4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10200</w:t>
            </w:r>
          </w:p>
        </w:tc>
      </w:tr>
      <w:tr>
        <w:trPr>
          <w:trHeight w:val="4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5455623</w:t>
            </w:r>
          </w:p>
        </w:tc>
      </w:tr>
      <w:tr>
        <w:trPr>
          <w:trHeight w:val="4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429023</w:t>
            </w:r>
          </w:p>
        </w:tc>
      </w:tr>
      <w:tr>
        <w:trPr>
          <w:trHeight w:val="4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131782</w:t>
            </w:r>
          </w:p>
        </w:tc>
      </w:tr>
      <w:tr>
        <w:trPr>
          <w:trHeight w:val="4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297241</w:t>
            </w:r>
          </w:p>
        </w:tc>
      </w:tr>
      <w:tr>
        <w:trPr>
          <w:trHeight w:val="4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18528</w:t>
            </w:r>
          </w:p>
        </w:tc>
      </w:tr>
      <w:tr>
        <w:trPr>
          <w:trHeight w:val="4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18528</w:t>
            </w:r>
          </w:p>
        </w:tc>
      </w:tr>
      <w:tr>
        <w:trPr>
          <w:trHeight w:val="4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3792880</w:t>
            </w:r>
          </w:p>
        </w:tc>
      </w:tr>
      <w:tr>
        <w:trPr>
          <w:trHeight w:val="4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3597639</w:t>
            </w:r>
          </w:p>
        </w:tc>
      </w:tr>
      <w:tr>
        <w:trPr>
          <w:trHeight w:val="4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195241</w:t>
            </w:r>
          </w:p>
        </w:tc>
      </w:tr>
      <w:tr>
        <w:trPr>
          <w:trHeight w:val="4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1009765</w:t>
            </w:r>
          </w:p>
        </w:tc>
      </w:tr>
      <w:tr>
        <w:trPr>
          <w:trHeight w:val="4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1009765</w:t>
            </w:r>
          </w:p>
        </w:tc>
      </w:tr>
      <w:tr>
        <w:trPr>
          <w:trHeight w:val="4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205427</w:t>
            </w:r>
          </w:p>
        </w:tc>
      </w:tr>
      <w:tr>
        <w:trPr>
          <w:trHeight w:val="4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12758</w:t>
            </w:r>
          </w:p>
        </w:tc>
      </w:tr>
      <w:tr>
        <w:trPr>
          <w:trHeight w:val="4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47067</w:t>
            </w:r>
          </w:p>
        </w:tc>
      </w:tr>
      <w:tr>
        <w:trPr>
          <w:trHeight w:val="34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17833</w:t>
            </w:r>
          </w:p>
        </w:tc>
      </w:tr>
      <w:tr>
        <w:trPr>
          <w:trHeight w:val="4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9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127769</w:t>
            </w:r>
          </w:p>
        </w:tc>
      </w:tr>
      <w:tr>
        <w:trPr>
          <w:trHeight w:val="4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309414</w:t>
            </w:r>
          </w:p>
        </w:tc>
      </w:tr>
      <w:tr>
        <w:trPr>
          <w:trHeight w:val="4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209018</w:t>
            </w:r>
          </w:p>
        </w:tc>
      </w:tr>
      <w:tr>
        <w:trPr>
          <w:trHeight w:val="4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28430</w:t>
            </w:r>
          </w:p>
        </w:tc>
      </w:tr>
      <w:tr>
        <w:trPr>
          <w:trHeight w:val="4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9060</w:t>
            </w:r>
          </w:p>
        </w:tc>
      </w:tr>
      <w:tr>
        <w:trPr>
          <w:trHeight w:val="4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19000</w:t>
            </w:r>
          </w:p>
        </w:tc>
      </w:tr>
      <w:tr>
        <w:trPr>
          <w:trHeight w:val="4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үйге көмек көрсету</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4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23187</w:t>
            </w:r>
          </w:p>
        </w:tc>
      </w:tr>
      <w:tr>
        <w:trPr>
          <w:trHeight w:val="4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p>
        </w:tc>
      </w:tr>
      <w:tr>
        <w:trPr>
          <w:trHeight w:val="4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12934</w:t>
            </w:r>
          </w:p>
        </w:tc>
      </w:tr>
      <w:tr>
        <w:trPr>
          <w:trHeight w:val="4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93191</w:t>
            </w:r>
          </w:p>
        </w:tc>
      </w:tr>
      <w:tr>
        <w:trPr>
          <w:trHeight w:val="24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15250</w:t>
            </w:r>
          </w:p>
        </w:tc>
      </w:tr>
      <w:tr>
        <w:trPr>
          <w:trHeight w:val="4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1266</w:t>
            </w:r>
          </w:p>
        </w:tc>
      </w:tr>
      <w:tr>
        <w:trPr>
          <w:trHeight w:val="25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98618</w:t>
            </w:r>
          </w:p>
        </w:tc>
      </w:tr>
      <w:tr>
        <w:trPr>
          <w:trHeight w:val="54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27861</w:t>
            </w:r>
          </w:p>
        </w:tc>
      </w:tr>
      <w:tr>
        <w:trPr>
          <w:trHeight w:val="4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w:t>
            </w:r>
          </w:p>
        </w:tc>
      </w:tr>
      <w:tr>
        <w:trPr>
          <w:trHeight w:val="4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9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Өрлеу жобасы бойынша келісілген қаржылай көмекті енгізу</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69717</w:t>
            </w:r>
          </w:p>
        </w:tc>
      </w:tr>
      <w:tr>
        <w:trPr>
          <w:trHeight w:val="13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1778</w:t>
            </w:r>
          </w:p>
        </w:tc>
      </w:tr>
      <w:tr>
        <w:trPr>
          <w:trHeight w:val="4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9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1778</w:t>
            </w:r>
          </w:p>
        </w:tc>
      </w:tr>
      <w:tr>
        <w:trPr>
          <w:trHeight w:val="4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258379</w:t>
            </w:r>
          </w:p>
        </w:tc>
      </w:tr>
      <w:tr>
        <w:trPr>
          <w:trHeight w:val="4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23269</w:t>
            </w:r>
          </w:p>
        </w:tc>
      </w:tr>
      <w:tr>
        <w:trPr>
          <w:trHeight w:val="4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9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w:t>
            </w:r>
            <w:r>
              <w:rPr>
                <w:rFonts w:ascii="Times New Roman"/>
                <w:b w:val="false"/>
                <w:i w:val="false"/>
                <w:color w:val="000000"/>
                <w:sz w:val="20"/>
              </w:rPr>
              <w:t xml:space="preserve"> бойынша қалаларды және ауылдық елді мекендерді дамыту шеңберінде объектілерді жөндеу</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23269</w:t>
            </w:r>
          </w:p>
        </w:tc>
      </w:tr>
      <w:tr>
        <w:trPr>
          <w:trHeight w:val="4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42000</w:t>
            </w:r>
          </w:p>
        </w:tc>
      </w:tr>
      <w:tr>
        <w:trPr>
          <w:trHeight w:val="4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9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 инфрақұрылымды жобалау, дамыту, жайластыру және (немесе) сатып алу</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42000</w:t>
            </w:r>
          </w:p>
        </w:tc>
      </w:tr>
      <w:tr>
        <w:trPr>
          <w:trHeight w:val="48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27554</w:t>
            </w:r>
          </w:p>
        </w:tc>
      </w:tr>
      <w:tr>
        <w:trPr>
          <w:trHeight w:val="4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9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w:t>
            </w:r>
            <w:r>
              <w:rPr>
                <w:rFonts w:ascii="Times New Roman"/>
                <w:b w:val="false"/>
                <w:i w:val="false"/>
                <w:color w:val="000000"/>
                <w:sz w:val="20"/>
              </w:rPr>
              <w:t xml:space="preserve"> бойынша қалаларды және ауылдық елді мекендерді дамыту шеңберінде объектілерді жөндеу</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27554</w:t>
            </w:r>
          </w:p>
        </w:tc>
      </w:tr>
      <w:tr>
        <w:trPr>
          <w:trHeight w:val="4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1667</w:t>
            </w:r>
          </w:p>
        </w:tc>
      </w:tr>
      <w:tr>
        <w:trPr>
          <w:trHeight w:val="4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p>
        </w:tc>
        <w:tc>
          <w:tcPr>
            <w:tcW w:w="9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картасының</w:t>
            </w:r>
            <w:r>
              <w:rPr>
                <w:rFonts w:ascii="Times New Roman"/>
                <w:b w:val="false"/>
                <w:i w:val="false"/>
                <w:color w:val="000000"/>
                <w:sz w:val="20"/>
              </w:rPr>
              <w:t xml:space="preserve"> екінші бағыты шеңберінде жетіспейтін инженерлік-коммуникациялық инфрақұрылымды дамыту және/немесе салу</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1667</w:t>
            </w:r>
          </w:p>
        </w:tc>
      </w:tr>
      <w:tr>
        <w:trPr>
          <w:trHeight w:val="4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1864</w:t>
            </w:r>
          </w:p>
        </w:tc>
      </w:tr>
      <w:tr>
        <w:trPr>
          <w:trHeight w:val="4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1864</w:t>
            </w:r>
          </w:p>
        </w:tc>
      </w:tr>
      <w:tr>
        <w:trPr>
          <w:trHeight w:val="4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31000</w:t>
            </w:r>
          </w:p>
        </w:tc>
      </w:tr>
      <w:tr>
        <w:trPr>
          <w:trHeight w:val="4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31000</w:t>
            </w:r>
          </w:p>
        </w:tc>
      </w:tr>
      <w:tr>
        <w:trPr>
          <w:trHeight w:val="6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70609</w:t>
            </w:r>
          </w:p>
        </w:tc>
      </w:tr>
      <w:tr>
        <w:trPr>
          <w:trHeight w:val="4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9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70609</w:t>
            </w:r>
          </w:p>
        </w:tc>
      </w:tr>
      <w:tr>
        <w:trPr>
          <w:trHeight w:val="4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38316</w:t>
            </w:r>
          </w:p>
        </w:tc>
      </w:tr>
      <w:tr>
        <w:trPr>
          <w:trHeight w:val="4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21115</w:t>
            </w:r>
          </w:p>
        </w:tc>
      </w:tr>
      <w:tr>
        <w:trPr>
          <w:trHeight w:val="4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10047</w:t>
            </w:r>
          </w:p>
        </w:tc>
      </w:tr>
      <w:tr>
        <w:trPr>
          <w:trHeight w:val="4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ұстау және туысы жоқ адамдарды жерлеу</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w:t>
            </w:r>
          </w:p>
        </w:tc>
      </w:tr>
      <w:tr>
        <w:trPr>
          <w:trHeight w:val="4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6861</w:t>
            </w:r>
          </w:p>
        </w:tc>
      </w:tr>
      <w:tr>
        <w:trPr>
          <w:trHeight w:val="4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22100</w:t>
            </w:r>
          </w:p>
        </w:tc>
      </w:tr>
      <w:tr>
        <w:trPr>
          <w:trHeight w:val="4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көшелерді жарықтандыру</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4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r>
      <w:tr>
        <w:trPr>
          <w:trHeight w:val="4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322630</w:t>
            </w:r>
          </w:p>
        </w:tc>
      </w:tr>
      <w:tr>
        <w:trPr>
          <w:trHeight w:val="4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156076</w:t>
            </w:r>
          </w:p>
        </w:tc>
      </w:tr>
      <w:tr>
        <w:trPr>
          <w:trHeight w:val="4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156076</w:t>
            </w:r>
          </w:p>
        </w:tc>
      </w:tr>
      <w:tr>
        <w:trPr>
          <w:trHeight w:val="4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3800</w:t>
            </w:r>
          </w:p>
        </w:tc>
      </w:tr>
      <w:tr>
        <w:trPr>
          <w:trHeight w:val="4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4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w:t>
            </w:r>
          </w:p>
        </w:tc>
      </w:tr>
      <w:tr>
        <w:trPr>
          <w:trHeight w:val="4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65881</w:t>
            </w:r>
          </w:p>
        </w:tc>
      </w:tr>
      <w:tr>
        <w:trPr>
          <w:trHeight w:val="4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65161</w:t>
            </w:r>
          </w:p>
        </w:tc>
      </w:tr>
      <w:tr>
        <w:trPr>
          <w:trHeight w:val="66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w:t>
            </w:r>
          </w:p>
        </w:tc>
      </w:tr>
      <w:tr>
        <w:trPr>
          <w:trHeight w:val="4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4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4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41275</w:t>
            </w:r>
          </w:p>
        </w:tc>
      </w:tr>
      <w:tr>
        <w:trPr>
          <w:trHeight w:val="7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9140</w:t>
            </w:r>
          </w:p>
        </w:tc>
      </w:tr>
      <w:tr>
        <w:trPr>
          <w:trHeight w:val="4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32135</w:t>
            </w:r>
          </w:p>
        </w:tc>
      </w:tr>
      <w:tr>
        <w:trPr>
          <w:trHeight w:val="4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33824</w:t>
            </w:r>
          </w:p>
        </w:tc>
      </w:tr>
      <w:tr>
        <w:trPr>
          <w:trHeight w:val="4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17611</w:t>
            </w:r>
          </w:p>
        </w:tc>
      </w:tr>
      <w:tr>
        <w:trPr>
          <w:trHeight w:val="4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13713</w:t>
            </w:r>
          </w:p>
        </w:tc>
      </w:tr>
      <w:tr>
        <w:trPr>
          <w:trHeight w:val="4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4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6774</w:t>
            </w:r>
          </w:p>
        </w:tc>
      </w:tr>
      <w:tr>
        <w:trPr>
          <w:trHeight w:val="4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6774</w:t>
            </w:r>
          </w:p>
        </w:tc>
      </w:tr>
      <w:tr>
        <w:trPr>
          <w:trHeight w:val="4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144463</w:t>
            </w:r>
          </w:p>
        </w:tc>
      </w:tr>
      <w:tr>
        <w:trPr>
          <w:trHeight w:val="4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23369</w:t>
            </w:r>
          </w:p>
        </w:tc>
      </w:tr>
      <w:tr>
        <w:trPr>
          <w:trHeight w:val="4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16387</w:t>
            </w:r>
          </w:p>
        </w:tc>
      </w:tr>
      <w:tr>
        <w:trPr>
          <w:trHeight w:val="4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9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6982</w:t>
            </w:r>
          </w:p>
        </w:tc>
      </w:tr>
      <w:tr>
        <w:trPr>
          <w:trHeight w:val="4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20220</w:t>
            </w:r>
          </w:p>
        </w:tc>
      </w:tr>
      <w:tr>
        <w:trPr>
          <w:trHeight w:val="4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7743</w:t>
            </w:r>
          </w:p>
        </w:tc>
      </w:tr>
      <w:tr>
        <w:trPr>
          <w:trHeight w:val="4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2075</w:t>
            </w:r>
          </w:p>
        </w:tc>
      </w:tr>
      <w:tr>
        <w:trPr>
          <w:trHeight w:val="4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4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2402</w:t>
            </w:r>
          </w:p>
        </w:tc>
      </w:tr>
      <w:tr>
        <w:trPr>
          <w:trHeight w:val="4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4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сәйкестендіру жөніндегі іс-шараларды өткізу</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72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18874</w:t>
            </w:r>
          </w:p>
        </w:tc>
      </w:tr>
      <w:tr>
        <w:trPr>
          <w:trHeight w:val="4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17074</w:t>
            </w:r>
          </w:p>
        </w:tc>
      </w:tr>
      <w:tr>
        <w:trPr>
          <w:trHeight w:val="4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4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82000</w:t>
            </w:r>
          </w:p>
        </w:tc>
      </w:tr>
      <w:tr>
        <w:trPr>
          <w:trHeight w:val="4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82000</w:t>
            </w:r>
          </w:p>
        </w:tc>
      </w:tr>
      <w:tr>
        <w:trPr>
          <w:trHeight w:val="4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23045</w:t>
            </w:r>
          </w:p>
        </w:tc>
      </w:tr>
      <w:tr>
        <w:trPr>
          <w:trHeight w:val="4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23045</w:t>
            </w:r>
          </w:p>
        </w:tc>
      </w:tr>
      <w:tr>
        <w:trPr>
          <w:trHeight w:val="4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12281</w:t>
            </w:r>
          </w:p>
        </w:tc>
      </w:tr>
      <w:tr>
        <w:trPr>
          <w:trHeight w:val="39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p>
        </w:tc>
      </w:tr>
      <w:tr>
        <w:trPr>
          <w:trHeight w:val="4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4264</w:t>
            </w:r>
          </w:p>
        </w:tc>
      </w:tr>
      <w:tr>
        <w:trPr>
          <w:trHeight w:val="4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281774</w:t>
            </w:r>
          </w:p>
        </w:tc>
      </w:tr>
      <w:tr>
        <w:trPr>
          <w:trHeight w:val="4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281774</w:t>
            </w:r>
          </w:p>
        </w:tc>
      </w:tr>
      <w:tr>
        <w:trPr>
          <w:trHeight w:val="4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281774</w:t>
            </w:r>
          </w:p>
        </w:tc>
      </w:tr>
      <w:tr>
        <w:trPr>
          <w:trHeight w:val="4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205613</w:t>
            </w:r>
          </w:p>
        </w:tc>
      </w:tr>
      <w:tr>
        <w:trPr>
          <w:trHeight w:val="4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79344</w:t>
            </w:r>
          </w:p>
        </w:tc>
      </w:tr>
      <w:tr>
        <w:trPr>
          <w:trHeight w:val="42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79344</w:t>
            </w:r>
          </w:p>
        </w:tc>
      </w:tr>
      <w:tr>
        <w:trPr>
          <w:trHeight w:val="4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10499</w:t>
            </w:r>
          </w:p>
        </w:tc>
      </w:tr>
      <w:tr>
        <w:trPr>
          <w:trHeight w:val="4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10499</w:t>
            </w:r>
          </w:p>
        </w:tc>
      </w:tr>
      <w:tr>
        <w:trPr>
          <w:trHeight w:val="4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109043</w:t>
            </w:r>
          </w:p>
        </w:tc>
      </w:tr>
      <w:tr>
        <w:trPr>
          <w:trHeight w:val="4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8037</w:t>
            </w:r>
          </w:p>
        </w:tc>
      </w:tr>
      <w:tr>
        <w:trPr>
          <w:trHeight w:val="4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9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w:t>
            </w:r>
            <w:r>
              <w:rPr>
                <w:rFonts w:ascii="Times New Roman"/>
                <w:b w:val="false"/>
                <w:i w:val="false"/>
                <w:color w:val="000000"/>
                <w:sz w:val="20"/>
              </w:rPr>
              <w:t xml:space="preserve"> шеңберінде инженерлік инфрақұрылымын дамыту</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101006</w:t>
            </w:r>
          </w:p>
        </w:tc>
      </w:tr>
      <w:tr>
        <w:trPr>
          <w:trHeight w:val="4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өнеркәсіп бөлімі</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6727</w:t>
            </w:r>
          </w:p>
        </w:tc>
      </w:tr>
      <w:tr>
        <w:trPr>
          <w:trHeight w:val="4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5817</w:t>
            </w:r>
          </w:p>
        </w:tc>
      </w:tr>
      <w:tr>
        <w:trPr>
          <w:trHeight w:val="4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w:t>
            </w:r>
          </w:p>
        </w:tc>
      </w:tr>
      <w:tr>
        <w:trPr>
          <w:trHeight w:val="4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50689</w:t>
            </w:r>
          </w:p>
        </w:tc>
      </w:tr>
      <w:tr>
        <w:trPr>
          <w:trHeight w:val="4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50689</w:t>
            </w:r>
          </w:p>
        </w:tc>
      </w:tr>
      <w:tr>
        <w:trPr>
          <w:trHeight w:val="4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50689</w:t>
            </w:r>
          </w:p>
        </w:tc>
      </w:tr>
      <w:tr>
        <w:trPr>
          <w:trHeight w:val="4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 беру</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49603</w:t>
            </w:r>
          </w:p>
        </w:tc>
      </w:tr>
      <w:tr>
        <w:trPr>
          <w:trHeight w:val="4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55560</w:t>
            </w:r>
          </w:p>
        </w:tc>
      </w:tr>
      <w:tr>
        <w:trPr>
          <w:trHeight w:val="4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55560</w:t>
            </w:r>
          </w:p>
        </w:tc>
      </w:tr>
      <w:tr>
        <w:trPr>
          <w:trHeight w:val="4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55560</w:t>
            </w:r>
          </w:p>
        </w:tc>
      </w:tr>
      <w:tr>
        <w:trPr>
          <w:trHeight w:val="4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55560</w:t>
            </w:r>
          </w:p>
        </w:tc>
      </w:tr>
      <w:tr>
        <w:trPr>
          <w:trHeight w:val="4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55560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8"/>
        <w:gridCol w:w="688"/>
        <w:gridCol w:w="878"/>
        <w:gridCol w:w="9629"/>
        <w:gridCol w:w="1617"/>
      </w:tblGrid>
      <w:tr>
        <w:trPr>
          <w:trHeight w:val="4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6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4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5957</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8"/>
        <w:gridCol w:w="688"/>
        <w:gridCol w:w="878"/>
        <w:gridCol w:w="9672"/>
        <w:gridCol w:w="1554"/>
      </w:tblGrid>
      <w:tr>
        <w:trPr>
          <w:trHeight w:val="4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5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4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4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5957</w:t>
            </w:r>
          </w:p>
        </w:tc>
      </w:tr>
      <w:tr>
        <w:trPr>
          <w:trHeight w:val="4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5957</w:t>
            </w:r>
          </w:p>
        </w:tc>
      </w:tr>
      <w:tr>
        <w:trPr>
          <w:trHeight w:val="4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5957</w:t>
            </w:r>
          </w:p>
        </w:tc>
      </w:tr>
      <w:tr>
        <w:trPr>
          <w:trHeight w:val="4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жасалатын операциялар бойынша сальдо</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r>
      <w:tr>
        <w:trPr>
          <w:trHeight w:val="4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r>
      <w:tr>
        <w:trPr>
          <w:trHeight w:val="4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-174754</w:t>
            </w:r>
          </w:p>
        </w:tc>
      </w:tr>
      <w:tr>
        <w:trPr>
          <w:trHeight w:val="4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(профицитін пайдалану)</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174754</w:t>
            </w:r>
          </w:p>
        </w:tc>
      </w:tr>
      <w:tr>
        <w:trPr>
          <w:trHeight w:val="4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55560</w:t>
            </w:r>
          </w:p>
        </w:tc>
      </w:tr>
      <w:tr>
        <w:trPr>
          <w:trHeight w:val="4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55560</w:t>
            </w:r>
          </w:p>
        </w:tc>
      </w:tr>
      <w:tr>
        <w:trPr>
          <w:trHeight w:val="4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 шарттары</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55560</w:t>
            </w:r>
          </w:p>
        </w:tc>
      </w:tr>
      <w:tr>
        <w:trPr>
          <w:trHeight w:val="4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5957</w:t>
            </w:r>
          </w:p>
        </w:tc>
      </w:tr>
      <w:tr>
        <w:trPr>
          <w:trHeight w:val="4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5957</w:t>
            </w:r>
          </w:p>
        </w:tc>
      </w:tr>
      <w:tr>
        <w:trPr>
          <w:trHeight w:val="4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5957</w:t>
            </w:r>
          </w:p>
        </w:tc>
      </w:tr>
      <w:tr>
        <w:trPr>
          <w:trHeight w:val="4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125151</w:t>
            </w:r>
          </w:p>
        </w:tc>
      </w:tr>
    </w:tbl>
    <w:bookmarkStart w:name="z11" w:id="2"/>
    <w:p>
      <w:pPr>
        <w:spacing w:after="0"/>
        <w:ind w:left="0"/>
        <w:jc w:val="both"/>
      </w:pPr>
      <w:r>
        <w:rPr>
          <w:rFonts w:ascii="Times New Roman"/>
          <w:b w:val="false"/>
          <w:i w:val="false"/>
          <w:color w:val="000000"/>
          <w:sz w:val="28"/>
        </w:rPr>
        <w:t>
Меркі аудандық мәслихатының</w:t>
      </w:r>
      <w:r>
        <w:br/>
      </w:r>
      <w:r>
        <w:rPr>
          <w:rFonts w:ascii="Times New Roman"/>
          <w:b w:val="false"/>
          <w:i w:val="false"/>
          <w:color w:val="000000"/>
          <w:sz w:val="28"/>
        </w:rPr>
        <w:t>
2014 жылғы 4 қыркүйектегі</w:t>
      </w:r>
      <w:r>
        <w:br/>
      </w:r>
      <w:r>
        <w:rPr>
          <w:rFonts w:ascii="Times New Roman"/>
          <w:b w:val="false"/>
          <w:i w:val="false"/>
          <w:color w:val="000000"/>
          <w:sz w:val="28"/>
        </w:rPr>
        <w:t>
№ 33-3 шешіміне қосымша</w:t>
      </w:r>
    </w:p>
    <w:bookmarkEnd w:id="2"/>
    <w:p>
      <w:pPr>
        <w:spacing w:after="0"/>
        <w:ind w:left="0"/>
        <w:jc w:val="both"/>
      </w:pPr>
      <w:r>
        <w:rPr>
          <w:rFonts w:ascii="Times New Roman"/>
          <w:b w:val="false"/>
          <w:i w:val="false"/>
          <w:color w:val="000000"/>
          <w:sz w:val="28"/>
        </w:rPr>
        <w:t>Меркі аудандық мәслихатының</w:t>
      </w:r>
      <w:r>
        <w:br/>
      </w:r>
      <w:r>
        <w:rPr>
          <w:rFonts w:ascii="Times New Roman"/>
          <w:b w:val="false"/>
          <w:i w:val="false"/>
          <w:color w:val="000000"/>
          <w:sz w:val="28"/>
        </w:rPr>
        <w:t>
2013 жылғы 26 желтоқсандағы</w:t>
      </w:r>
      <w:r>
        <w:br/>
      </w:r>
      <w:r>
        <w:rPr>
          <w:rFonts w:ascii="Times New Roman"/>
          <w:b w:val="false"/>
          <w:i w:val="false"/>
          <w:color w:val="000000"/>
          <w:sz w:val="28"/>
        </w:rPr>
        <w:t>
№ 24-3 шешіміне 5 қосымша</w:t>
      </w:r>
    </w:p>
    <w:p>
      <w:pPr>
        <w:spacing w:after="0"/>
        <w:ind w:left="0"/>
        <w:jc w:val="left"/>
      </w:pPr>
      <w:r>
        <w:rPr>
          <w:rFonts w:ascii="Times New Roman"/>
          <w:b/>
          <w:i w:val="false"/>
          <w:color w:val="000000"/>
        </w:rPr>
        <w:t xml:space="preserve"> 2014 жылға арналған ауылдық округтерінің бюджеттік</w:t>
      </w:r>
      <w:r>
        <w:br/>
      </w:r>
      <w:r>
        <w:rPr>
          <w:rFonts w:ascii="Times New Roman"/>
          <w:b/>
          <w:i w:val="false"/>
          <w:color w:val="000000"/>
        </w:rPr>
        <w:t>
бағдарламалар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3"/>
        <w:gridCol w:w="1655"/>
        <w:gridCol w:w="1297"/>
        <w:gridCol w:w="952"/>
        <w:gridCol w:w="1168"/>
        <w:gridCol w:w="1212"/>
        <w:gridCol w:w="992"/>
        <w:gridCol w:w="934"/>
        <w:gridCol w:w="1353"/>
        <w:gridCol w:w="1234"/>
        <w:gridCol w:w="1480"/>
      </w:tblGrid>
      <w:tr>
        <w:trPr>
          <w:trHeight w:val="45" w:hRule="atLeast"/>
        </w:trPr>
        <w:tc>
          <w:tcPr>
            <w:tcW w:w="13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округтер</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 тізімі</w:t>
            </w:r>
          </w:p>
        </w:tc>
      </w:tr>
      <w:tr>
        <w:trPr>
          <w:trHeight w:val="6705" w:hRule="atLeast"/>
        </w:trPr>
        <w:tc>
          <w:tcPr>
            <w:tcW w:w="0" w:type="auto"/>
            <w:vMerge/>
            <w:tcBorders>
              <w:top w:val="nil"/>
              <w:left w:val="single" w:color="cfcfcf" w:sz="5"/>
              <w:bottom w:val="single" w:color="cfcfcf" w:sz="5"/>
              <w:right w:val="single" w:color="cfcfcf" w:sz="5"/>
            </w:tcBorders>
          </w:tcP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Қаладағы аудан, аудандық маңызы бар қала, кент, ауыл (село), ауылдық (селолық) округ әкімінің қызметін қамтамасыз ету жөніндегі қызметтер</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 Ауылдық (селолық) жерлерде балаларды мектепке дейін тегін алып баруды және кері алып келуді ұйымдастыру</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 Елді мекендерді сумен жабдықтауды ұйымдастыру</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 Елді мекендерде көшелерді жарықтандыру</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 Елді мекендердің санитариясын қамтамасыз ету</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 Елді мекендерді абаттандыру мен көгалдандыру</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 Жерлеу орындарын ұстау және туысы жоқ адамдарды жерлеу</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040. </w:t>
            </w:r>
            <w:r>
              <w:rPr>
                <w:rFonts w:ascii="Times New Roman"/>
                <w:b w:val="false"/>
                <w:i w:val="false"/>
                <w:color w:val="000000"/>
                <w:sz w:val="20"/>
              </w:rPr>
              <w:t>«Өңірлерді дамыту» 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 Мемлекеттік органдардың күрделі шығыстары</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r>
      <w:tr>
        <w:trPr>
          <w:trHeight w:val="765"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«Меркі ауданы Ақтоған ауылдық округі әкімінің аппараты» коммуналдық мемлекеттік мекемесі</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2227</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2152</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905</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24569</w:t>
            </w:r>
          </w:p>
        </w:tc>
      </w:tr>
      <w:tr>
        <w:trPr>
          <w:trHeight w:val="615"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«Меркі ауданы Жамбыл ауылдық округі әкімінің аппараты» коммуналдық мемлекеттік мекемесі</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16060</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2651</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31213</w:t>
            </w:r>
          </w:p>
        </w:tc>
      </w:tr>
      <w:tr>
        <w:trPr>
          <w:trHeight w:val="6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«Меркі ауданы Меркі ауылдық округі әкімінің аппараты» коммуналдық мемлекеттік мекемесі</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19772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1582</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4262</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3313</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1088</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14638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44948</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«Меркі ауданы Сарымолдаев ауылдық округі әкімінің аппараты» коммуналдық мемлекеттік мекеме</w:t>
            </w:r>
          </w:p>
          <w:p>
            <w:pPr>
              <w:spacing w:after="20"/>
              <w:ind w:left="20"/>
              <w:jc w:val="both"/>
            </w:pPr>
            <w:r>
              <w:rPr>
                <w:rFonts w:ascii="Times New Roman"/>
                <w:b w:val="false"/>
                <w:i w:val="false"/>
                <w:color w:val="000000"/>
                <w:sz w:val="20"/>
              </w:rPr>
              <w:t>сі</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18688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1647</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11747</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2350</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35975</w:t>
            </w:r>
          </w:p>
        </w:tc>
      </w:tr>
      <w:tr>
        <w:trPr>
          <w:trHeight w:val="645"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«Меркі ауданы Ойтал ауылдық округі әкімінің аппараты» коммуналдық мемлекеттік мекемесі</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17700</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3318</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2212</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10934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1640</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37334</w:t>
            </w:r>
          </w:p>
        </w:tc>
      </w:tr>
      <w:tr>
        <w:trPr>
          <w:trHeight w:val="78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«Меркі ауданы Т. Рысқұлов ауылдық округі әкімінің аппараты» коммуналдық мемлекеттік мекемесі</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12454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2679</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16134</w:t>
            </w:r>
          </w:p>
        </w:tc>
      </w:tr>
      <w:tr>
        <w:trPr>
          <w:trHeight w:val="765"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«Меркі ауданы Тәтті ауылдық округі әкімінің аппараты» коммуналдық мемлекеттік мекемесі</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12282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17381</w:t>
            </w:r>
          </w:p>
        </w:tc>
      </w:tr>
      <w:tr>
        <w:trPr>
          <w:trHeight w:val="735"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«Меркі ауданы Ақарал ауылдық округі әкімінің аппараты» коммуналдық мемлекеттік мекемесі</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11928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1799</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19256</w:t>
            </w:r>
          </w:p>
        </w:tc>
      </w:tr>
      <w:tr>
        <w:trPr>
          <w:trHeight w:val="6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«Меркі ауданы Сурат ауылдық округі әкімінің аппараты» коммуналдық мемлекеттік мекемесі</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12904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1830</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3007</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19329</w:t>
            </w:r>
          </w:p>
        </w:tc>
      </w:tr>
      <w:tr>
        <w:trPr>
          <w:trHeight w:val="75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«Меркі ауданы Жанатоған ауылдық округі әкімінің аппараты» коммуналдық мемлекеттік мекемесі</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13843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2647</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1252</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24532</w:t>
            </w:r>
          </w:p>
        </w:tc>
      </w:tr>
      <w:tr>
        <w:trPr>
          <w:trHeight w:val="705"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«Меркі ауданы « Андас батыр» ауылдық округі әкімінің аппараты» коммуналдық мемлекеттік мекемесі</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14370</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2444</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3152</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30300</w:t>
            </w:r>
          </w:p>
        </w:tc>
      </w:tr>
      <w:tr>
        <w:trPr>
          <w:trHeight w:val="72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«Меркі ауданы Кенес ауылдық округі әкімінің аппараты» коммуналдық мемлекеттік мекемесі</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10869</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2150</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15660</w:t>
            </w:r>
          </w:p>
        </w:tc>
      </w:tr>
      <w:tr>
        <w:trPr>
          <w:trHeight w:val="75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«Меркі ауданы Аспара ауылдық округі әкімінің аппараты» коммуналдық мемлекеттік мекемесі</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14799</w:t>
            </w:r>
          </w:p>
        </w:tc>
      </w:tr>
      <w:tr>
        <w:trPr>
          <w:trHeight w:val="75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Меркі ауданы Ақермен ауылдық округі әкімінің аппараты» коммуналдық мемлекеттік мекемесі</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11720</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3370</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2279</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20261</w:t>
            </w:r>
          </w:p>
        </w:tc>
      </w:tr>
      <w:tr>
        <w:trPr>
          <w:trHeight w:val="60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196049</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18543</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1864</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21115</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10047</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6861</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79344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17590</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351706</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