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0353" w14:textId="ac00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Қордай аудандық мәслихатының 2013 жылғы 25 желтоқсандағы № 25-3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2014 жылғы 17 қарашадағы № 35-2 шешімі. Жамбыл облысы Әділет департаментінде 2014 жылғы 20 қарашада № 2378 болып тіркелді. Күші жойылды - Жамбыл облысы Қордай аудандық мәслихатының 2015 жылғы 31 наурыздағы № 39-14 шешімімен</w:t>
      </w:r>
    </w:p>
    <w:p>
      <w:pPr>
        <w:spacing w:after="0"/>
        <w:ind w:left="0"/>
        <w:jc w:val="left"/>
      </w:pPr>
      <w:r>
        <w:rPr>
          <w:rFonts w:ascii="Times New Roman"/>
          <w:b w:val="false"/>
          <w:i w:val="false"/>
          <w:color w:val="ff0000"/>
          <w:sz w:val="28"/>
        </w:rPr>
        <w:t xml:space="preserve">      Ескерту. Күші жойылды - Жамбыл облысы Қордай аудандық мәслихатының 31.03.2015 </w:t>
      </w:r>
      <w:r>
        <w:rPr>
          <w:rFonts w:ascii="Times New Roman"/>
          <w:b w:val="false"/>
          <w:i w:val="false"/>
          <w:color w:val="ff0000"/>
          <w:sz w:val="28"/>
        </w:rPr>
        <w:t>№ 39-14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20-3</w:t>
      </w:r>
      <w:r>
        <w:rPr>
          <w:rFonts w:ascii="Times New Roman"/>
          <w:b w:val="false"/>
          <w:i w:val="false"/>
          <w:color w:val="000000"/>
          <w:sz w:val="28"/>
        </w:rPr>
        <w:t xml:space="preserve"> шешіміне өзгерістер мен толықтырулар енгізу туралы" Жамбыл облыстық мәслихатының 2014 жылғы 10 қарашадағы №31-2 шешімі (нормативтік құқықтық актілерді мемлекеттік тіркеу Тізілімінде </w:t>
      </w:r>
      <w:r>
        <w:rPr>
          <w:rFonts w:ascii="Times New Roman"/>
          <w:b w:val="false"/>
          <w:i w:val="false"/>
          <w:color w:val="000000"/>
          <w:sz w:val="28"/>
        </w:rPr>
        <w:t>№ 2365</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"2014 – 2016 жылдарға арналған аудандық бюджет туралы" Қордай аудандық мәслихатының 2013 жылғы 25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(нормативтік құқықтық актілерді мемлекеттік тіркеу Тізілімінде № 2095 болып тіркелген, 2014 жылдың 4 қаңтарында № 1-2 аудандық "Қордай шамшырағы"-"Кордайский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"10 273 735" сандары "10 353 925" сандарымен ауыстырылсын;</w:t>
      </w:r>
      <w:r>
        <w:br/>
      </w:r>
      <w:r>
        <w:rPr>
          <w:rFonts w:ascii="Times New Roman"/>
          <w:b w:val="false"/>
          <w:i w:val="false"/>
          <w:color w:val="000000"/>
          <w:sz w:val="28"/>
        </w:rPr>
        <w:t>
      "8 653 466" сандары "8 733 656"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"10 337 044" сандары "10 417 234"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"48 644" сандары "48 643"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"-48 644" сандары "-48 643"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"48 644" сандары "48 643"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 Абдраимов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2014 жылғы 17 қарашадағы </w:t>
            </w:r>
            <w:r>
              <w:br/>
            </w:r>
            <w:r>
              <w:rPr>
                <w:rFonts w:ascii="Times New Roman"/>
                <w:b w:val="false"/>
                <w:i w:val="false"/>
                <w:color w:val="000000"/>
                <w:sz w:val="20"/>
              </w:rPr>
              <w:t xml:space="preserve">№ 35-2 шешіміне 1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2013 жылғы 25 желтоқсандағы </w:t>
            </w:r>
            <w:r>
              <w:br/>
            </w:r>
            <w:r>
              <w:rPr>
                <w:rFonts w:ascii="Times New Roman"/>
                <w:b w:val="false"/>
                <w:i w:val="false"/>
                <w:color w:val="000000"/>
                <w:sz w:val="20"/>
              </w:rPr>
              <w:t xml:space="preserve">№ 25-3 шешіміне 1 – қосымша </w:t>
            </w:r>
          </w:p>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6"/>
        <w:gridCol w:w="35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10 353 925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1 481 778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278 287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278 287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205 358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205 358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932 220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720 190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14 562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18 9717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7 751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38 224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18 875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12 598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22 562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22 562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99 673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67 143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67 143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27 380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27 380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38 818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бекітілген мемлекеттік мүлікті сату </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34 397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8 733 656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8 733 656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8 733 656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133"/>
        <w:gridCol w:w="1133"/>
        <w:gridCol w:w="6098"/>
        <w:gridCol w:w="31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r>
              <w:br/>
            </w:r>
            <w:r>
              <w:rPr>
                <w:rFonts w:ascii="Times New Roman"/>
                <w:b w:val="false"/>
                <w:i w:val="false"/>
                <w:color w:val="000000"/>
                <w:sz w:val="20"/>
              </w:rPr>
              <w:t>Атауы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10 417 234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510 242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16 202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86 555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78 682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7 873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359 026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315 538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43 488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28 381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24 110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19 672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19 057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7 588 724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793 058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284 731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508 327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4 894 792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4 702 321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192 471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252871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66155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36780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121396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1642238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1642238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467735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341007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74242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41046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44692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124950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31570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85808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712310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256726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240076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58749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58749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203199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203199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90328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65345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48719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44092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301531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144154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136346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47203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46425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27198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44434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229676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34613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40057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11 224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11 466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17 101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7 027</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137 905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137 905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63 661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63 661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11 976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50 980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261 981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261 981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261 981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223 051</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125 112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125 112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82 646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50 336</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30 988</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7 289</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 саласындағы мемлекеттік саясатты іске асыру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6624</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42032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42032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42032</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48643</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Сыныбы    Атауы</w:t>
            </w:r>
            <w:r>
              <w:br/>
            </w:r>
            <w:r>
              <w:rPr>
                <w:rFonts w:ascii="Times New Roman"/>
                <w:b w:val="false"/>
                <w:i w:val="false"/>
                <w:color w:val="000000"/>
                <w:sz w:val="20"/>
              </w:rPr>
              <w:t>
</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6917</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6917</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52"/>
        <w:gridCol w:w="1052"/>
        <w:gridCol w:w="5164"/>
        <w:gridCol w:w="2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Бюджеттік бағдарламалардың әкімшісі</w:t>
            </w:r>
            <w:r>
              <w:br/>
            </w:r>
            <w:r>
              <w:rPr>
                <w:rFonts w:ascii="Times New Roman"/>
                <w:b w:val="false"/>
                <w:i w:val="false"/>
                <w:color w:val="000000"/>
                <w:sz w:val="20"/>
              </w:rPr>
              <w:t xml:space="preserve"> Бағдарлама Атауы</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36"/>
        <w:gridCol w:w="736"/>
        <w:gridCol w:w="4708"/>
        <w:gridCol w:w="5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Бюджеттік бағдарламалардың әкімшісі</w:t>
            </w:r>
            <w:r>
              <w:br/>
            </w:r>
            <w:r>
              <w:rPr>
                <w:rFonts w:ascii="Times New Roman"/>
                <w:b w:val="false"/>
                <w:i w:val="false"/>
                <w:color w:val="000000"/>
                <w:sz w:val="20"/>
              </w:rPr>
              <w:t xml:space="preserve"> Бағдарлама Атауы</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-48 643</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48 643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238"/>
        <w:gridCol w:w="1308"/>
        <w:gridCol w:w="1931"/>
        <w:gridCol w:w="55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Сыныбы </w:t>
            </w:r>
            <w:r>
              <w:br/>
            </w:r>
            <w:r>
              <w:rPr>
                <w:rFonts w:ascii="Times New Roman"/>
                <w:b w:val="false"/>
                <w:i w:val="false"/>
                <w:color w:val="000000"/>
                <w:sz w:val="20"/>
              </w:rPr>
              <w:t>Ішкі сыныбы Атауы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2108"/>
        <w:gridCol w:w="2108"/>
        <w:gridCol w:w="2939"/>
        <w:gridCol w:w="3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Бюджеттік бағдарламалардың әкімшісі</w:t>
            </w:r>
            <w:r>
              <w:br/>
            </w:r>
            <w:r>
              <w:rPr>
                <w:rFonts w:ascii="Times New Roman"/>
                <w:b w:val="false"/>
                <w:i w:val="false"/>
                <w:color w:val="000000"/>
                <w:sz w:val="20"/>
              </w:rPr>
              <w:t xml:space="preserve"> Бағдарлама Атауы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6 917</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6 917</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6 917</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63 309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2014 жылғы 17 қарашадағы </w:t>
            </w:r>
            <w:r>
              <w:br/>
            </w:r>
            <w:r>
              <w:rPr>
                <w:rFonts w:ascii="Times New Roman"/>
                <w:b w:val="false"/>
                <w:i w:val="false"/>
                <w:color w:val="000000"/>
                <w:sz w:val="20"/>
              </w:rPr>
              <w:t xml:space="preserve">№ 35-2 шешіміне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2013 жылғы 25 желтоқсандағы </w:t>
            </w:r>
            <w:r>
              <w:br/>
            </w:r>
            <w:r>
              <w:rPr>
                <w:rFonts w:ascii="Times New Roman"/>
                <w:b w:val="false"/>
                <w:i w:val="false"/>
                <w:color w:val="000000"/>
                <w:sz w:val="20"/>
              </w:rPr>
              <w:t xml:space="preserve">№ 25-3 шешіміне 5-қосымша </w:t>
            </w:r>
          </w:p>
        </w:tc>
      </w:tr>
    </w:tbl>
    <w:p>
      <w:pPr>
        <w:spacing w:after="0"/>
        <w:ind w:left="0"/>
        <w:jc w:val="left"/>
      </w:pPr>
      <w:r>
        <w:rPr>
          <w:rFonts w:ascii="Times New Roman"/>
          <w:b/>
          <w:i w:val="false"/>
          <w:color w:val="000000"/>
        </w:rPr>
        <w:t xml:space="preserve"> 2014-2016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1356"/>
        <w:gridCol w:w="1356"/>
        <w:gridCol w:w="1356"/>
        <w:gridCol w:w="1145"/>
        <w:gridCol w:w="1145"/>
        <w:gridCol w:w="1039"/>
        <w:gridCol w:w="1039"/>
        <w:gridCol w:w="1039"/>
        <w:gridCol w:w="1039"/>
      </w:tblGrid>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 "Ақпараттық жүйелер құру"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10986</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10065</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15769</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11918</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18094</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15454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12488</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10689</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11543</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21516</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14046</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13617</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12927</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28362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27933</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23180</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16775</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16346</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15075</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10518</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10089</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19309</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15534</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23774</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18604</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13715</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12754</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10916</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9397</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8971</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315538</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267710</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259562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43488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40268</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056"/>
        <w:gridCol w:w="1057"/>
        <w:gridCol w:w="1057"/>
        <w:gridCol w:w="1380"/>
        <w:gridCol w:w="1380"/>
        <w:gridCol w:w="1380"/>
        <w:gridCol w:w="1057"/>
        <w:gridCol w:w="1057"/>
        <w:gridCol w:w="1058"/>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5941</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3453</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3453</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32412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29793</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29793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14627</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14627</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14627</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"Ноғайбай ауылдық округі әкімінің аппараты" коммуналдық мемлекеттік мекемесі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"Отар ауылдық округі әкімінің аппараты" коммуналдық мемлекеттік мекемесі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3968</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3968</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3968</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17599</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18802</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5765</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4049</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