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b9de" w14:textId="63eb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әкімдігінің жұмыспен қамту және әлеуметтік бағдарламалар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Жамбыл облысы Жуалы аудандық әкімдігінің 2014 жылғы 26 мамырдағы № 247 қаулысы. Жамбыл облысы Әділет департаментінде 2014 жылғы 30 маусымда № 2254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«Жамбыл облысы Жуалы ауданы әкімдігінің жұмыспен қамту және әлеуметтік бағдарламалар бөлімі» коммуналдық мемлекеттік мекемесінің Ережесі бекітілсін.</w:t>
      </w:r>
      <w:r>
        <w:br/>
      </w:r>
      <w:r>
        <w:rPr>
          <w:rFonts w:ascii="Times New Roman"/>
          <w:b w:val="false"/>
          <w:i w:val="false"/>
          <w:color w:val="000000"/>
          <w:sz w:val="28"/>
        </w:rPr>
        <w:t>
</w:t>
      </w:r>
      <w:r>
        <w:rPr>
          <w:rFonts w:ascii="Times New Roman"/>
          <w:b w:val="false"/>
          <w:i w:val="false"/>
          <w:color w:val="000000"/>
          <w:sz w:val="28"/>
        </w:rPr>
        <w:t>
      2. «Жамбыл облысы Жуалы ауданы әкімдігінің жұмыспен қамту және әлеуметтік бағдарламалар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А.Әділбақовқа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Б. Құлекеев</w:t>
      </w:r>
    </w:p>
    <w:bookmarkEnd w:id="0"/>
    <w:p>
      <w:pPr>
        <w:spacing w:after="0"/>
        <w:ind w:left="0"/>
        <w:jc w:val="both"/>
      </w:pPr>
      <w:r>
        <w:rPr>
          <w:rFonts w:ascii="Times New Roman"/>
          <w:b w:val="false"/>
          <w:i w:val="false"/>
          <w:color w:val="000000"/>
          <w:sz w:val="28"/>
        </w:rPr>
        <w:t>      Жуалы ауданы әкімдігінің</w:t>
      </w:r>
      <w:r>
        <w:br/>
      </w:r>
      <w:r>
        <w:rPr>
          <w:rFonts w:ascii="Times New Roman"/>
          <w:b w:val="false"/>
          <w:i w:val="false"/>
          <w:color w:val="000000"/>
          <w:sz w:val="28"/>
        </w:rPr>
        <w:t>
      2014 жылғы 26 мамырдағы</w:t>
      </w:r>
      <w:r>
        <w:br/>
      </w:r>
      <w:r>
        <w:rPr>
          <w:rFonts w:ascii="Times New Roman"/>
          <w:b w:val="false"/>
          <w:i w:val="false"/>
          <w:color w:val="000000"/>
          <w:sz w:val="28"/>
        </w:rPr>
        <w:t>
      № 247 қаулысымен бекітілген</w:t>
      </w:r>
    </w:p>
    <w:bookmarkStart w:name="z6" w:id="1"/>
    <w:p>
      <w:pPr>
        <w:spacing w:after="0"/>
        <w:ind w:left="0"/>
        <w:jc w:val="left"/>
      </w:pPr>
      <w:r>
        <w:rPr>
          <w:rFonts w:ascii="Times New Roman"/>
          <w:b/>
          <w:i w:val="false"/>
          <w:color w:val="000000"/>
        </w:rPr>
        <w:t xml:space="preserve"> 
«Жамбыл облысы Жуалы ауданы әкімдігінің жұмыспен қамту және әлеуметтік бағдарламалар бөлімі» коммуналдық мемлекеттік мекемесі туралы</w:t>
      </w:r>
      <w:r>
        <w:br/>
      </w:r>
      <w:r>
        <w:rPr>
          <w:rFonts w:ascii="Times New Roman"/>
          <w:b/>
          <w:i w:val="false"/>
          <w:color w:val="000000"/>
        </w:rPr>
        <w:t>
ЕРЕЖЕ</w:t>
      </w:r>
    </w:p>
    <w:bookmarkEnd w:id="1"/>
    <w:bookmarkStart w:name="z7"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«Жамбыл облысы Жуалы ауданы әкімдігінің жұмыспен қамту және әлеуметтік бағдарламалар бөлімі» коммуналдық мемлекеттік мекемесі (бұдан әрі - Бөлім) халықты жұмыспен қамту және әлжуаз топтарды әлеуметтік қорғау саласындағы қатынастарды реттейтін Қазақстан Республикасының мемлекеттік органы болып табылады.</w:t>
      </w:r>
      <w:r>
        <w:br/>
      </w:r>
      <w:r>
        <w:rPr>
          <w:rFonts w:ascii="Times New Roman"/>
          <w:b w:val="false"/>
          <w:i w:val="false"/>
          <w:color w:val="000000"/>
          <w:sz w:val="28"/>
        </w:rPr>
        <w:t>
      2. Бөлімнің ведомстволары жоқ.</w:t>
      </w:r>
      <w:r>
        <w:br/>
      </w:r>
      <w:r>
        <w:rPr>
          <w:rFonts w:ascii="Times New Roman"/>
          <w:b w:val="false"/>
          <w:i w:val="false"/>
          <w:color w:val="000000"/>
          <w:sz w:val="28"/>
        </w:rPr>
        <w:t>
      3. Бөлім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4. Бөлім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Бөлім азаматтық-құқықтық қатынастарға өз атынан түседi.</w:t>
      </w:r>
      <w:r>
        <w:br/>
      </w:r>
      <w:r>
        <w:rPr>
          <w:rFonts w:ascii="Times New Roman"/>
          <w:b w:val="false"/>
          <w:i w:val="false"/>
          <w:color w:val="000000"/>
          <w:sz w:val="28"/>
        </w:rPr>
        <w:t>
      6. Бөлімге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8. Бөлімнің құрылымы мен штат санының лимитi қолданыстағы заңнамаға сәйкес бекiтiледi.</w:t>
      </w:r>
      <w:r>
        <w:br/>
      </w:r>
      <w:r>
        <w:rPr>
          <w:rFonts w:ascii="Times New Roman"/>
          <w:b w:val="false"/>
          <w:i w:val="false"/>
          <w:color w:val="000000"/>
          <w:sz w:val="28"/>
        </w:rPr>
        <w:t>
      9. Заңды тұлғаның орналасқан жерi:</w:t>
      </w:r>
      <w:r>
        <w:br/>
      </w:r>
      <w:r>
        <w:rPr>
          <w:rFonts w:ascii="Times New Roman"/>
          <w:b w:val="false"/>
          <w:i w:val="false"/>
          <w:color w:val="000000"/>
          <w:sz w:val="28"/>
        </w:rPr>
        <w:t>
      пошталық индексі 080300, Қазақстан Республикасы, Жамбыл облысы, Жуалы ауданы, Жамбыл көшесі, 1.</w:t>
      </w:r>
      <w:r>
        <w:br/>
      </w:r>
      <w:r>
        <w:rPr>
          <w:rFonts w:ascii="Times New Roman"/>
          <w:b w:val="false"/>
          <w:i w:val="false"/>
          <w:color w:val="000000"/>
          <w:sz w:val="28"/>
        </w:rPr>
        <w:t>
      10. Мемлекеттiк органның толық атауы:</w:t>
      </w:r>
      <w:r>
        <w:br/>
      </w:r>
      <w:r>
        <w:rPr>
          <w:rFonts w:ascii="Times New Roman"/>
          <w:b w:val="false"/>
          <w:i w:val="false"/>
          <w:color w:val="000000"/>
          <w:sz w:val="28"/>
        </w:rPr>
        <w:t>
      «Жамбыл облысы Жуалы ауданы әкімдігінің жұмыспен қамту және әлеуметтік бағдарламалар бөлімі» коммуналдық мемлекеттiк мекемесi.</w:t>
      </w:r>
      <w:r>
        <w:br/>
      </w:r>
      <w:r>
        <w:rPr>
          <w:rFonts w:ascii="Times New Roman"/>
          <w:b w:val="false"/>
          <w:i w:val="false"/>
          <w:color w:val="000000"/>
          <w:sz w:val="28"/>
        </w:rPr>
        <w:t>
      11. Осы Ереже Бөлімнің құрылтай құжаты болып табылады.</w:t>
      </w:r>
      <w:r>
        <w:br/>
      </w:r>
      <w:r>
        <w:rPr>
          <w:rFonts w:ascii="Times New Roman"/>
          <w:b w:val="false"/>
          <w:i w:val="false"/>
          <w:color w:val="000000"/>
          <w:sz w:val="28"/>
        </w:rPr>
        <w:t>
      12. Бөлім қызметiн каржыландыру жергiлiктi бюджеттен жүзеге асырылады.</w:t>
      </w:r>
      <w:r>
        <w:br/>
      </w:r>
      <w:r>
        <w:rPr>
          <w:rFonts w:ascii="Times New Roman"/>
          <w:b w:val="false"/>
          <w:i w:val="false"/>
          <w:color w:val="000000"/>
          <w:sz w:val="28"/>
        </w:rPr>
        <w:t>
      13. Бөлімге кәсiпкерлiк субъектілерімен Бөлімнің функциялары болып табылатын мiндеттердi орындау тұрғысында шарттық қатынастарға түсуге тыйым салынады.</w:t>
      </w:r>
    </w:p>
    <w:bookmarkStart w:name="z8" w:id="3"/>
    <w:p>
      <w:pPr>
        <w:spacing w:after="0"/>
        <w:ind w:left="0"/>
        <w:jc w:val="left"/>
      </w:pPr>
      <w:r>
        <w:rPr>
          <w:rFonts w:ascii="Times New Roman"/>
          <w:b/>
          <w:i w:val="false"/>
          <w:color w:val="000000"/>
        </w:rPr>
        <w:t xml:space="preserve"> 
2. Мемлекеттiк органның миссиясы, негiзгi мiндеттерi, функциялары,құқықтары мен міндеттері</w:t>
      </w:r>
    </w:p>
    <w:bookmarkEnd w:id="3"/>
    <w:p>
      <w:pPr>
        <w:spacing w:after="0"/>
        <w:ind w:left="0"/>
        <w:jc w:val="both"/>
      </w:pPr>
      <w:r>
        <w:rPr>
          <w:rFonts w:ascii="Times New Roman"/>
          <w:b w:val="false"/>
          <w:i w:val="false"/>
          <w:color w:val="000000"/>
          <w:sz w:val="28"/>
        </w:rPr>
        <w:t>      14. Бөлімнің миссиясы:</w:t>
      </w:r>
      <w:r>
        <w:br/>
      </w:r>
      <w:r>
        <w:rPr>
          <w:rFonts w:ascii="Times New Roman"/>
          <w:b w:val="false"/>
          <w:i w:val="false"/>
          <w:color w:val="000000"/>
          <w:sz w:val="28"/>
        </w:rPr>
        <w:t>
      Жуалы ауданы тұрғындарының өмір сүру денгейінің сапасын және әл-ауқатын арттыру мақсатында жұмыспен қамту және әлеуметтік бағдарламалар саласында өңірлік саясатты іске асыру, әлеуметтік қызмет көрсетудің және әлеуметтік көмектің сапасын жақсарту.</w:t>
      </w:r>
      <w:r>
        <w:br/>
      </w:r>
      <w:r>
        <w:rPr>
          <w:rFonts w:ascii="Times New Roman"/>
          <w:b w:val="false"/>
          <w:i w:val="false"/>
          <w:color w:val="000000"/>
          <w:sz w:val="28"/>
        </w:rPr>
        <w:t>
      15. Мiндеттерi:</w:t>
      </w:r>
      <w:r>
        <w:br/>
      </w:r>
      <w:r>
        <w:rPr>
          <w:rFonts w:ascii="Times New Roman"/>
          <w:b w:val="false"/>
          <w:i w:val="false"/>
          <w:color w:val="000000"/>
          <w:sz w:val="28"/>
        </w:rPr>
        <w:t>
      1) азаматтарға атаулы әлеуметтік көмек көрсету және 18 жасқа дейінгі балалы отбасыларға берілетін мемлекеттік жәрдемақы тағайындау мақсатында олардың материалдық жағдайларын тексеруге қатысты учаскелік комиссиялардың жұмысына әдістемелік басшылықты жүргізу;</w:t>
      </w:r>
      <w:r>
        <w:br/>
      </w:r>
      <w:r>
        <w:rPr>
          <w:rFonts w:ascii="Times New Roman"/>
          <w:b w:val="false"/>
          <w:i w:val="false"/>
          <w:color w:val="000000"/>
          <w:sz w:val="28"/>
        </w:rPr>
        <w:t>
      2) мүгедектерге протездік-ортопедиялық көмек көрсетуге, оларды арнаулы қозғалу құралдармен қамтамасыз етуге және әлеуметтік қолдауға ықпал жасау;</w:t>
      </w:r>
      <w:r>
        <w:br/>
      </w:r>
      <w:r>
        <w:rPr>
          <w:rFonts w:ascii="Times New Roman"/>
          <w:b w:val="false"/>
          <w:i w:val="false"/>
          <w:color w:val="000000"/>
          <w:sz w:val="28"/>
        </w:rPr>
        <w:t>
      3) жергілікті бюджеттен атаулы әлеуметтік көмекке және жәрдемақының басқа да түрлеріне бөлінген қаржыны уақытылы жәрдемақы алушылардың есеп шотына аударуды қамтамасыз ету;</w:t>
      </w:r>
      <w:r>
        <w:br/>
      </w:r>
      <w:r>
        <w:rPr>
          <w:rFonts w:ascii="Times New Roman"/>
          <w:b w:val="false"/>
          <w:i w:val="false"/>
          <w:color w:val="000000"/>
          <w:sz w:val="28"/>
        </w:rPr>
        <w:t>
      4) жағдайы төмен халық бөліктеріне және мүгедектерге мемлекеттік атаулы әлеуметтік, қайырымдылық және гуманитарлық көмек көрсету мәселесінде ауылдық округ әкімдерге әдістемелік басшылықты жүзеге асыру;</w:t>
      </w:r>
      <w:r>
        <w:br/>
      </w:r>
      <w:r>
        <w:rPr>
          <w:rFonts w:ascii="Times New Roman"/>
          <w:b w:val="false"/>
          <w:i w:val="false"/>
          <w:color w:val="000000"/>
          <w:sz w:val="28"/>
        </w:rPr>
        <w:t>
      5) азаматтардың құжаттарын қабылдағанда және азаматтардың ұсынған құжаттарын тексергенде қылмыстық-жазалану белгілері бар фактілері бойынша тиісті деректер туралы ақпараттарды құқық қорғау органдарға жіберу;</w:t>
      </w:r>
      <w:r>
        <w:br/>
      </w:r>
      <w:r>
        <w:rPr>
          <w:rFonts w:ascii="Times New Roman"/>
          <w:b w:val="false"/>
          <w:i w:val="false"/>
          <w:color w:val="000000"/>
          <w:sz w:val="28"/>
        </w:rPr>
        <w:t>
      6) бөлім құзіретіне кіретін мәселелер бойынша азаматтар мен ұйымдардан түскен өтініштерді, арыздарды және ұсыныстарды уақтылы қарау;</w:t>
      </w:r>
      <w:r>
        <w:br/>
      </w:r>
      <w:r>
        <w:rPr>
          <w:rFonts w:ascii="Times New Roman"/>
          <w:b w:val="false"/>
          <w:i w:val="false"/>
          <w:color w:val="000000"/>
          <w:sz w:val="28"/>
        </w:rPr>
        <w:t>
      7) жұмыспен қамту, еңбек қатынастары және әлеуметтік қолдау мәселелері бойынша бұқаралық ақпарат құралдарын кең түрде пайдалану арқылы халық арасында түсіндіру жұмыстарын жүргізу;</w:t>
      </w:r>
      <w:r>
        <w:br/>
      </w:r>
      <w:r>
        <w:rPr>
          <w:rFonts w:ascii="Times New Roman"/>
          <w:b w:val="false"/>
          <w:i w:val="false"/>
          <w:color w:val="000000"/>
          <w:sz w:val="28"/>
        </w:rPr>
        <w:t>
      16. Функциялары:</w:t>
      </w:r>
      <w:r>
        <w:br/>
      </w:r>
      <w:r>
        <w:rPr>
          <w:rFonts w:ascii="Times New Roman"/>
          <w:b w:val="false"/>
          <w:i w:val="false"/>
          <w:color w:val="000000"/>
          <w:sz w:val="28"/>
        </w:rPr>
        <w:t>
      - өз уәкілеттігі шегінде меншік нысанына қарамастан, ұйымдарда «Халықты жұмыспен қамту туралы», «Мемлекеттік атаулы әлеуметтік көмек туралы», «Қазақстан Республикасында мүгедектерді әлеуметтік қорғау туралы», «Балалы отбасыларға берілетін мемлекеттік жәрдемақылар туралы», «Мемлекеттік сатып алу туралы», «Сыбайлас жемқорлыққа қарсы күрес туралы» Қазақстан Республикасы Заңдары мен өзге де нормативтік-құқықтық актілердің еңбек қатынастары мен жұмыспен қамтуға қатысты бөлігінің сақталуына мемлекеттік бақылауды жүзеге асыру мен ұйымдастыруға қатысу;</w:t>
      </w:r>
      <w:r>
        <w:br/>
      </w:r>
      <w:r>
        <w:rPr>
          <w:rFonts w:ascii="Times New Roman"/>
          <w:b w:val="false"/>
          <w:i w:val="false"/>
          <w:color w:val="000000"/>
          <w:sz w:val="28"/>
        </w:rPr>
        <w:t>
      - учаскелік комиссиялардың қызметін үйлестіру, оларға методикалық және тәжірибелік көмек көрсету;</w:t>
      </w:r>
      <w:r>
        <w:br/>
      </w:r>
      <w:r>
        <w:rPr>
          <w:rFonts w:ascii="Times New Roman"/>
          <w:b w:val="false"/>
          <w:i w:val="false"/>
          <w:color w:val="000000"/>
          <w:sz w:val="28"/>
        </w:rPr>
        <w:t>
      - еңбек нарығына қысқа мерзімдік және ұзақ мерзімдік болжам жасау үшін әлеуметтік зерттеулер ұйымдастыру және жүргізу, экономикадағы құрылымдық өзгерістерге талдау жасау және жергілікті атқарушы органдармен бірлесе отырып аудандағы халықты жұмыспен қамту, жұмыссыздарды және мүгедектерді әлеуметтік қорғау саясатындағы басты бағыттарды белгілеу;</w:t>
      </w:r>
      <w:r>
        <w:br/>
      </w:r>
      <w:r>
        <w:rPr>
          <w:rFonts w:ascii="Times New Roman"/>
          <w:b w:val="false"/>
          <w:i w:val="false"/>
          <w:color w:val="000000"/>
          <w:sz w:val="28"/>
        </w:rPr>
        <w:t>
      - өз құзіреті шегінде және Қазақстан Республикасының заңдарында белгіленген тәртіппен жұмыссыздарды және мүгедектерді кәсіби оқыту жұмыстарын ұйымдастыру, жұмыс орындарына деген қажеттілікті анықтау, осы мақсатқа бюджеттен бөлінген қаражаттың пайдалануына бақылау жасау, оқу орындарымен және өндірісте оқыту үшін кәсіпорындармен шаруашылық есептік келісім шарт жасау, оқыту мерзімдері мен конкурс шарттарының сақталуына бақылауды жүзеге асыру;</w:t>
      </w:r>
      <w:r>
        <w:br/>
      </w:r>
      <w:r>
        <w:rPr>
          <w:rFonts w:ascii="Times New Roman"/>
          <w:b w:val="false"/>
          <w:i w:val="false"/>
          <w:color w:val="000000"/>
          <w:sz w:val="28"/>
        </w:rPr>
        <w:t>
      - жергілікті атқару органдарымен бірге халықтың әлеуметтік қорғаусыз бөліктері ішінен нысаналы топтарға жататындарын анықтап және мүгедектерді, оларды жұмыспен қамтамасыз ету үшін ықпал ететін шараларды қабылдау;</w:t>
      </w:r>
      <w:r>
        <w:br/>
      </w:r>
      <w:r>
        <w:rPr>
          <w:rFonts w:ascii="Times New Roman"/>
          <w:b w:val="false"/>
          <w:i w:val="false"/>
          <w:color w:val="000000"/>
          <w:sz w:val="28"/>
        </w:rPr>
        <w:t>
      - жұмыспен қамту мәселесінде азаматтарға қызмет ету және жұмыспен қамту мәселесі бойынша ақпараттық-талдау жүйелері арқылы мәліметтердің компьютерлік базасын қалыптастыру жолымен жұмыстың қазіргі түрі мен әдістерін енгізу;</w:t>
      </w:r>
      <w:r>
        <w:br/>
      </w:r>
      <w:r>
        <w:rPr>
          <w:rFonts w:ascii="Times New Roman"/>
          <w:b w:val="false"/>
          <w:i w:val="false"/>
          <w:color w:val="000000"/>
          <w:sz w:val="28"/>
        </w:rPr>
        <w:t>
      - азаматтардың әлеуметтік құқығын іске асырудың тиісті әдістерін енгізу, оларды Қазақстан Республикасының заңнамасында қарастырылған әлеуметтік кепілдіктермен қамтамасыз ету;</w:t>
      </w:r>
      <w:r>
        <w:br/>
      </w:r>
      <w:r>
        <w:rPr>
          <w:rFonts w:ascii="Times New Roman"/>
          <w:b w:val="false"/>
          <w:i w:val="false"/>
          <w:color w:val="000000"/>
          <w:sz w:val="28"/>
        </w:rPr>
        <w:t>
      - тұрмысы төмен азаматтарға мемлекеттік атаулы әлеуметтік көмек, арнайы мемлекеттік жәрдемақы және басқа да жәрдемақылар тағайындаған кезде қолданыстағы нормативтік-құқықтық актілердің дұрыс қолданылуын қамтамасыз ету және мүгедектерді әлеуметтік қолдау;</w:t>
      </w:r>
      <w:r>
        <w:br/>
      </w:r>
      <w:r>
        <w:rPr>
          <w:rFonts w:ascii="Times New Roman"/>
          <w:b w:val="false"/>
          <w:i w:val="false"/>
          <w:color w:val="000000"/>
          <w:sz w:val="28"/>
        </w:rPr>
        <w:t>
      - мүгедектерге протездік-ортопедиялық көмек көрсету және оларды арнаулы жылжымалы құралдармен қамтамасыз ету жөніндегі шараларды жүзеге асыру;</w:t>
      </w:r>
      <w:r>
        <w:br/>
      </w:r>
      <w:r>
        <w:rPr>
          <w:rFonts w:ascii="Times New Roman"/>
          <w:b w:val="false"/>
          <w:i w:val="false"/>
          <w:color w:val="000000"/>
          <w:sz w:val="28"/>
        </w:rPr>
        <w:t>
      - мүгедектер және тұрмысы төмен халықтың бөлігіне демеушілік және қайырымдылық көмек көрсету үшін қоғамдық ұйымдармен, қайырымдылық қорлармен, заңды және жеке тұлғалармен бірлесе әрекет жасау және оны үйлестіру;</w:t>
      </w:r>
      <w:r>
        <w:br/>
      </w:r>
      <w:r>
        <w:rPr>
          <w:rFonts w:ascii="Times New Roman"/>
          <w:b w:val="false"/>
          <w:i w:val="false"/>
          <w:color w:val="000000"/>
          <w:sz w:val="28"/>
        </w:rPr>
        <w:t>
      - мүгедектерді, тұрмысы төмен азаматтарды және олардың мәртебесін анықтауға, соғыс және еңбек ардагерлерімен жұмыс жүргізуге көмек көрсету.</w:t>
      </w:r>
      <w:r>
        <w:br/>
      </w:r>
      <w:r>
        <w:rPr>
          <w:rFonts w:ascii="Times New Roman"/>
          <w:b w:val="false"/>
          <w:i w:val="false"/>
          <w:color w:val="000000"/>
          <w:sz w:val="28"/>
        </w:rPr>
        <w:t>
      - азаматтарды қабылдау және оларға еңбек қатынастары туралы және бөлім құзырына кіретін басқа да мәселелер бойынша кеңес беруді жүзеге асыру;</w:t>
      </w:r>
      <w:r>
        <w:br/>
      </w:r>
      <w:r>
        <w:rPr>
          <w:rFonts w:ascii="Times New Roman"/>
          <w:b w:val="false"/>
          <w:i w:val="false"/>
          <w:color w:val="000000"/>
          <w:sz w:val="28"/>
        </w:rPr>
        <w:t>
      - Бөлімнің құзіретіне кіретін мәселелер бойынша азаматтар мен ұйымдардан келіп түскен хаттарды, өтініштерді, арыздарды, ұсыныстарды және басқа да өтінішдерді қарау, олар бойынша тиісті шаралар қолдану және еңбек қатынастар, жұмыспен қамту және әлеуметтік қолдау мәселелері бойынша түсіндіру;</w:t>
      </w:r>
      <w:r>
        <w:br/>
      </w:r>
      <w:r>
        <w:rPr>
          <w:rFonts w:ascii="Times New Roman"/>
          <w:b w:val="false"/>
          <w:i w:val="false"/>
          <w:color w:val="000000"/>
          <w:sz w:val="28"/>
        </w:rPr>
        <w:t>
      - өмірлік маңызды болып табылатын тұрмыстық қызмет түрлерін көрсету мақсатында жалғызбасты қарт азаматтар мен мүгедектерге үйлерінде қызмет көрсету және оларды қарттар мен мүгедектер интернат-үйлеріне орналасуға көмектесу;</w:t>
      </w:r>
      <w:r>
        <w:br/>
      </w:r>
      <w:r>
        <w:rPr>
          <w:rFonts w:ascii="Times New Roman"/>
          <w:b w:val="false"/>
          <w:i w:val="false"/>
          <w:color w:val="000000"/>
          <w:sz w:val="28"/>
        </w:rPr>
        <w:t>
      - бөлімнің тиісті бюджеттік бағдарламалар бойынша мемлекеттік сатып алу жұмыстарын ұйымдастыру және жүзеге асыру;</w:t>
      </w:r>
      <w:r>
        <w:br/>
      </w:r>
      <w:r>
        <w:rPr>
          <w:rFonts w:ascii="Times New Roman"/>
          <w:b w:val="false"/>
          <w:i w:val="false"/>
          <w:color w:val="000000"/>
          <w:sz w:val="28"/>
        </w:rPr>
        <w:t>
      -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құқықтары:</w:t>
      </w:r>
      <w:r>
        <w:br/>
      </w:r>
      <w:r>
        <w:rPr>
          <w:rFonts w:ascii="Times New Roman"/>
          <w:b w:val="false"/>
          <w:i w:val="false"/>
          <w:color w:val="000000"/>
          <w:sz w:val="28"/>
        </w:rPr>
        <w:t>
      1) мекемелерде, кәсіпорындарда және ұйымдарда Бөлімнің құзіретіне кіретін мәселелер бойынша бөлімнің білдіру және тиісті хат-хабарлар алмасуды жүргізу;</w:t>
      </w:r>
      <w:r>
        <w:br/>
      </w:r>
      <w:r>
        <w:rPr>
          <w:rFonts w:ascii="Times New Roman"/>
          <w:b w:val="false"/>
          <w:i w:val="false"/>
          <w:color w:val="000000"/>
          <w:sz w:val="28"/>
        </w:rPr>
        <w:t>
      2) осы Ережеде белгіленген функцияларды орындау үшін мекемелерден, кәсіпорындардан (меншік нысанына қарамастан) белгіленген тәртіп бойынша керекті мәліметтер сұратып алу;</w:t>
      </w:r>
      <w:r>
        <w:br/>
      </w:r>
      <w:r>
        <w:rPr>
          <w:rFonts w:ascii="Times New Roman"/>
          <w:b w:val="false"/>
          <w:i w:val="false"/>
          <w:color w:val="000000"/>
          <w:sz w:val="28"/>
        </w:rPr>
        <w:t>
      3) белгіленген тәртіп бойынша «Жұмыспен қамту туралы» Қазақстан Республикасы Заңының орындалуына бақылау жүргізуді жүзеге асыру мақсатында мекемелер, кәсіпорындар мен ұйымдарға (меншік нысанына қарамастан) бару;</w:t>
      </w:r>
      <w:r>
        <w:br/>
      </w:r>
      <w:r>
        <w:rPr>
          <w:rFonts w:ascii="Times New Roman"/>
          <w:b w:val="false"/>
          <w:i w:val="false"/>
          <w:color w:val="000000"/>
          <w:sz w:val="28"/>
        </w:rPr>
        <w:t>
      4) мемлекеттік атаулы әлеуметтік көмекті және әлеуметтік жәрдемақы алуға үміткер азаматтар мен мүгедектердің әлеуметтік тұрмыстық жағдайларын зерттеудегі учаскелік комиссиялардың жұмыстарына жалпы әдістемелік басшылықты жүзеге асыру;</w:t>
      </w:r>
      <w:r>
        <w:br/>
      </w:r>
      <w:r>
        <w:rPr>
          <w:rFonts w:ascii="Times New Roman"/>
          <w:b w:val="false"/>
          <w:i w:val="false"/>
          <w:color w:val="000000"/>
          <w:sz w:val="28"/>
        </w:rPr>
        <w:t>
      5) бөлімнің қызметін жетілдіру жөнінде жоғарғы және жергілікті атқарушы органдарға ұсыныс беру.</w:t>
      </w:r>
      <w:r>
        <w:br/>
      </w:r>
      <w:r>
        <w:rPr>
          <w:rFonts w:ascii="Times New Roman"/>
          <w:b w:val="false"/>
          <w:i w:val="false"/>
          <w:color w:val="000000"/>
          <w:sz w:val="28"/>
        </w:rPr>
        <w:t>
      міндеттері:</w:t>
      </w:r>
      <w:r>
        <w:br/>
      </w:r>
      <w:r>
        <w:rPr>
          <w:rFonts w:ascii="Times New Roman"/>
          <w:b w:val="false"/>
          <w:i w:val="false"/>
          <w:color w:val="000000"/>
          <w:sz w:val="28"/>
        </w:rPr>
        <w:t>
      1) азаматтарға атаулы әлеуметтік көмек көрсету және 18 жасқа дейінгі балалы отбасыларға берілетін мемлекеттік жәрдемақы, тұрғын үй көмегін тағайындау;</w:t>
      </w:r>
      <w:r>
        <w:br/>
      </w:r>
      <w:r>
        <w:rPr>
          <w:rFonts w:ascii="Times New Roman"/>
          <w:b w:val="false"/>
          <w:i w:val="false"/>
          <w:color w:val="000000"/>
          <w:sz w:val="28"/>
        </w:rPr>
        <w:t>
      2) мүгедектерге протездік-ортопедиялық көмек көрсетуге және оларды арнаулы қозғалу құралдармен, міндетті гигиеналық құралдарымен қамтамасыз ету;</w:t>
      </w:r>
      <w:r>
        <w:br/>
      </w:r>
      <w:r>
        <w:rPr>
          <w:rFonts w:ascii="Times New Roman"/>
          <w:b w:val="false"/>
          <w:i w:val="false"/>
          <w:color w:val="000000"/>
          <w:sz w:val="28"/>
        </w:rPr>
        <w:t>
      3) жұмыссыздарды және мүгедектерді кәсіби оқыту жұмыстарын ұйымдастыру, жұмыс орындарына деген қажеттілікті анықтау, осы мақсатқа бюджеттен бөлінген қаражаттың пайдалануына бақылау жасау, оқу орындарымен және өндірісте оқыту үшін кәсіпорындарымен шаруашылық есептік келісім шарт жасау;</w:t>
      </w:r>
      <w:r>
        <w:br/>
      </w:r>
      <w:r>
        <w:rPr>
          <w:rFonts w:ascii="Times New Roman"/>
          <w:b w:val="false"/>
          <w:i w:val="false"/>
          <w:color w:val="000000"/>
          <w:sz w:val="28"/>
        </w:rPr>
        <w:t>
      4) ауданда қоғамдық жұмыстарды ұйымдастыру, жұмыс берушілермен қоғамдық жұмыс атқару үшін келісім шарт жасап, қоғамдық жұмыстарға жіберілген жұмыссыздардың және мүгедектердің есебін жүргізу, олардың айлықтарын тағайындап, уақтылы жіберу.</w:t>
      </w:r>
      <w:r>
        <w:br/>
      </w:r>
      <w:r>
        <w:rPr>
          <w:rFonts w:ascii="Times New Roman"/>
          <w:b w:val="false"/>
          <w:i w:val="false"/>
          <w:color w:val="000000"/>
          <w:sz w:val="28"/>
        </w:rPr>
        <w:t>
      - Жалғызілікті қарт азаматтардың және мүгедектердің қалыпты өмір сүруіне қажетті тұрмыстық қызметтерді көрсету мақсатында үйлеріне барып, қызмет ету;</w:t>
      </w:r>
      <w:r>
        <w:br/>
      </w:r>
      <w:r>
        <w:rPr>
          <w:rFonts w:ascii="Times New Roman"/>
          <w:b w:val="false"/>
          <w:i w:val="false"/>
          <w:color w:val="000000"/>
          <w:sz w:val="28"/>
        </w:rPr>
        <w:t>
      - еңбек нарығының және әлеуметтік қолдау жағдайлары туралы бұқаралық ақпарат құралдары арқылы тұрғындар арасында түсініктеме жұмыстарын жүргізу;</w:t>
      </w:r>
    </w:p>
    <w:bookmarkStart w:name="z9" w:id="4"/>
    <w:p>
      <w:pPr>
        <w:spacing w:after="0"/>
        <w:ind w:left="0"/>
        <w:jc w:val="left"/>
      </w:pPr>
      <w:r>
        <w:rPr>
          <w:rFonts w:ascii="Times New Roman"/>
          <w:b/>
          <w:i w:val="false"/>
          <w:color w:val="000000"/>
        </w:rPr>
        <w:t xml:space="preserve"> 
3. Мемлекеттiк органның қызметiн ұйымдастыру</w:t>
      </w:r>
    </w:p>
    <w:bookmarkEnd w:id="4"/>
    <w:p>
      <w:pPr>
        <w:spacing w:after="0"/>
        <w:ind w:left="0"/>
        <w:jc w:val="both"/>
      </w:pPr>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19. Бөлімнің бірінші басшысын аудан әкімі қызметке тағайындайды және қызметтен босатады.</w:t>
      </w:r>
      <w:r>
        <w:br/>
      </w:r>
      <w:r>
        <w:rPr>
          <w:rFonts w:ascii="Times New Roman"/>
          <w:b w:val="false"/>
          <w:i w:val="false"/>
          <w:color w:val="000000"/>
          <w:sz w:val="28"/>
        </w:rPr>
        <w:t>
      20. 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21. Бөлімнің бірінші басшысының өкілеттілігі:</w:t>
      </w:r>
      <w:r>
        <w:br/>
      </w:r>
      <w:r>
        <w:rPr>
          <w:rFonts w:ascii="Times New Roman"/>
          <w:b w:val="false"/>
          <w:i w:val="false"/>
          <w:color w:val="000000"/>
          <w:sz w:val="28"/>
        </w:rPr>
        <w:t>
      1) мекеме атынан сенімхатсыз әрекет етеді;</w:t>
      </w:r>
      <w:r>
        <w:br/>
      </w:r>
      <w:r>
        <w:rPr>
          <w:rFonts w:ascii="Times New Roman"/>
          <w:b w:val="false"/>
          <w:i w:val="false"/>
          <w:color w:val="000000"/>
          <w:sz w:val="28"/>
        </w:rPr>
        <w:t>
      2) барлық органдарда Мекеме мүддесін қорғайды;</w:t>
      </w:r>
      <w:r>
        <w:br/>
      </w:r>
      <w:r>
        <w:rPr>
          <w:rFonts w:ascii="Times New Roman"/>
          <w:b w:val="false"/>
          <w:i w:val="false"/>
          <w:color w:val="000000"/>
          <w:sz w:val="28"/>
        </w:rPr>
        <w:t>
      3) бөлімнің басшысы бөлімнің жұмыстарын ұйымдастырып, оған басшылық жасайды, осы мемлекеттік органға жүктелген мақсаттардың орындалуына және оның міндетті қызметін іске асыруына жауапты;</w:t>
      </w:r>
      <w:r>
        <w:br/>
      </w:r>
      <w:r>
        <w:rPr>
          <w:rFonts w:ascii="Times New Roman"/>
          <w:b w:val="false"/>
          <w:i w:val="false"/>
          <w:color w:val="000000"/>
          <w:sz w:val="28"/>
        </w:rPr>
        <w:t>
      4) өзінің орынбасарының міндеттері мен уәкілеттілігін белгілейді, жұмыс регламентін жасайды, бөлім ішіндегі секторлардың ережелерін, іс номенклатураларын, бөлімнің жұмыс жоспарын, мамандардың қызметтік міндеттерін, кезекті еңбек демалыстарының кестесін бекітеді;</w:t>
      </w:r>
      <w:r>
        <w:br/>
      </w:r>
      <w:r>
        <w:rPr>
          <w:rFonts w:ascii="Times New Roman"/>
          <w:b w:val="false"/>
          <w:i w:val="false"/>
          <w:color w:val="000000"/>
          <w:sz w:val="28"/>
        </w:rPr>
        <w:t>
      5) заңнамаға сәйкес бөлім қызметкерлерін қызметке тағайындайды және қызметтен босатады;</w:t>
      </w:r>
      <w:r>
        <w:br/>
      </w:r>
      <w:r>
        <w:rPr>
          <w:rFonts w:ascii="Times New Roman"/>
          <w:b w:val="false"/>
          <w:i w:val="false"/>
          <w:color w:val="000000"/>
          <w:sz w:val="28"/>
        </w:rPr>
        <w:t>
      6) заңнамада белгіленген тәртіп бойынша бөлімнің қызметкерлеріне тәртіптік жаза қолданады;</w:t>
      </w:r>
      <w:r>
        <w:br/>
      </w:r>
      <w:r>
        <w:rPr>
          <w:rFonts w:ascii="Times New Roman"/>
          <w:b w:val="false"/>
          <w:i w:val="false"/>
          <w:color w:val="000000"/>
          <w:sz w:val="28"/>
        </w:rPr>
        <w:t>
      7) бөлім қызметкерлеріне орындауға міндетті бұйрықтар шығарады;</w:t>
      </w:r>
      <w:r>
        <w:br/>
      </w:r>
      <w:r>
        <w:rPr>
          <w:rFonts w:ascii="Times New Roman"/>
          <w:b w:val="false"/>
          <w:i w:val="false"/>
          <w:color w:val="000000"/>
          <w:sz w:val="28"/>
        </w:rPr>
        <w:t>
      8) мемлекеттік органдарда және басқа ұйымдар мен кәсіпорындарда бөлім атынан сөйлейді;</w:t>
      </w:r>
      <w:r>
        <w:br/>
      </w:r>
      <w:r>
        <w:rPr>
          <w:rFonts w:ascii="Times New Roman"/>
          <w:b w:val="false"/>
          <w:i w:val="false"/>
          <w:color w:val="000000"/>
          <w:sz w:val="28"/>
        </w:rPr>
        <w:t>
      9) белгіленген тәртіп бойынша көтермелеу, материалдық көмек көрсету, тәртіптік жаза қолдану мәселелерін шешеді;</w:t>
      </w:r>
      <w:r>
        <w:br/>
      </w:r>
      <w:r>
        <w:rPr>
          <w:rFonts w:ascii="Times New Roman"/>
          <w:b w:val="false"/>
          <w:i w:val="false"/>
          <w:color w:val="000000"/>
          <w:sz w:val="28"/>
        </w:rPr>
        <w:t>
      10) бекітілген шығыстар сметасы шегіндегі ақшалай қаражатқа иелік етеді;</w:t>
      </w:r>
      <w:r>
        <w:br/>
      </w:r>
      <w:r>
        <w:rPr>
          <w:rFonts w:ascii="Times New Roman"/>
          <w:b w:val="false"/>
          <w:i w:val="false"/>
          <w:color w:val="000000"/>
          <w:sz w:val="28"/>
        </w:rPr>
        <w:t>
      11) азаматтардан келіп түскен арыздарды, өтініштерді, ұсыныстарды қарайды және тиісті шаралар қолданады, азаматтарды жеке сұрақтарымен қабылдайды;</w:t>
      </w:r>
      <w:r>
        <w:br/>
      </w:r>
      <w:r>
        <w:rPr>
          <w:rFonts w:ascii="Times New Roman"/>
          <w:b w:val="false"/>
          <w:i w:val="false"/>
          <w:color w:val="000000"/>
          <w:sz w:val="28"/>
        </w:rPr>
        <w:t>
      12) қажеттілігіне қарай Бөлімнің құрылымына, штаттық кестесіне өзгерістерді жүзеге асырады.</w:t>
      </w:r>
      <w:r>
        <w:br/>
      </w:r>
      <w:r>
        <w:rPr>
          <w:rFonts w:ascii="Times New Roman"/>
          <w:b w:val="false"/>
          <w:i w:val="false"/>
          <w:color w:val="000000"/>
          <w:sz w:val="28"/>
        </w:rPr>
        <w:t>
      Бөлімнің бірінші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Бірінші басшы өз орынбасарының өкілеттіктерін қолданыстағы заңнамаға сәйкес белгілейді.</w:t>
      </w:r>
    </w:p>
    <w:bookmarkStart w:name="z10" w:id="5"/>
    <w:p>
      <w:pPr>
        <w:spacing w:after="0"/>
        <w:ind w:left="0"/>
        <w:jc w:val="left"/>
      </w:pPr>
      <w:r>
        <w:rPr>
          <w:rFonts w:ascii="Times New Roman"/>
          <w:b/>
          <w:i w:val="false"/>
          <w:color w:val="000000"/>
        </w:rPr>
        <w:t xml:space="preserve"> 
4. Мемлекеттiк органның мүлкi</w:t>
      </w:r>
    </w:p>
    <w:bookmarkEnd w:id="5"/>
    <w:p>
      <w:pPr>
        <w:spacing w:after="0"/>
        <w:ind w:left="0"/>
        <w:jc w:val="both"/>
      </w:pPr>
      <w:r>
        <w:rPr>
          <w:rFonts w:ascii="Times New Roman"/>
          <w:b w:val="false"/>
          <w:i w:val="false"/>
          <w:color w:val="000000"/>
          <w:sz w:val="28"/>
        </w:rPr>
        <w:t>      23. Бөлімнің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Бөлімнің мүлкi оған меншiк иесi берген мүлiк есебінен қалыптастырылады.</w:t>
      </w:r>
      <w:r>
        <w:br/>
      </w:r>
      <w:r>
        <w:rPr>
          <w:rFonts w:ascii="Times New Roman"/>
          <w:b w:val="false"/>
          <w:i w:val="false"/>
          <w:color w:val="000000"/>
          <w:sz w:val="28"/>
        </w:rPr>
        <w:t>
      24. Бөлімге бекiтiлген мүлiк коммуналдық меншiкке жатады.</w:t>
      </w:r>
      <w:r>
        <w:br/>
      </w:r>
      <w:r>
        <w:rPr>
          <w:rFonts w:ascii="Times New Roman"/>
          <w:b w:val="false"/>
          <w:i w:val="false"/>
          <w:color w:val="000000"/>
          <w:sz w:val="28"/>
        </w:rPr>
        <w:t>
      25. Егер заңнамада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Start w:name="z11" w:id="6"/>
    <w:p>
      <w:pPr>
        <w:spacing w:after="0"/>
        <w:ind w:left="0"/>
        <w:jc w:val="left"/>
      </w:pPr>
      <w:r>
        <w:rPr>
          <w:rFonts w:ascii="Times New Roman"/>
          <w:b/>
          <w:i w:val="false"/>
          <w:color w:val="000000"/>
        </w:rPr>
        <w:t xml:space="preserve"> 
5. Мемлекеттiк органды қайта ұйымдастыру және тарату</w:t>
      </w:r>
    </w:p>
    <w:bookmarkEnd w:id="6"/>
    <w:p>
      <w:pPr>
        <w:spacing w:after="0"/>
        <w:ind w:left="0"/>
        <w:jc w:val="both"/>
      </w:pPr>
      <w:r>
        <w:rPr>
          <w:rFonts w:ascii="Times New Roman"/>
          <w:b w:val="false"/>
          <w:i w:val="false"/>
          <w:color w:val="000000"/>
          <w:sz w:val="28"/>
        </w:rPr>
        <w:t>      26. Бөлімді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