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8cbb" w14:textId="39b8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Жамбыл аудандық мәслихатының 2013 жылғы 25 желтоқсандағы № 28-3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2014 жылғы 3 қыркүйектегі № 35-2 шешімі. Жамбыл облысының Әділет департаментінде 2014 жылғы 12 қыркүйекте № 2319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жылғы 22 тамыздағы </w:t>
      </w:r>
      <w:r>
        <w:rPr>
          <w:rFonts w:ascii="Times New Roman"/>
          <w:b w:val="false"/>
          <w:i w:val="false"/>
          <w:color w:val="000000"/>
          <w:sz w:val="28"/>
        </w:rPr>
        <w:t>№ 28-3</w:t>
      </w:r>
      <w:r>
        <w:rPr>
          <w:rFonts w:ascii="Times New Roman"/>
          <w:b w:val="false"/>
          <w:i w:val="false"/>
          <w:color w:val="000000"/>
          <w:sz w:val="28"/>
        </w:rPr>
        <w:t xml:space="preserve"> шешіміне (нормативтік құқықтық актілерді мемлекеттік тіркеу Тізілімінде № 2303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Жамбыл аудандық мәслихатының 2013 жылғы 25 желтоқсандағы </w:t>
      </w:r>
      <w:r>
        <w:rPr>
          <w:rFonts w:ascii="Times New Roman"/>
          <w:b w:val="false"/>
          <w:i w:val="false"/>
          <w:color w:val="000000"/>
          <w:sz w:val="28"/>
        </w:rPr>
        <w:t>№ 28-3</w:t>
      </w:r>
      <w:r>
        <w:rPr>
          <w:rFonts w:ascii="Times New Roman"/>
          <w:b w:val="false"/>
          <w:i w:val="false"/>
          <w:color w:val="000000"/>
          <w:sz w:val="28"/>
        </w:rPr>
        <w:t xml:space="preserve"> шешіміне (Нормативтік құқықтық актілерді мемлекеттік тіркеу тізілімінде № 2092 болып тіркелген, 2014 жылғы 7 қаңтардағы № 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"7 441 433" сандары "7 439 993" сандарымен ауыстырылсын;</w:t>
      </w:r>
      <w:r>
        <w:br/>
      </w:r>
      <w:r>
        <w:rPr>
          <w:rFonts w:ascii="Times New Roman"/>
          <w:b w:val="false"/>
          <w:i w:val="false"/>
          <w:color w:val="000000"/>
          <w:sz w:val="28"/>
        </w:rPr>
        <w:t>
      </w:t>
      </w:r>
      <w:r>
        <w:rPr>
          <w:rFonts w:ascii="Times New Roman"/>
          <w:b w:val="false"/>
          <w:i w:val="false"/>
          <w:color w:val="000000"/>
          <w:sz w:val="28"/>
        </w:rPr>
        <w:t>салықтық түсімдер "1 211 319" сандары "1 210 604" сандарымен ауыстырылсын;</w:t>
      </w:r>
      <w:r>
        <w:br/>
      </w:r>
      <w:r>
        <w:rPr>
          <w:rFonts w:ascii="Times New Roman"/>
          <w:b w:val="false"/>
          <w:i w:val="false"/>
          <w:color w:val="000000"/>
          <w:sz w:val="28"/>
        </w:rPr>
        <w:t>
      </w:t>
      </w:r>
      <w:r>
        <w:rPr>
          <w:rFonts w:ascii="Times New Roman"/>
          <w:b w:val="false"/>
          <w:i w:val="false"/>
          <w:color w:val="000000"/>
          <w:sz w:val="28"/>
        </w:rPr>
        <w:t>салықтық емес түсімдер "7 955" сандары "5 950" сандарымен ауыстырылсын;</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"29 623" сандары "32 343"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"6 192 536" сандары "6 191 096"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"7 519 870" сандары "7 518 430"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тармақта:</w:t>
      </w:r>
      <w:r>
        <w:br/>
      </w:r>
      <w:r>
        <w:rPr>
          <w:rFonts w:ascii="Times New Roman"/>
          <w:b w:val="false"/>
          <w:i w:val="false"/>
          <w:color w:val="000000"/>
          <w:sz w:val="28"/>
        </w:rPr>
        <w:t>
      </w:t>
      </w:r>
      <w:r>
        <w:rPr>
          <w:rFonts w:ascii="Times New Roman"/>
          <w:b w:val="false"/>
          <w:i w:val="false"/>
          <w:color w:val="000000"/>
          <w:sz w:val="28"/>
        </w:rPr>
        <w:t>аудандық жергілікті атқарушы органның резерві "5 000" сандары "4 000"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Иманбеков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 3</w:t>
            </w:r>
            <w:r>
              <w:br/>
            </w:r>
            <w:r>
              <w:rPr>
                <w:rFonts w:ascii="Times New Roman"/>
                <w:b w:val="false"/>
                <w:i w:val="false"/>
                <w:color w:val="000000"/>
                <w:sz w:val="20"/>
              </w:rPr>
              <w:t>қыркүйектегі № 35-2 шешіміне 1</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2013 жылғы 25</w:t>
            </w:r>
            <w:r>
              <w:br/>
            </w:r>
            <w:r>
              <w:rPr>
                <w:rFonts w:ascii="Times New Roman"/>
                <w:b w:val="false"/>
                <w:i w:val="false"/>
                <w:color w:val="000000"/>
                <w:sz w:val="20"/>
              </w:rPr>
              <w:t>желтоқсандағы № 28-3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7 439 993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1 210 604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209 557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209 557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561 134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156 178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147 906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6 191 096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6 191 096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7518430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4335092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үй3н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2014 жылғы 3</w:t>
            </w:r>
            <w:r>
              <w:br/>
            </w:r>
            <w:r>
              <w:rPr>
                <w:rFonts w:ascii="Times New Roman"/>
                <w:b w:val="false"/>
                <w:i w:val="false"/>
                <w:color w:val="000000"/>
                <w:sz w:val="20"/>
              </w:rPr>
              <w:t>қыркүйектегі № 35-2 шешіміне 2</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2013 жылғы 25</w:t>
            </w:r>
            <w:r>
              <w:br/>
            </w:r>
            <w:r>
              <w:rPr>
                <w:rFonts w:ascii="Times New Roman"/>
                <w:b w:val="false"/>
                <w:i w:val="false"/>
                <w:color w:val="000000"/>
                <w:sz w:val="20"/>
              </w:rPr>
              <w:t>желтоқсандағы № 28-3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2014 жылға арналған ауданның ауылдық (селолық) округтің бюджеттік бағдарламалары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366"/>
        <w:gridCol w:w="2398"/>
        <w:gridCol w:w="1200"/>
        <w:gridCol w:w="1200"/>
        <w:gridCol w:w="2743"/>
        <w:gridCol w:w="1121"/>
        <w:gridCol w:w="1891"/>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273139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