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eed0" w14:textId="00ee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Байзақ аудандық мәслихатының 2013 жылғы 25 желтоқсандағы № 24-3 шешіміне өзгерістер енгізу туралы</w:t>
      </w:r>
    </w:p>
    <w:p>
      <w:pPr>
        <w:spacing w:after="0"/>
        <w:ind w:left="0"/>
        <w:jc w:val="both"/>
      </w:pPr>
      <w:r>
        <w:rPr>
          <w:rFonts w:ascii="Times New Roman"/>
          <w:b w:val="false"/>
          <w:i w:val="false"/>
          <w:color w:val="000000"/>
          <w:sz w:val="28"/>
        </w:rPr>
        <w:t>Байзақ аудандық мәслихатының 2014 жылғы 21 сәуірдегі № 29-2 шешімі. Жамбыл облысының Әділет департаментінде 2014 жылғы 23 сәуірдегі № 2181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Байзақ аудандық мәслихатының 2013 жылғы 25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актілерде мемлекеттік тіркеу тізілімінде №2093 болып тіркелген, 2014 жылғы 1 қаңтарында аудандық № 1-2 «Ауыл жаңалығы-Сельская новь»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«6 879 444» сандары «7 195 463» сандарымен ауыстырылсын;</w:t>
      </w:r>
      <w:r>
        <w:br/>
      </w:r>
      <w:r>
        <w:rPr>
          <w:rFonts w:ascii="Times New Roman"/>
          <w:b w:val="false"/>
          <w:i w:val="false"/>
          <w:color w:val="000000"/>
          <w:sz w:val="28"/>
        </w:rPr>
        <w:t>
      «949 002» сандары «975 461» сандарымен ауыстырылсын;</w:t>
      </w:r>
      <w:r>
        <w:br/>
      </w:r>
      <w:r>
        <w:rPr>
          <w:rFonts w:ascii="Times New Roman"/>
          <w:b w:val="false"/>
          <w:i w:val="false"/>
          <w:color w:val="000000"/>
          <w:sz w:val="28"/>
        </w:rPr>
        <w:t>
      «17 143» сандары «23 448» сандарымен ауыстырылсын;</w:t>
      </w:r>
      <w:r>
        <w:br/>
      </w:r>
      <w:r>
        <w:rPr>
          <w:rFonts w:ascii="Times New Roman"/>
          <w:b w:val="false"/>
          <w:i w:val="false"/>
          <w:color w:val="000000"/>
          <w:sz w:val="28"/>
        </w:rPr>
        <w:t>
      «5 909 506» сандары «6 192 761»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«6 954 168» сандары «7 270 187»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«8 646» сандары «6 775»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«-83 370» сандары «-81 499»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«83 370» сандары «81 499»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 Есенқұлов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Үкібаев</w:t>
      </w:r>
    </w:p>
    <w:bookmarkEnd w:id="0"/>
    <w:bookmarkStart w:name="z12"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29-2 шешіміне 1 қосымша</w:t>
      </w:r>
    </w:p>
    <w:bookmarkEnd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623"/>
        <w:gridCol w:w="10003"/>
        <w:gridCol w:w="2096"/>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7 195 463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975 461</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169 981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169 981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559 485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483 733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61 217</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23 448</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22 648</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6 192 761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6 192 761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6 192 761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775"/>
        <w:gridCol w:w="772"/>
        <w:gridCol w:w="9753"/>
        <w:gridCol w:w="198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7 270 187</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402 612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255 332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8 837</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4 897 983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862 793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475 960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3 835 405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3 699 400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170 129</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391 112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295 325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94 772</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28 829</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64 175</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772 398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695 375</w:t>
            </w:r>
          </w:p>
        </w:tc>
      </w:tr>
      <w:tr>
        <w:trPr>
          <w:trHeight w:val="1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695 375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207 495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82 791</w:t>
            </w:r>
          </w:p>
        </w:tc>
      </w:tr>
      <w:tr>
        <w:trPr>
          <w:trHeight w:val="1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37 697</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37 197</w:t>
            </w:r>
          </w:p>
        </w:tc>
      </w:tr>
      <w:tr>
        <w:trPr>
          <w:trHeight w:val="1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135 114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rPr>
                <w:rFonts w:ascii="Times New Roman"/>
                <w:b w:val="false"/>
                <w:i w:val="false"/>
                <w:color w:val="ffffff"/>
                <w:sz w:val="20"/>
              </w:rPr>
              <w:t>66466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оңтайлу және тиімді қала құрылыстық игеруді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246 758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246 758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246 758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130 794</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13 683</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16"/>
        <w:gridCol w:w="576"/>
        <w:gridCol w:w="10007"/>
        <w:gridCol w:w="200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59"/>
        <w:gridCol w:w="658"/>
        <w:gridCol w:w="9735"/>
        <w:gridCol w:w="20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57"/>
        <w:gridCol w:w="637"/>
        <w:gridCol w:w="9963"/>
        <w:gridCol w:w="192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16"/>
        <w:gridCol w:w="576"/>
        <w:gridCol w:w="9987"/>
        <w:gridCol w:w="200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-81 499</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98"/>
        <w:gridCol w:w="638"/>
        <w:gridCol w:w="9896"/>
        <w:gridCol w:w="205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74 724</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74 724</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74 724</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78"/>
        <w:gridCol w:w="697"/>
        <w:gridCol w:w="9601"/>
        <w:gridCol w:w="20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bl>
    <w:bookmarkStart w:name="z13"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29-2 шешіміне 2 қосымша</w:t>
      </w:r>
    </w:p>
    <w:bookmarkEnd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24-3 шешіміне 6 қосымша</w:t>
      </w:r>
    </w:p>
    <w:p>
      <w:pPr>
        <w:spacing w:after="0"/>
        <w:ind w:left="0"/>
        <w:jc w:val="left"/>
      </w:pPr>
      <w:r>
        <w:rPr>
          <w:rFonts w:ascii="Times New Roman"/>
          <w:b/>
          <w:i w:val="false"/>
          <w:color w:val="000000"/>
        </w:rPr>
        <w:t xml:space="preserve"> 2014 жылға арналған Байзақ ауданының ауылдық округтерінің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403"/>
        <w:gridCol w:w="3108"/>
        <w:gridCol w:w="2894"/>
        <w:gridCol w:w="2297"/>
        <w:gridCol w:w="2533"/>
      </w:tblGrid>
      <w:tr>
        <w:trPr>
          <w:trHeight w:val="6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жерлерді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574"/>
        <w:gridCol w:w="1529"/>
        <w:gridCol w:w="1998"/>
        <w:gridCol w:w="1998"/>
        <w:gridCol w:w="5116"/>
      </w:tblGrid>
      <w:tr>
        <w:trPr>
          <w:trHeight w:val="6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 ұстау және туысы жоқ адамдарды жерлеу"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