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eed0" w14:textId="00eee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"2014 - 2016 жылдарға арналған аудандық бюджет туралы" Байзақ аудандық мәслихатының 2013 жылғы 25 желтоқсандағы № 24-3 шешіміне өзгерістер енгізу туралы</w:t>
      </w:r>
    </w:p>
    <w:p>
      <w:pPr>
        <w:spacing w:after="0"/>
        <w:ind w:left="0"/>
        <w:jc w:val="both"/>
      </w:pPr>
      <w:r>
        <w:rPr>
          <w:rFonts w:ascii="Times New Roman"/>
          <w:b w:val="false"/>
          <w:i w:val="false"/>
          <w:color w:val="000000"/>
          <w:sz w:val="28"/>
        </w:rPr>
        <w:t>Байзақ аудандық мәслихатының 2014 жылғы 21 сәуірдегі № 29-2 шешімі. Жамбыл облысының Әділет департаментінде 2014 жылғы 23 сәуірдегі № 2181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туралы» Байзақ аудандық мәслихатының 2013 жылғы 25 желтоқсандағы </w:t>
      </w:r>
      <w:r>
        <w:rPr>
          <w:rFonts w:ascii="Times New Roman"/>
          <w:b w:val="false"/>
          <w:i w:val="false"/>
          <w:color w:val="000000"/>
          <w:sz w:val="28"/>
        </w:rPr>
        <w:t>№ 24-3</w:t>
      </w:r>
      <w:r>
        <w:rPr>
          <w:rFonts w:ascii="Times New Roman"/>
          <w:b w:val="false"/>
          <w:i w:val="false"/>
          <w:color w:val="000000"/>
          <w:sz w:val="28"/>
        </w:rPr>
        <w:t xml:space="preserve"> шешіміне (Нормативтік құқықтық актілерде мемлекеттік тіркеу тізілімінде №2093 болып тіркелген, 2014 жылғы 1 қаңтарында аудандық № 1-2 «Ауыл жаңалығы-Сельская новь» газетінде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«6 879 444» сандары «7 195 463» сандарымен ауыстырылсын;</w:t>
      </w:r>
      <w:r>
        <w:br/>
      </w:r>
      <w:r>
        <w:rPr>
          <w:rFonts w:ascii="Times New Roman"/>
          <w:b w:val="false"/>
          <w:i w:val="false"/>
          <w:color w:val="000000"/>
          <w:sz w:val="28"/>
        </w:rPr>
        <w:t>
      «949 002» сандары «975 461» сандарымен ауыстырылсын;</w:t>
      </w:r>
      <w:r>
        <w:br/>
      </w:r>
      <w:r>
        <w:rPr>
          <w:rFonts w:ascii="Times New Roman"/>
          <w:b w:val="false"/>
          <w:i w:val="false"/>
          <w:color w:val="000000"/>
          <w:sz w:val="28"/>
        </w:rPr>
        <w:t>
      «17 143» сандары «23 448» сандарымен ауыстырылсын;</w:t>
      </w:r>
      <w:r>
        <w:br/>
      </w:r>
      <w:r>
        <w:rPr>
          <w:rFonts w:ascii="Times New Roman"/>
          <w:b w:val="false"/>
          <w:i w:val="false"/>
          <w:color w:val="000000"/>
          <w:sz w:val="28"/>
        </w:rPr>
        <w:t>
      «5 909 506» сандары «6 192 761»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«6 954 168» сандары «7 270 187»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«8 646» сандары «6 775»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«-83 370» сандары «-81 499»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«83 370» сандары «81 499»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Ж. Есенқұлов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Н. Үкібаев</w:t>
      </w:r>
    </w:p>
    <w:bookmarkEnd w:id="0"/>
    <w:bookmarkStart w:name="z12" w:id="1"/>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2014 жылғы 21 ақпандағы</w:t>
      </w:r>
      <w:r>
        <w:br/>
      </w:r>
      <w:r>
        <w:rPr>
          <w:rFonts w:ascii="Times New Roman"/>
          <w:b w:val="false"/>
          <w:i w:val="false"/>
          <w:color w:val="000000"/>
          <w:sz w:val="28"/>
        </w:rPr>
        <w:t>
      № 29-2 шешіміне 1 қосымша</w:t>
      </w:r>
    </w:p>
    <w:bookmarkEnd w:id="1"/>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24-3 шешіміне 1 қосымша</w:t>
      </w:r>
    </w:p>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539"/>
        <w:gridCol w:w="623"/>
        <w:gridCol w:w="10003"/>
        <w:gridCol w:w="2096"/>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7 195 463</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975 461</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208 545</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208 545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169 981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169 981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559 485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483 733</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w:t>
            </w:r>
          </w:p>
        </w:tc>
      </w:tr>
      <w:tr>
        <w:trPr>
          <w:trHeight w:val="1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61 217</w:t>
            </w:r>
          </w:p>
        </w:tc>
      </w:tr>
      <w:tr>
        <w:trPr>
          <w:trHeight w:val="1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3 793</w:t>
            </w:r>
          </w:p>
        </w:tc>
      </w:tr>
      <w:tr>
        <w:trPr>
          <w:trHeight w:val="1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1 610</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заңды тұлғалардағы қатысу үлесіне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қаржылындырылатын мемлекеттік мекемелердің тауарларды (жұмыстарды, қызметтерді) өткізуінен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қаржылындырылатын мемлекеттік мекемелердің тауарларды (жұмыстарды, қызметтерді) өткізуінен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w:t>
            </w:r>
          </w:p>
        </w:tc>
      </w:tr>
      <w:tr>
        <w:trPr>
          <w:trHeight w:val="1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23 448</w:t>
            </w:r>
          </w:p>
        </w:tc>
      </w:tr>
      <w:tr>
        <w:trPr>
          <w:trHeight w:val="2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22 648</w:t>
            </w:r>
          </w:p>
        </w:tc>
      </w:tr>
      <w:tr>
        <w:trPr>
          <w:trHeight w:val="1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21 305</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16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6 192 761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6 192 761</w:t>
            </w:r>
          </w:p>
        </w:tc>
      </w:tr>
      <w:tr>
        <w:trPr>
          <w:trHeight w:val="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6 192 761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775"/>
        <w:gridCol w:w="772"/>
        <w:gridCol w:w="9753"/>
        <w:gridCol w:w="1988"/>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7 270 187</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402 612</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17 316</w:t>
            </w:r>
          </w:p>
        </w:tc>
      </w:tr>
      <w:tr>
        <w:trPr>
          <w:trHeight w:val="5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15 842</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1 474</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95 054</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76 773</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4 336</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13 945</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255 332</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246 495</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8 837</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17 274</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14 010</w:t>
            </w:r>
          </w:p>
        </w:tc>
      </w:tr>
      <w:tr>
        <w:trPr>
          <w:trHeight w:val="5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12 996</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4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4 897 983</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862 793</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386 833</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475 960</w:t>
            </w:r>
          </w:p>
        </w:tc>
      </w:tr>
      <w:tr>
        <w:trPr>
          <w:trHeight w:val="4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3 835 405</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3 699 400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136 005</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170 129</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14 886</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37 858</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18 947</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97 122</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21 976</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21 976</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391 112</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295 325</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60 101</w:t>
            </w:r>
          </w:p>
        </w:tc>
      </w:tr>
      <w:tr>
        <w:trPr>
          <w:trHeight w:val="72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11 298</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28 461</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25 222</w:t>
            </w:r>
          </w:p>
        </w:tc>
      </w:tr>
      <w:tr>
        <w:trPr>
          <w:trHeight w:val="34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6 334</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18 249</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126 842</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15 196</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94 772</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28 829</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64 175</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1 015</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772 398</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7 785</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7 785</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20 924</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19 924</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695 375</w:t>
            </w:r>
          </w:p>
        </w:tc>
      </w:tr>
      <w:tr>
        <w:trPr>
          <w:trHeight w:val="16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695 375</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47 870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13 484</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9 445</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24 841</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207 495</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102 424</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82 791</w:t>
            </w:r>
          </w:p>
        </w:tc>
      </w:tr>
      <w:tr>
        <w:trPr>
          <w:trHeight w:val="15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8 133</w:t>
            </w:r>
          </w:p>
        </w:tc>
      </w:tr>
      <w:tr>
        <w:trPr>
          <w:trHeight w:val="21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10 493</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1 180</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37 697</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37 197</w:t>
            </w:r>
          </w:p>
        </w:tc>
      </w:tr>
      <w:tr>
        <w:trPr>
          <w:trHeight w:val="18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16 431</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7 046</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9 385</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135 114</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18 969</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15 173</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3 796</w:t>
            </w:r>
          </w:p>
        </w:tc>
      </w:tr>
      <w:tr>
        <w:trPr>
          <w:trHeight w:val="24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rPr>
                <w:rFonts w:ascii="Times New Roman"/>
                <w:b w:val="false"/>
                <w:i w:val="false"/>
                <w:color w:val="ffffff"/>
                <w:sz w:val="20"/>
              </w:rPr>
              <w:t>66466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бөлiмi</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объектiлерiн дамыту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22 396</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5 195</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5 695</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10 516</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10 516</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74 850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74 850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оңтайлу және тиімді қала құрылыстық игеруді қамтамасыз ету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13 596</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60 800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246 758</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246 758</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246 758</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130 794</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90 168</w:t>
            </w:r>
          </w:p>
        </w:tc>
      </w:tr>
      <w:tr>
        <w:trPr>
          <w:trHeight w:val="43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90 168</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13 810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13 683</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7 416</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6 916</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4 571</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4 571</w:t>
            </w:r>
          </w:p>
        </w:tc>
      </w:tr>
      <w:tr>
        <w:trPr>
          <w:trHeight w:val="27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4 571</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коюлар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6 775</w:t>
            </w:r>
          </w:p>
        </w:tc>
      </w:tr>
      <w:tr>
        <w:trPr>
          <w:trHeight w:val="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r>
      <w:tr>
        <w:trPr>
          <w:trHeight w:val="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r>
      <w:tr>
        <w:trPr>
          <w:trHeight w:val="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r>
      <w:tr>
        <w:trPr>
          <w:trHeight w:val="75"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616"/>
        <w:gridCol w:w="576"/>
        <w:gridCol w:w="10007"/>
        <w:gridCol w:w="200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4 337</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4 337</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759"/>
        <w:gridCol w:w="658"/>
        <w:gridCol w:w="9735"/>
        <w:gridCol w:w="205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657"/>
        <w:gridCol w:w="637"/>
        <w:gridCol w:w="9963"/>
        <w:gridCol w:w="1927"/>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616"/>
        <w:gridCol w:w="576"/>
        <w:gridCol w:w="9987"/>
        <w:gridCol w:w="200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-81 499</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81 499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98"/>
        <w:gridCol w:w="638"/>
        <w:gridCol w:w="9896"/>
        <w:gridCol w:w="2051"/>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қалдықтарының қозғалысы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74 724</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74 724</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74 724</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778"/>
        <w:gridCol w:w="697"/>
        <w:gridCol w:w="9601"/>
        <w:gridCol w:w="208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4 337</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4 337</w:t>
            </w:r>
          </w:p>
        </w:tc>
      </w:tr>
      <w:tr>
        <w:trPr>
          <w:trHeight w:val="60"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4 337</w:t>
            </w:r>
          </w:p>
        </w:tc>
      </w:tr>
    </w:tbl>
    <w:bookmarkStart w:name="z13" w:id="2"/>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2014 жылғы 21 сәуірдегі</w:t>
      </w:r>
      <w:r>
        <w:br/>
      </w:r>
      <w:r>
        <w:rPr>
          <w:rFonts w:ascii="Times New Roman"/>
          <w:b w:val="false"/>
          <w:i w:val="false"/>
          <w:color w:val="000000"/>
          <w:sz w:val="28"/>
        </w:rPr>
        <w:t>
      № 29-2 шешіміне 2 қосымша</w:t>
      </w:r>
    </w:p>
    <w:bookmarkEnd w:id="2"/>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24-3 шешіміне 6 қосымша</w:t>
      </w:r>
    </w:p>
    <w:p>
      <w:pPr>
        <w:spacing w:after="0"/>
        <w:ind w:left="0"/>
        <w:jc w:val="left"/>
      </w:pPr>
      <w:r>
        <w:rPr>
          <w:rFonts w:ascii="Times New Roman"/>
          <w:b/>
          <w:i w:val="false"/>
          <w:color w:val="000000"/>
        </w:rPr>
        <w:t xml:space="preserve"> 2014 жылға арналған Байзақ ауданының ауылдық округтерінің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2403"/>
        <w:gridCol w:w="3108"/>
        <w:gridCol w:w="2894"/>
        <w:gridCol w:w="2297"/>
        <w:gridCol w:w="2533"/>
      </w:tblGrid>
      <w:tr>
        <w:trPr>
          <w:trHeight w:val="6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 (селолық) округтері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 кент, ауыл (село) ауылдық (селолық) округ әкімінің аппаратының қызметін қамтамасыз ету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жерлерді балаларды мектепке дейін тегін алып баруды және кері алып келуді ұйымдастыру"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мекендерді көшелерді жарықтандыру"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Жалғызтөбе</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Сазтерек</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Мырзатай</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12057</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Түймекент</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13159</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Суханбаев</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Қостөбе</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15047</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Бурыл</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21779</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Көптерек</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20972</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15758</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Ботамойнақ</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246495</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9445</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2574"/>
        <w:gridCol w:w="1529"/>
        <w:gridCol w:w="1998"/>
        <w:gridCol w:w="1998"/>
        <w:gridCol w:w="5116"/>
      </w:tblGrid>
      <w:tr>
        <w:trPr>
          <w:trHeight w:val="6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 (селолық) округтері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"Жерлеу орындарын күтіп ұстау және туысы жоқ адамдарды жерлеу"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мекендерді абаттандыру мен көгалдандыру"</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органдардың күрделі шығыстары"</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Жалғызтөбе</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2684</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Сазтерек</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Мырзатай</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Түймекент</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6524</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Суханбаев</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Қостөбе</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6527</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Бурыл</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11084</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Көптерек</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14099</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Ботамойнақ</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15317</w:t>
            </w:r>
          </w:p>
        </w:tc>
      </w:tr>
      <w:tr>
        <w:trPr>
          <w:trHeight w:val="6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24841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8837</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