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de9b" w14:textId="ccad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(қаланың, ауданның) Құрмет грамотасымен марапаттау туралы ережені бекіту туралы" Жамбыл облыстық мәслихатының 2013 жылғы 9 желтоқсандағы №19-5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мәслихатының 2014 жылғы 11 желтоқсандағы № 33-8 шешімі. Жамбыл облысының Әділет департаментінде 2015 жылғы 16 қаңтарда № 2464 болып тіркелді. Күші жойылды - Жамбыл облыстық мәслихатының 2016 жылғы 29 сәуірдегі №2-4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облыстық мәслихатының 29.04.2016 </w:t>
      </w:r>
      <w:r>
        <w:rPr>
          <w:rFonts w:ascii="Times New Roman"/>
          <w:b w:val="false"/>
          <w:i w:val="false"/>
          <w:color w:val="ff0000"/>
          <w:sz w:val="28"/>
        </w:rPr>
        <w:t>№ 2-4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12-3) тармақшасына сәйкес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"Жамбыл облысының (қаланың, ауданның) Құрмет грамотасымен марапаттау туралы ережені бекіту туралы" 2013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2098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жылғы 11 қаңтарында №3 (17860) "Ақ жол"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облысының (қаланың, ауданның) Құрмет грамотасымен марапаттау туралы ереженің 2 тарауы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9.1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 (әрі қарай ереже):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"9.1. Құрмет грамотасымен марапаттауға ұсыну кезінде қаланың, ауданның құрмет грамотасы марапатының болмауына байланысты Жамбыл облысының Құрмет грамотасы марапаты берілмеуі мүмкін.";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 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"оның нәтижелері жазылады." сөздерінен кейін "Бұған дейін алған марапаттарының көшірмелері тіркелуі тиіс."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11 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"Дұрыс толтырылмаған марапаттау материалдары қарауға қабылданбайды" сөздерін "Дұрыс толтырылмаған және бекітілген үлгіге сәйкес емес марапаттау материалдары қарауға қабылданбайды"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14 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"әрбір айдың соңғы аптасында" сөздері "әр айда 2 рет" сөздерімен және "бір ай" деген сөздер "10 күн"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"1" саны "2" санымен және "5" саны "6"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тілдегі мәтіні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"әр облыстық ұйымдар әрбір" сөздері "әрбір облыстық мемлекеттік мекеме, кәсіпорын мен ұйым әр" сөздерімен, "1" саны "2" санымен және "3" саны "6"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 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маңызы бар қала және аудандық мәслихаттарға ұсынылатын марапатталушылардың саны:" деген абзацтың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"1" саны "2" санымен және "5" саны "6"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 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мәтіні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"әр аудандық ұйымдар әрбір" сөздері "әрбір мемлекеттік мекеме, кәсіпорын мен ұйым әр" сөздерімен, "1" саны "2" санымен және "3" саны "6"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мәтіні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22 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"тапсырады" деген сөзі "тапсыра алады"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ереже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"Марапаттау парағымен"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облыстық мәслихаттың білім, денсаулық сақтау, әлеуметтік - мәдени даму, қоғамдық және жастар ұйымдарымен байланыс және әйелдер істері мен отбасы - демографиялық саясат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мемлекеттік тіркелген күннен бастап күшіне енеді және алғашқы ресми жарияланған күнінен кейін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Облыстық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М. Ескендіров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МАРАПАТТАУ ПАРАҒЫ</w:t>
      </w:r>
      <w:r>
        <w:rPr>
          <w:rFonts w:ascii="Times New Roman"/>
          <w:b/>
          <w:i w:val="false"/>
          <w:color w:val="000000"/>
        </w:rPr>
        <w:t xml:space="preserve"> НАГРАДНОЙ ЛИСТ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Тегі, аты, әкесінің аты: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Лауазымы, жұмыс орны, қызметінің орны (кәсіпорынның, мекеменің, министрліктің, мемлекеттік комитеттің нақты атауын көрсету қажет)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место работы, службы (указать точное наименование подразделения предприятия, учреждения, организации, министерства, государственного комитета)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Жынысы: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Туған жері, жылы: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Ұлты: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Білімі: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Ғылыми дәрежесі: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 степень, ученое звание: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Қазақстан Республикасының қандай мемлекеттік және басқа да наградаларымен марапатталған, марапаттау күні: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Какими государственными и другими наградами Республики Казахстан награжден (а), дата награждения: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Соттылық мерзімі өтелмеген немесе алынбағаны туралы мәлімет/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имеющие судимость, которая не погашена или не снята *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Сот арқылы іс-әрекетке қабілеттілігі туралы мәлімет/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признании судом недееспособными, либо ограниченно дееспособными *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11.Тәртiптiк жазалар туралы мәлiмет/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дисциплинарных взысканиях *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12.Сыбайлас жемқорлық құқық бұзушылық жасағаны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үшiн тәртiптiк жазалар қолданылғаны туралы мәлiмет/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дисциплинарных взысканиях за совершение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коррупционного правонарушения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Мекен жайы: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Жалпы еңбек өтілі –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Саладағы жұмыс өтілі –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стаж работы -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в отрасли –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Қазіргі ұжымдағы жұмыс өтілі -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в данном трудовом коллективе –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Мінездеме, наградталушының деректері, ерекше сіңірген еңбегі көрсетілген: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Характеристика с указанием конкретных особых заслуг награждаемого: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Кандидатура талқыланған және ұсынған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Кандидатура обсуждена и рекомендована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Марапаттауға ұсынады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к награждению 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Басшысы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"______"_________________ ______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Ескерту: - марапаттау парағындағы деректердің дұрыстығына, қол қойған мекеме тікелей жауапты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- за правильность внесенных данных в наградном листе подписывающая организация несет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