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489c" w14:textId="50a4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Жамбыл облыстық мәслихатының 2013 жылғы 18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2014 жылғы 27 қарашадағы № 32-2 шешімі. Жамбыл облысының Әділет департаментінде 2014 жылғы 2 желтоқсанда № 2399 болып тіркелді</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2077</w:t>
      </w:r>
      <w:r>
        <w:rPr>
          <w:rFonts w:ascii="Times New Roman"/>
          <w:b w:val="false"/>
          <w:i w:val="false"/>
          <w:color w:val="000000"/>
          <w:sz w:val="28"/>
        </w:rPr>
        <w:t xml:space="preserve"> болып тіркелген, 2013 жылғы 28 желтоқсанда №167-168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тармақшада:</w:t>
      </w:r>
      <w:r>
        <w:br/>
      </w:r>
      <w:r>
        <w:rPr>
          <w:rFonts w:ascii="Times New Roman"/>
          <w:b w:val="false"/>
          <w:i w:val="false"/>
          <w:color w:val="000000"/>
          <w:sz w:val="28"/>
        </w:rPr>
        <w:t>
</w:t>
      </w:r>
      <w:r>
        <w:rPr>
          <w:rFonts w:ascii="Times New Roman"/>
          <w:b w:val="false"/>
          <w:i w:val="false"/>
          <w:color w:val="000000"/>
          <w:sz w:val="28"/>
        </w:rPr>
        <w:t xml:space="preserve">
       «175 582 262» сандары «175 607 936» сандарымен ауыстырылсын; </w:t>
      </w:r>
      <w:r>
        <w:br/>
      </w:r>
      <w:r>
        <w:rPr>
          <w:rFonts w:ascii="Times New Roman"/>
          <w:b w:val="false"/>
          <w:i w:val="false"/>
          <w:color w:val="000000"/>
          <w:sz w:val="28"/>
        </w:rPr>
        <w:t>
</w:t>
      </w:r>
      <w:r>
        <w:rPr>
          <w:rFonts w:ascii="Times New Roman"/>
          <w:b w:val="false"/>
          <w:i w:val="false"/>
          <w:color w:val="000000"/>
          <w:sz w:val="28"/>
        </w:rPr>
        <w:t>
      «157 344 343» сандары «157 370 017»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«175 027 632» сандары «175 553 303» сандарымен ауыстырылсын;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000000"/>
          <w:sz w:val="28"/>
        </w:rPr>
        <w:t>)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«681 859» сандары «181 859»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«682 847» сандары «182 847» сандарымен ауыстырылсын;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«-2 202 524» сандары «-2 202 521»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«2 202 524» сандары «2 202 521» сандарымен ауыстырылсын.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xml:space="preserve">
Осы шешімнің орындалуына бақылау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 Ескендіров</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мәслихаттың</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 xml:space="preserve">Б. Қарашолақов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Жамбыл облыстық мәслихатының</w:t>
            </w:r>
            <w:r>
              <w:br/>
            </w:r>
            <w:r>
              <w:rPr>
                <w:rFonts w:ascii="Times New Roman"/>
                <w:b w:val="false"/>
                <w:i w:val="false"/>
                <w:color w:val="000000"/>
                <w:sz w:val="20"/>
              </w:rPr>
              <w:t>
2014 жылғы 27 қарашадағы</w:t>
            </w:r>
            <w:r>
              <w:br/>
            </w:r>
            <w:r>
              <w:rPr>
                <w:rFonts w:ascii="Times New Roman"/>
                <w:b w:val="false"/>
                <w:i w:val="false"/>
                <w:color w:val="000000"/>
                <w:sz w:val="20"/>
              </w:rPr>
              <w:t>
№ 32-2 шешіміне қосымша</w:t>
            </w:r>
            <w:r>
              <w:br/>
            </w:r>
            <w:r>
              <w:rPr>
                <w:rFonts w:ascii="Times New Roman"/>
                <w:b w:val="false"/>
                <w:i w:val="false"/>
                <w:color w:val="000000"/>
                <w:sz w:val="20"/>
              </w:rPr>
              <w:t>
Жамбыл облыстық мәслихатының</w:t>
            </w:r>
            <w:r>
              <w:br/>
            </w:r>
            <w:r>
              <w:rPr>
                <w:rFonts w:ascii="Times New Roman"/>
                <w:b w:val="false"/>
                <w:i w:val="false"/>
                <w:color w:val="000000"/>
                <w:sz w:val="20"/>
              </w:rPr>
              <w:t>
2013 жылғы 18 желтоқсандағы</w:t>
            </w:r>
            <w:r>
              <w:br/>
            </w:r>
            <w:r>
              <w:rPr>
                <w:rFonts w:ascii="Times New Roman"/>
                <w:b w:val="false"/>
                <w:i w:val="false"/>
                <w:color w:val="000000"/>
                <w:sz w:val="20"/>
              </w:rPr>
              <w:t>
№ 20-3 шешіміне 1 қосымша</w:t>
            </w:r>
          </w:p>
          <w:bookmarkEnd w:id="2"/>
        </w:tc>
      </w:tr>
    </w:tbl>
    <w:bookmarkStart w:name="z25" w:id="3"/>
    <w:p>
      <w:pPr>
        <w:spacing w:after="0"/>
        <w:ind w:left="0"/>
        <w:jc w:val="left"/>
      </w:pPr>
      <w:r>
        <w:rPr>
          <w:rFonts w:ascii="Times New Roman"/>
          <w:b/>
          <w:i w:val="false"/>
          <w:color w:val="000000"/>
        </w:rPr>
        <w:t xml:space="preserve"> 
2014 жылға арналған облыстық бюджет</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70"/>
        <w:gridCol w:w="1070"/>
        <w:gridCol w:w="6332"/>
        <w:gridCol w:w="3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
Санаты</w:t>
            </w:r>
          </w:p>
          <w:bookmarkEnd w:id="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175 607 936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5"/>
          <w:p>
            <w:pPr>
              <w:spacing w:after="20"/>
              <w:ind w:left="20"/>
              <w:jc w:val="both"/>
            </w:pPr>
            <w:r>
              <w:rPr>
                <w:rFonts w:ascii="Times New Roman"/>
                <w:b w:val="false"/>
                <w:i w:val="false"/>
                <w:color w:val="000000"/>
                <w:sz w:val="20"/>
              </w:rPr>
              <w:t>
1</w:t>
            </w:r>
          </w:p>
          <w:bookmarkEnd w:id="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
          <w:p>
            <w:pPr>
              <w:spacing w:after="20"/>
              <w:ind w:left="20"/>
              <w:jc w:val="both"/>
            </w:pPr>
            <w:r>
              <w:rPr>
                <w:rFonts w:ascii="Times New Roman"/>
                <w:b w:val="false"/>
                <w:i w:val="false"/>
                <w:color w:val="000000"/>
                <w:sz w:val="20"/>
              </w:rPr>
              <w:t>
2</w:t>
            </w:r>
          </w:p>
          <w:bookmarkEnd w:id="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1 893 156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
          <w:p>
            <w:pPr>
              <w:spacing w:after="20"/>
              <w:ind w:left="20"/>
              <w:jc w:val="both"/>
            </w:pPr>
            <w:r>
              <w:rPr>
                <w:rFonts w:ascii="Times New Roman"/>
                <w:b w:val="false"/>
                <w:i w:val="false"/>
                <w:color w:val="000000"/>
                <w:sz w:val="20"/>
              </w:rPr>
              <w:t>
3</w:t>
            </w:r>
          </w:p>
          <w:bookmarkEnd w:id="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
          <w:p>
            <w:pPr>
              <w:spacing w:after="20"/>
              <w:ind w:left="20"/>
              <w:jc w:val="both"/>
            </w:pPr>
            <w:r>
              <w:rPr>
                <w:rFonts w:ascii="Times New Roman"/>
                <w:b w:val="false"/>
                <w:i w:val="false"/>
                <w:color w:val="000000"/>
                <w:sz w:val="20"/>
              </w:rPr>
              <w:t>
4</w:t>
            </w:r>
          </w:p>
          <w:bookmarkEnd w:id="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157 370 017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157 135 879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157 135 879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
          <w:p>
            <w:pPr>
              <w:spacing w:after="20"/>
              <w:ind w:left="20"/>
              <w:jc w:val="both"/>
            </w:pPr>
            <w:r>
              <w:rPr>
                <w:rFonts w:ascii="Times New Roman"/>
                <w:b w:val="false"/>
                <w:i w:val="false"/>
                <w:color w:val="000000"/>
                <w:sz w:val="20"/>
              </w:rPr>
              <w:t>
Функционалдық топ Атауы</w:t>
            </w:r>
          </w:p>
          <w:bookmarkEnd w:id="9"/>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1</w:t>
            </w:r>
          </w:p>
          <w:bookmarkEnd w:id="1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175 553 303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1"/>
          <w:p>
            <w:pPr>
              <w:spacing w:after="20"/>
              <w:ind w:left="20"/>
              <w:jc w:val="both"/>
            </w:pPr>
            <w:r>
              <w:rPr>
                <w:rFonts w:ascii="Times New Roman"/>
                <w:b w:val="false"/>
                <w:i w:val="false"/>
                <w:color w:val="000000"/>
                <w:sz w:val="20"/>
              </w:rPr>
              <w:t>
01</w:t>
            </w:r>
          </w:p>
          <w:bookmarkEnd w:id="1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599 284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
          <w:p>
            <w:pPr>
              <w:spacing w:after="20"/>
              <w:ind w:left="20"/>
              <w:jc w:val="both"/>
            </w:pPr>
            <w:r>
              <w:rPr>
                <w:rFonts w:ascii="Times New Roman"/>
                <w:b w:val="false"/>
                <w:i w:val="false"/>
                <w:color w:val="000000"/>
                <w:sz w:val="20"/>
              </w:rPr>
              <w:t>
02</w:t>
            </w:r>
          </w:p>
          <w:bookmarkEnd w:id="1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3"/>
          <w:p>
            <w:pPr>
              <w:spacing w:after="20"/>
              <w:ind w:left="20"/>
              <w:jc w:val="both"/>
            </w:pPr>
            <w:r>
              <w:rPr>
                <w:rFonts w:ascii="Times New Roman"/>
                <w:b w:val="false"/>
                <w:i w:val="false"/>
                <w:color w:val="000000"/>
                <w:sz w:val="20"/>
              </w:rPr>
              <w:t>
03</w:t>
            </w:r>
          </w:p>
          <w:bookmarkEnd w:id="1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5 706 605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5 697 189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4 895 468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4"/>
          <w:p>
            <w:pPr>
              <w:spacing w:after="20"/>
              <w:ind w:left="20"/>
              <w:jc w:val="both"/>
            </w:pPr>
            <w:r>
              <w:rPr>
                <w:rFonts w:ascii="Times New Roman"/>
                <w:b w:val="false"/>
                <w:i w:val="false"/>
                <w:color w:val="000000"/>
                <w:sz w:val="20"/>
              </w:rPr>
              <w:t>
04</w:t>
            </w:r>
          </w:p>
          <w:bookmarkEnd w:id="1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26 568 057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2 539 868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1 417 574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718 579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2 169 688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4 556 380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4 556 380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630 919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1 557 124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9 732 770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7 036 428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2 696 342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5"/>
          <w:p>
            <w:pPr>
              <w:spacing w:after="20"/>
              <w:ind w:left="20"/>
              <w:jc w:val="both"/>
            </w:pPr>
            <w:r>
              <w:rPr>
                <w:rFonts w:ascii="Times New Roman"/>
                <w:b w:val="false"/>
                <w:i w:val="false"/>
                <w:color w:val="000000"/>
                <w:sz w:val="20"/>
              </w:rPr>
              <w:t>
05</w:t>
            </w:r>
          </w:p>
          <w:bookmarkEnd w:id="1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38 955 529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9 452 921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1 358 882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1 214 430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17 894 116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16 501 787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1 257 425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7 142 980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7 108 182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
          <w:p>
            <w:pPr>
              <w:spacing w:after="20"/>
              <w:ind w:left="20"/>
              <w:jc w:val="both"/>
            </w:pPr>
            <w:r>
              <w:rPr>
                <w:rFonts w:ascii="Times New Roman"/>
                <w:b w:val="false"/>
                <w:i w:val="false"/>
                <w:color w:val="000000"/>
                <w:sz w:val="20"/>
              </w:rPr>
              <w:t>
06</w:t>
            </w:r>
          </w:p>
          <w:bookmarkEnd w:id="1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1 473 734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
          <w:p>
            <w:pPr>
              <w:spacing w:after="20"/>
              <w:ind w:left="20"/>
              <w:jc w:val="both"/>
            </w:pPr>
            <w:r>
              <w:rPr>
                <w:rFonts w:ascii="Times New Roman"/>
                <w:b w:val="false"/>
                <w:i w:val="false"/>
                <w:color w:val="000000"/>
                <w:sz w:val="20"/>
              </w:rPr>
              <w:t>
07</w:t>
            </w:r>
          </w:p>
          <w:bookmarkEnd w:id="1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14 635 029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1 912 629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5 393 342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4 063 291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636 111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4 332 277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4 332 277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
          <w:p>
            <w:pPr>
              <w:spacing w:after="20"/>
              <w:ind w:left="20"/>
              <w:jc w:val="both"/>
            </w:pPr>
            <w:r>
              <w:rPr>
                <w:rFonts w:ascii="Times New Roman"/>
                <w:b w:val="false"/>
                <w:i w:val="false"/>
                <w:color w:val="000000"/>
                <w:sz w:val="20"/>
              </w:rPr>
              <w:t>
08</w:t>
            </w:r>
          </w:p>
          <w:bookmarkEnd w:id="1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7 649 741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1 152 491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1 472 538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1 254 996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3 198 580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2 638 362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
          <w:p>
            <w:pPr>
              <w:spacing w:after="20"/>
              <w:ind w:left="20"/>
              <w:jc w:val="both"/>
            </w:pPr>
            <w:r>
              <w:rPr>
                <w:rFonts w:ascii="Times New Roman"/>
                <w:b w:val="false"/>
                <w:i w:val="false"/>
                <w:color w:val="000000"/>
                <w:sz w:val="20"/>
              </w:rPr>
              <w:t>
09</w:t>
            </w:r>
          </w:p>
          <w:bookmarkEnd w:id="1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
          <w:p>
            <w:pPr>
              <w:spacing w:after="20"/>
              <w:ind w:left="20"/>
              <w:jc w:val="both"/>
            </w:pPr>
            <w:r>
              <w:rPr>
                <w:rFonts w:ascii="Times New Roman"/>
                <w:b w:val="false"/>
                <w:i w:val="false"/>
                <w:color w:val="000000"/>
                <w:sz w:val="20"/>
              </w:rPr>
              <w:t>
10</w:t>
            </w:r>
          </w:p>
          <w:bookmarkEnd w:id="2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12 311 282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7 217 197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1 696 098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1 388 262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
          <w:p>
            <w:pPr>
              <w:spacing w:after="20"/>
              <w:ind w:left="20"/>
              <w:jc w:val="both"/>
            </w:pPr>
            <w:r>
              <w:rPr>
                <w:rFonts w:ascii="Times New Roman"/>
                <w:b w:val="false"/>
                <w:i w:val="false"/>
                <w:color w:val="000000"/>
                <w:sz w:val="20"/>
              </w:rPr>
              <w:t>
11</w:t>
            </w:r>
          </w:p>
          <w:bookmarkEnd w:id="2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
          <w:p>
            <w:pPr>
              <w:spacing w:after="20"/>
              <w:ind w:left="20"/>
              <w:jc w:val="both"/>
            </w:pPr>
            <w:r>
              <w:rPr>
                <w:rFonts w:ascii="Times New Roman"/>
                <w:b w:val="false"/>
                <w:i w:val="false"/>
                <w:color w:val="000000"/>
                <w:sz w:val="20"/>
              </w:rPr>
              <w:t>
12</w:t>
            </w:r>
          </w:p>
          <w:bookmarkEnd w:id="2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2 898 197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1 974 383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
          <w:p>
            <w:pPr>
              <w:spacing w:after="20"/>
              <w:ind w:left="20"/>
              <w:jc w:val="both"/>
            </w:pPr>
            <w:r>
              <w:rPr>
                <w:rFonts w:ascii="Times New Roman"/>
                <w:b w:val="false"/>
                <w:i w:val="false"/>
                <w:color w:val="000000"/>
                <w:sz w:val="20"/>
              </w:rPr>
              <w:t>
13</w:t>
            </w:r>
          </w:p>
          <w:bookmarkEnd w:id="2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8 422 793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1 153 638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754 234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3 975 866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
          <w:p>
            <w:pPr>
              <w:spacing w:after="20"/>
              <w:ind w:left="20"/>
              <w:jc w:val="both"/>
            </w:pPr>
            <w:r>
              <w:rPr>
                <w:rFonts w:ascii="Times New Roman"/>
                <w:b w:val="false"/>
                <w:i w:val="false"/>
                <w:color w:val="000000"/>
                <w:sz w:val="20"/>
              </w:rPr>
              <w:t>
14</w:t>
            </w:r>
          </w:p>
          <w:bookmarkEnd w:id="2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
          <w:p>
            <w:pPr>
              <w:spacing w:after="20"/>
              <w:ind w:left="20"/>
              <w:jc w:val="both"/>
            </w:pPr>
            <w:r>
              <w:rPr>
                <w:rFonts w:ascii="Times New Roman"/>
                <w:b w:val="false"/>
                <w:i w:val="false"/>
                <w:color w:val="000000"/>
                <w:sz w:val="20"/>
              </w:rPr>
              <w:t>
15</w:t>
            </w:r>
          </w:p>
          <w:bookmarkEnd w:id="2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51 262 031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51 262 031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50 949 393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
          <w:p>
            <w:pPr>
              <w:spacing w:after="20"/>
              <w:ind w:left="20"/>
              <w:jc w:val="both"/>
            </w:pPr>
            <w:r>
              <w:rPr>
                <w:rFonts w:ascii="Times New Roman"/>
                <w:b w:val="false"/>
                <w:i w:val="false"/>
                <w:color w:val="000000"/>
                <w:sz w:val="20"/>
              </w:rPr>
              <w:t>
06</w:t>
            </w:r>
          </w:p>
          <w:bookmarkEnd w:id="2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
          <w:p>
            <w:pPr>
              <w:spacing w:after="20"/>
              <w:ind w:left="20"/>
              <w:jc w:val="both"/>
            </w:pPr>
            <w:r>
              <w:rPr>
                <w:rFonts w:ascii="Times New Roman"/>
                <w:b w:val="false"/>
                <w:i w:val="false"/>
                <w:color w:val="000000"/>
                <w:sz w:val="20"/>
              </w:rPr>
              <w:t>
07</w:t>
            </w:r>
          </w:p>
          <w:bookmarkEnd w:id="2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
          <w:p>
            <w:pPr>
              <w:spacing w:after="20"/>
              <w:ind w:left="20"/>
              <w:jc w:val="both"/>
            </w:pPr>
            <w:r>
              <w:rPr>
                <w:rFonts w:ascii="Times New Roman"/>
                <w:b w:val="false"/>
                <w:i w:val="false"/>
                <w:color w:val="000000"/>
                <w:sz w:val="20"/>
              </w:rPr>
              <w:t>
10</w:t>
            </w:r>
          </w:p>
          <w:bookmarkEnd w:id="2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
          <w:p>
            <w:pPr>
              <w:spacing w:after="20"/>
              <w:ind w:left="20"/>
              <w:jc w:val="both"/>
            </w:pPr>
            <w:r>
              <w:rPr>
                <w:rFonts w:ascii="Times New Roman"/>
                <w:b w:val="false"/>
                <w:i w:val="false"/>
                <w:color w:val="000000"/>
                <w:sz w:val="20"/>
              </w:rPr>
              <w:t>
13</w:t>
            </w:r>
          </w:p>
          <w:bookmarkEnd w:id="2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
          <w:p>
            <w:pPr>
              <w:spacing w:after="20"/>
              <w:ind w:left="20"/>
              <w:jc w:val="both"/>
            </w:pPr>
            <w:r>
              <w:rPr>
                <w:rFonts w:ascii="Times New Roman"/>
                <w:b w:val="false"/>
                <w:i w:val="false"/>
                <w:color w:val="000000"/>
                <w:sz w:val="20"/>
              </w:rPr>
              <w:t>
Санаты</w:t>
            </w:r>
          </w:p>
          <w:bookmarkEnd w:id="3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
          <w:p>
            <w:pPr>
              <w:spacing w:after="20"/>
              <w:ind w:left="20"/>
              <w:jc w:val="both"/>
            </w:pPr>
            <w:r>
              <w:rPr>
                <w:rFonts w:ascii="Times New Roman"/>
                <w:b w:val="false"/>
                <w:i w:val="false"/>
                <w:color w:val="000000"/>
                <w:sz w:val="20"/>
              </w:rPr>
              <w:t>
Ішкі сыныбы</w:t>
            </w:r>
          </w:p>
          <w:bookmarkEnd w:id="31"/>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
          <w:p>
            <w:pPr>
              <w:spacing w:after="20"/>
              <w:ind w:left="20"/>
              <w:jc w:val="both"/>
            </w:pPr>
            <w:r>
              <w:rPr>
                <w:rFonts w:ascii="Times New Roman"/>
                <w:b w:val="false"/>
                <w:i w:val="false"/>
                <w:color w:val="000000"/>
                <w:sz w:val="20"/>
              </w:rPr>
              <w:t>
1</w:t>
            </w:r>
          </w:p>
          <w:bookmarkEnd w:id="3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
          <w:p>
            <w:pPr>
              <w:spacing w:after="20"/>
              <w:ind w:left="20"/>
              <w:jc w:val="both"/>
            </w:pPr>
            <w:r>
              <w:rPr>
                <w:rFonts w:ascii="Times New Roman"/>
                <w:b w:val="false"/>
                <w:i w:val="false"/>
                <w:color w:val="000000"/>
                <w:sz w:val="20"/>
              </w:rPr>
              <w:t>
5</w:t>
            </w:r>
          </w:p>
          <w:bookmarkEnd w:id="3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
          <w:p>
            <w:pPr>
              <w:spacing w:after="20"/>
              <w:ind w:left="20"/>
              <w:jc w:val="both"/>
            </w:pPr>
            <w:r>
              <w:rPr>
                <w:rFonts w:ascii="Times New Roman"/>
                <w:b w:val="false"/>
                <w:i w:val="false"/>
                <w:color w:val="000000"/>
                <w:sz w:val="20"/>
              </w:rPr>
              <w:t>
Функционалдық топ Атауы</w:t>
            </w:r>
          </w:p>
          <w:bookmarkEnd w:id="34"/>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
          <w:p>
            <w:pPr>
              <w:spacing w:after="20"/>
              <w:ind w:left="20"/>
              <w:jc w:val="both"/>
            </w:pPr>
            <w:r>
              <w:rPr>
                <w:rFonts w:ascii="Times New Roman"/>
                <w:b w:val="false"/>
                <w:i w:val="false"/>
                <w:color w:val="000000"/>
                <w:sz w:val="20"/>
              </w:rPr>
              <w:t>
1</w:t>
            </w:r>
          </w:p>
          <w:bookmarkEnd w:id="3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
          <w:p>
            <w:pPr>
              <w:spacing w:after="20"/>
              <w:ind w:left="20"/>
              <w:jc w:val="both"/>
            </w:pPr>
            <w:r>
              <w:rPr>
                <w:rFonts w:ascii="Times New Roman"/>
                <w:b w:val="false"/>
                <w:i w:val="false"/>
                <w:color w:val="000000"/>
                <w:sz w:val="20"/>
              </w:rPr>
              <w:t>
13</w:t>
            </w:r>
          </w:p>
          <w:bookmarkEnd w:id="3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
          <w:p>
            <w:pPr>
              <w:spacing w:after="20"/>
              <w:ind w:left="20"/>
              <w:jc w:val="both"/>
            </w:pPr>
            <w:r>
              <w:rPr>
                <w:rFonts w:ascii="Times New Roman"/>
                <w:b w:val="false"/>
                <w:i w:val="false"/>
                <w:color w:val="000000"/>
                <w:sz w:val="20"/>
              </w:rPr>
              <w:t>
6</w:t>
            </w:r>
          </w:p>
          <w:bookmarkEnd w:id="3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
          <w:p>
            <w:pPr>
              <w:spacing w:after="20"/>
              <w:ind w:left="20"/>
              <w:jc w:val="both"/>
            </w:pPr>
            <w:r>
              <w:rPr>
                <w:rFonts w:ascii="Times New Roman"/>
                <w:b w:val="false"/>
                <w:i w:val="false"/>
                <w:color w:val="000000"/>
                <w:sz w:val="20"/>
              </w:rPr>
              <w:t>
Функционалдық топ Атауы</w:t>
            </w:r>
          </w:p>
          <w:bookmarkEnd w:id="38"/>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
          <w:p>
            <w:pPr>
              <w:spacing w:after="20"/>
              <w:ind w:left="20"/>
              <w:jc w:val="both"/>
            </w:pPr>
            <w:r>
              <w:rPr>
                <w:rFonts w:ascii="Times New Roman"/>
                <w:b w:val="false"/>
                <w:i w:val="false"/>
                <w:color w:val="000000"/>
                <w:sz w:val="20"/>
              </w:rPr>
              <w:t>
1</w:t>
            </w:r>
          </w:p>
          <w:bookmarkEnd w:id="3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- 2 202 521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
          <w:p>
            <w:pPr>
              <w:spacing w:after="20"/>
              <w:ind w:left="20"/>
              <w:jc w:val="both"/>
            </w:pPr>
            <w:r>
              <w:rPr>
                <w:rFonts w:ascii="Times New Roman"/>
                <w:b w:val="false"/>
                <w:i w:val="false"/>
                <w:color w:val="000000"/>
                <w:sz w:val="20"/>
              </w:rPr>
              <w:t>
Санаты</w:t>
            </w:r>
          </w:p>
          <w:bookmarkEnd w:id="4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
          <w:p>
            <w:pPr>
              <w:spacing w:after="20"/>
              <w:ind w:left="20"/>
              <w:jc w:val="both"/>
            </w:pPr>
            <w:r>
              <w:rPr>
                <w:rFonts w:ascii="Times New Roman"/>
                <w:b w:val="false"/>
                <w:i w:val="false"/>
                <w:color w:val="000000"/>
                <w:sz w:val="20"/>
              </w:rPr>
              <w:t>
Ішкі сыныбы</w:t>
            </w:r>
          </w:p>
          <w:bookmarkEnd w:id="41"/>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
          <w:p>
            <w:pPr>
              <w:spacing w:after="20"/>
              <w:ind w:left="20"/>
              <w:jc w:val="both"/>
            </w:pPr>
            <w:r>
              <w:rPr>
                <w:rFonts w:ascii="Times New Roman"/>
                <w:b w:val="false"/>
                <w:i w:val="false"/>
                <w:color w:val="000000"/>
                <w:sz w:val="20"/>
              </w:rPr>
              <w:t>
7</w:t>
            </w:r>
          </w:p>
          <w:bookmarkEnd w:id="4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
          <w:p>
            <w:pPr>
              <w:spacing w:after="20"/>
              <w:ind w:left="20"/>
              <w:jc w:val="both"/>
            </w:pPr>
            <w:r>
              <w:rPr>
                <w:rFonts w:ascii="Times New Roman"/>
                <w:b w:val="false"/>
                <w:i w:val="false"/>
                <w:color w:val="000000"/>
                <w:sz w:val="20"/>
              </w:rPr>
              <w:t>
8</w:t>
            </w:r>
          </w:p>
          <w:bookmarkEnd w:id="4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4"/>
          <w:p>
            <w:pPr>
              <w:spacing w:after="20"/>
              <w:ind w:left="20"/>
              <w:jc w:val="both"/>
            </w:pPr>
            <w:r>
              <w:rPr>
                <w:rFonts w:ascii="Times New Roman"/>
                <w:b w:val="false"/>
                <w:i w:val="false"/>
                <w:color w:val="000000"/>
                <w:sz w:val="20"/>
              </w:rPr>
              <w:t>
Функционалдық топ Атауы</w:t>
            </w:r>
          </w:p>
          <w:bookmarkEnd w:id="44"/>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5"/>
          <w:p>
            <w:pPr>
              <w:spacing w:after="20"/>
              <w:ind w:left="20"/>
              <w:jc w:val="both"/>
            </w:pPr>
            <w:r>
              <w:rPr>
                <w:rFonts w:ascii="Times New Roman"/>
                <w:b w:val="false"/>
                <w:i w:val="false"/>
                <w:color w:val="000000"/>
                <w:sz w:val="20"/>
              </w:rPr>
              <w:t>
Бюджеттік бағдарламалардың әкiмшiсi</w:t>
            </w:r>
          </w:p>
          <w:bookmarkEnd w:id="4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6"/>
          <w:p>
            <w:pPr>
              <w:spacing w:after="20"/>
              <w:ind w:left="20"/>
              <w:jc w:val="both"/>
            </w:pPr>
            <w:r>
              <w:rPr>
                <w:rFonts w:ascii="Times New Roman"/>
                <w:b w:val="false"/>
                <w:i w:val="false"/>
                <w:color w:val="000000"/>
                <w:sz w:val="20"/>
              </w:rPr>
              <w:t>
Бағдарлама</w:t>
            </w:r>
          </w:p>
          <w:bookmarkEnd w:id="46"/>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7"/>
          <w:p>
            <w:pPr>
              <w:spacing w:after="20"/>
              <w:ind w:left="20"/>
              <w:jc w:val="both"/>
            </w:pPr>
            <w:r>
              <w:rPr>
                <w:rFonts w:ascii="Times New Roman"/>
                <w:b w:val="false"/>
                <w:i w:val="false"/>
                <w:color w:val="000000"/>
                <w:sz w:val="20"/>
              </w:rPr>
              <w:t>
16</w:t>
            </w:r>
          </w:p>
          <w:bookmarkEnd w:id="4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