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05c6" w14:textId="d080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наурыздағы № 74 қаулысы. Жамбыл облысының Әділет департаментінде 2014 жылғы 5 мамырда № 2213 болып тіркелді. Күші жойылды - Жамбыл облысы әкімдігінің 2015 жылғы 27 шілдедегі № 156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27.07.2015 </w:t>
      </w:r>
      <w:r>
        <w:rPr>
          <w:rFonts w:ascii="Times New Roman"/>
          <w:b w:val="false"/>
          <w:i w:val="false"/>
          <w:color w:val="ff0000"/>
          <w:sz w:val="28"/>
        </w:rPr>
        <w:t>№ 156</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 бекітілсін.</w:t>
      </w:r>
      <w:r>
        <w:br/>
      </w:r>
      <w:r>
        <w:rPr>
          <w:rFonts w:ascii="Times New Roman"/>
          <w:b w:val="false"/>
          <w:i w:val="false"/>
          <w:color w:val="000000"/>
          <w:sz w:val="28"/>
        </w:rPr>
        <w:t xml:space="preserve">
      2. </w:t>
      </w:r>
      <w:r>
        <w:rPr>
          <w:rFonts w:ascii="Times New Roman"/>
          <w:b w:val="false"/>
          <w:i w:val="false"/>
          <w:color w:val="000000"/>
          <w:sz w:val="28"/>
        </w:rPr>
        <w:t>"Жамбыл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3) осы қаулының Жамбыл облысы әкімдігінің интернет- 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 аппаратының басшысы Р. Рахманбердиевке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наурыздағы</w:t>
            </w:r>
            <w:r>
              <w:br/>
            </w:r>
            <w:r>
              <w:rPr>
                <w:rFonts w:ascii="Times New Roman"/>
                <w:b w:val="false"/>
                <w:i w:val="false"/>
                <w:color w:val="000000"/>
                <w:sz w:val="20"/>
              </w:rPr>
              <w:t>№ 74 қаулысымен бекітілген</w:t>
            </w:r>
          </w:p>
        </w:tc>
      </w:tr>
    </w:tbl>
    <w:bookmarkStart w:name="z7" w:id="0"/>
    <w:p>
      <w:pPr>
        <w:spacing w:after="0"/>
        <w:ind w:left="0"/>
        <w:jc w:val="left"/>
      </w:pPr>
      <w:r>
        <w:rPr>
          <w:rFonts w:ascii="Times New Roman"/>
          <w:b/>
          <w:i w:val="false"/>
          <w:color w:val="000000"/>
        </w:rPr>
        <w:t xml:space="preserve">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қызметі (бұдан әрі – мемлекеттік қызмет) мемлекеттік қызмет заңды және жеке тұлғаларға (бұдан әрі – көрсетілетін қызметті алушы), сәулет және қала құрылысы автомобиль жолдары саласында қызметті жүзеге асыратын Жамбыл облысының тиісті жергілікті атқарушы органдарының өкілетті органдарымен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Халыққа қызмет көрсету орталығы);</w:t>
      </w:r>
      <w:r>
        <w:br/>
      </w:r>
      <w:r>
        <w:rPr>
          <w:rFonts w:ascii="Times New Roman"/>
          <w:b w:val="false"/>
          <w:i w:val="false"/>
          <w:color w:val="000000"/>
          <w:sz w:val="28"/>
        </w:rPr>
        <w:t>
      "электрондық үкіметтің" www.e.gov.kz веб-порталы (бұдан әрі – портал) немесе "Е-лицензиялау" www.elicense.kz порталы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көрсетілетін қызмет нәтижесін ұсыну нысаны – электрондық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 елді мекендерде сыртқы (көрнекі) жарнама объектісін орналастыруға рұқсат (бұдан әрі – рұқсат) немесе облыстық және аудандық маңызы бар жалпы пайдаланымдағы автомобиль жолдарының бөлінген белдеуінде сыртқы (көрнекі) жарнама объектісін орналастыруға паспорт (бұдан әрі – паспорт).</w:t>
      </w:r>
      <w:r>
        <w:br/>
      </w:r>
      <w:r>
        <w:rPr>
          <w:rFonts w:ascii="Times New Roman"/>
          <w:b w:val="false"/>
          <w:i w:val="false"/>
          <w:color w:val="000000"/>
          <w:sz w:val="28"/>
        </w:rPr>
        <w:t>
      Мемлекеттік көрсетілетін қызмет нәтижесін ұсыну нысаны – электрондық және (немесе)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w:t>
      </w:r>
    </w:p>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құжаттардың топтамасын тапсырған, жүгінген сәттен бастап – 5 (бес) жұмыс күні ішінде;</w:t>
      </w:r>
      <w:r>
        <w:br/>
      </w:r>
      <w:r>
        <w:rPr>
          <w:rFonts w:ascii="Times New Roman"/>
          <w:b w:val="false"/>
          <w:i w:val="false"/>
          <w:color w:val="000000"/>
          <w:sz w:val="28"/>
        </w:rPr>
        <w:t>
      2) құжаттардың топтамасын тапсыру үшін кезек күтудің рұқсат етілген ең ұзақ уақыты – 15 минут;</w:t>
      </w:r>
      <w:r>
        <w:br/>
      </w:r>
      <w:r>
        <w:rPr>
          <w:rFonts w:ascii="Times New Roman"/>
          <w:b w:val="false"/>
          <w:i w:val="false"/>
          <w:color w:val="000000"/>
          <w:sz w:val="28"/>
        </w:rPr>
        <w:t>
      3) көрсетілетін қызметті алушыға қызмет көрсетудің рұқсат етілген ең ұзақ уақыты – 15 минут.</w:t>
      </w:r>
      <w:r>
        <w:br/>
      </w:r>
      <w:r>
        <w:rPr>
          <w:rFonts w:ascii="Times New Roman"/>
          <w:b w:val="false"/>
          <w:i w:val="false"/>
          <w:color w:val="000000"/>
          <w:sz w:val="28"/>
        </w:rPr>
        <w:t xml:space="preserve">
      7. </w:t>
      </w:r>
      <w:r>
        <w:rPr>
          <w:rFonts w:ascii="Times New Roman"/>
          <w:b w:val="false"/>
          <w:i w:val="false"/>
          <w:color w:val="000000"/>
          <w:sz w:val="28"/>
        </w:rPr>
        <w:t>Мемлекеттік қызмет тегін көрсетіледі.</w:t>
      </w:r>
      <w:r>
        <w:br/>
      </w:r>
      <w:r>
        <w:rPr>
          <w:rFonts w:ascii="Times New Roman"/>
          <w:b w:val="false"/>
          <w:i w:val="false"/>
          <w:color w:val="000000"/>
          <w:sz w:val="28"/>
        </w:rPr>
        <w:t xml:space="preserve">
      8. </w:t>
      </w:r>
      <w:r>
        <w:rPr>
          <w:rFonts w:ascii="Times New Roman"/>
          <w:b w:val="false"/>
          <w:i w:val="false"/>
          <w:color w:val="000000"/>
          <w:sz w:val="28"/>
        </w:rPr>
        <w:t>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жұмыс кестесіне сәйкес дүйсенбіден бастап жұманы қоса алғанда.</w:t>
      </w:r>
      <w:r>
        <w:br/>
      </w: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xml:space="preserve">
      9. </w:t>
      </w:r>
      <w:r>
        <w:rPr>
          <w:rFonts w:ascii="Times New Roman"/>
          <w:b w:val="false"/>
          <w:i w:val="false"/>
          <w:color w:val="000000"/>
          <w:sz w:val="28"/>
        </w:rPr>
        <w:t>Көрсетілетін қызметті алушы (не сенімхат бойынша оның өкілі) жүгінген кезде мемлекеттік қызметті көрсету үшін, көрсетілетін қызметті берушіге немесе халыққа қызмет көрсету орталығына қажетті құжаттардың тізбесі:</w:t>
      </w:r>
      <w:r>
        <w:br/>
      </w:r>
      <w:r>
        <w:rPr>
          <w:rFonts w:ascii="Times New Roman"/>
          <w:b w:val="false"/>
          <w:i w:val="false"/>
          <w:color w:val="000000"/>
          <w:sz w:val="28"/>
        </w:rPr>
        <w:t>
      Облыстық және аудандық маңызы бар жалпы пайдаланымдағы автомобиль жолдарының бөлінген белдеуінде сыртқы (көрнекі) жарнама объектісін орналастыру үшін:</w:t>
      </w:r>
      <w:r>
        <w:br/>
      </w:r>
      <w:r>
        <w:rPr>
          <w:rFonts w:ascii="Times New Roman"/>
          <w:b w:val="false"/>
          <w:i w:val="false"/>
          <w:color w:val="000000"/>
          <w:sz w:val="28"/>
        </w:rPr>
        <w:t xml:space="preserve">
      1) осы мемлекеттік көрсетілетін қызмет регламентіне </w:t>
      </w:r>
      <w:r>
        <w:rPr>
          <w:rFonts w:ascii="Times New Roman"/>
          <w:b w:val="false"/>
          <w:i w:val="false"/>
          <w:color w:val="000000"/>
          <w:sz w:val="28"/>
        </w:rPr>
        <w:t>1- қосымшада</w:t>
      </w:r>
      <w:r>
        <w:rPr>
          <w:rFonts w:ascii="Times New Roman"/>
          <w:b w:val="false"/>
          <w:i w:val="false"/>
          <w:color w:val="000000"/>
          <w:sz w:val="28"/>
        </w:rPr>
        <w:t xml:space="preserve"> белгіленген нысан бойынша жазбаша өтініш;</w:t>
      </w:r>
      <w:r>
        <w:br/>
      </w:r>
      <w:r>
        <w:rPr>
          <w:rFonts w:ascii="Times New Roman"/>
          <w:b w:val="false"/>
          <w:i w:val="false"/>
          <w:color w:val="000000"/>
          <w:sz w:val="28"/>
        </w:rPr>
        <w:t>
      2) түстік шешімі және өлшемдері бар объектінің эскизі;</w:t>
      </w:r>
      <w:r>
        <w:br/>
      </w:r>
      <w:r>
        <w:rPr>
          <w:rFonts w:ascii="Times New Roman"/>
          <w:b w:val="false"/>
          <w:i w:val="false"/>
          <w:color w:val="000000"/>
          <w:sz w:val="28"/>
        </w:rPr>
        <w:t>
      3) көрсетілетін қызметті алушының өкілі жүгінген кезде – уәкілетті өкілдің жеке басын куәландыратын құжат және өкілдікке өкілеттілікті куәландыратын құжат (жеке басын сәйкестендіру үшін).</w:t>
      </w:r>
      <w:r>
        <w:br/>
      </w:r>
      <w:r>
        <w:rPr>
          <w:rFonts w:ascii="Times New Roman"/>
          <w:b w:val="false"/>
          <w:i w:val="false"/>
          <w:color w:val="000000"/>
          <w:sz w:val="28"/>
        </w:rPr>
        <w:t>
      Елді мекендерде сыртқы (көрнекі) жарнама объектісін орналастыру үшін:</w:t>
      </w:r>
      <w:r>
        <w:br/>
      </w:r>
      <w:r>
        <w:rPr>
          <w:rFonts w:ascii="Times New Roman"/>
          <w:b w:val="false"/>
          <w:i w:val="false"/>
          <w:color w:val="000000"/>
          <w:sz w:val="28"/>
        </w:rPr>
        <w:t xml:space="preserve">
      1)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өтініш;</w:t>
      </w:r>
      <w:r>
        <w:br/>
      </w:r>
      <w:r>
        <w:rPr>
          <w:rFonts w:ascii="Times New Roman"/>
          <w:b w:val="false"/>
          <w:i w:val="false"/>
          <w:color w:val="000000"/>
          <w:sz w:val="28"/>
        </w:rPr>
        <w:t>
      2) сыртқы (көрнекі) жарнама объектісін орналастыру ұсынылатын жер учаскесіне немесе объектіге құқық белгілейтін құжаттың не өтініш берушінің сыртқы (көрнекі) жарнама объектісін орналастыруы ұсынылатын объектісінің меншік иесімен (меншік иелерімен), кондоминиум объектілерін басқару органдарымен немесе өзге де заттық құқықтарға ие адамдармен жасасқан сыртқы (көрнекі) жарнама объектісін орналастыру туралы шарттың нотариат куәландырған көшірмесі;</w:t>
      </w:r>
      <w:r>
        <w:br/>
      </w:r>
      <w:r>
        <w:rPr>
          <w:rFonts w:ascii="Times New Roman"/>
          <w:b w:val="false"/>
          <w:i w:val="false"/>
          <w:color w:val="000000"/>
          <w:sz w:val="28"/>
        </w:rPr>
        <w:t>
      3) сыртқы (көрнекі) жарнама объектісінің, сыртқы (көрнекі) жарнама объектісін орналастыру ұсынылатын объектінің күндізгі және түңгі бейнеленуін қамтитын эскиз, сыртқы (көрнекі) жарнама объектісінің жұмыс етуін инженерлік қамтамасыз ету бойынша шешімдер;</w:t>
      </w:r>
      <w:r>
        <w:br/>
      </w:r>
      <w:r>
        <w:rPr>
          <w:rFonts w:ascii="Times New Roman"/>
          <w:b w:val="false"/>
          <w:i w:val="false"/>
          <w:color w:val="000000"/>
          <w:sz w:val="28"/>
        </w:rPr>
        <w:t>
      4) көрсетілетін қызметті алушының өкілі жүгінген кезде уәкілетті өкілдің жеке басын куәландыратын құжат және өкілдікке өкілеттілікті куәландыратын құжат (жеке басын сәйкестендіру үшін).</w:t>
      </w:r>
      <w:r>
        <w:br/>
      </w:r>
      <w:r>
        <w:rPr>
          <w:rFonts w:ascii="Times New Roman"/>
          <w:b w:val="false"/>
          <w:i w:val="false"/>
          <w:color w:val="000000"/>
          <w:sz w:val="28"/>
        </w:rPr>
        <w:t>
      Көрсетілетін қызметті беруші қызметкері мемлекеттік қызметтерді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алушының жазбаша келісімін алады.</w:t>
      </w:r>
      <w:r>
        <w:br/>
      </w:r>
      <w:r>
        <w:rPr>
          <w:rFonts w:ascii="Times New Roman"/>
          <w:b w:val="false"/>
          <w:i w:val="false"/>
          <w:color w:val="000000"/>
          <w:sz w:val="28"/>
        </w:rPr>
        <w:t>
      Құжаттарды қабылдау кезінде көрсетілетін қызметті беруші қызметкері түпнұсқаларды көшірмелерімен немесе электрондық түрдегі көшірмелерімен салыстырады, содан кейін түпнұсқаларын көрсетілетін қызметті алушыға қайтарады.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берушіде – көрсетілетін қызметті берушінің кеңсесінде құжаттардың топтамасын қабылдаған күн мен уақытын көрсете отырып, оның көшірмесіне қойылған белгі;</w:t>
      </w:r>
      <w:r>
        <w:br/>
      </w:r>
      <w:r>
        <w:rPr>
          <w:rFonts w:ascii="Times New Roman"/>
          <w:b w:val="false"/>
          <w:i w:val="false"/>
          <w:color w:val="000000"/>
          <w:sz w:val="28"/>
        </w:rPr>
        <w:t>
      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мемлекеттік қызметті беруші басшысының мөрімен және қол қоюымен куәландырылады.</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3. Мемлекеттік көрсетілетін қызмет көрсету процесінде көрсетілетін қызметті берушінің құрылымдық бөлімшелерінің (қызметкерлерінің) өзара іс-қимыл тәртібі</w:t>
      </w:r>
    </w:p>
    <w:bookmarkEnd w:id="1"/>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Мемлекеттік қызметті көрсету орындарының мекенжайы "электрондық үкімет" веб-порталында: www.e.gov.kz ("Мемлекеттік көрсетілетін қызметтер" бөлімшесінде) орналастырылған.</w:t>
      </w:r>
      <w:r>
        <w:br/>
      </w:r>
      <w:r>
        <w:rPr>
          <w:rFonts w:ascii="Times New Roman"/>
          <w:b w:val="false"/>
          <w:i w:val="false"/>
          <w:color w:val="000000"/>
          <w:sz w:val="28"/>
        </w:rPr>
        <w:t xml:space="preserve">
      11. </w:t>
      </w:r>
      <w:r>
        <w:rPr>
          <w:rFonts w:ascii="Times New Roman"/>
          <w:b w:val="false"/>
          <w:i w:val="false"/>
          <w:color w:val="000000"/>
          <w:sz w:val="28"/>
        </w:rPr>
        <w:t>Мемлекеттік көрсетілетін қызмет көрсету процесіне қатысатын қызметті берушінің(қызметкерлердің), құрылымдық бөлімшелердің тізімі:</w:t>
      </w:r>
      <w:r>
        <w:br/>
      </w:r>
      <w:r>
        <w:rPr>
          <w:rFonts w:ascii="Times New Roman"/>
          <w:b w:val="false"/>
          <w:i w:val="false"/>
          <w:color w:val="000000"/>
          <w:sz w:val="28"/>
        </w:rPr>
        <w:t>
      кенсе;</w:t>
      </w:r>
      <w:r>
        <w:br/>
      </w:r>
      <w:r>
        <w:rPr>
          <w:rFonts w:ascii="Times New Roman"/>
          <w:b w:val="false"/>
          <w:i w:val="false"/>
          <w:color w:val="000000"/>
          <w:sz w:val="28"/>
        </w:rPr>
        <w:t>
      басшы;</w:t>
      </w:r>
      <w:r>
        <w:br/>
      </w:r>
      <w:r>
        <w:rPr>
          <w:rFonts w:ascii="Times New Roman"/>
          <w:b w:val="false"/>
          <w:i w:val="false"/>
          <w:color w:val="000000"/>
          <w:sz w:val="28"/>
        </w:rPr>
        <w:t>
      жауапты орындаушы.</w:t>
      </w:r>
      <w:r>
        <w:br/>
      </w:r>
      <w:r>
        <w:rPr>
          <w:rFonts w:ascii="Times New Roman"/>
          <w:b w:val="false"/>
          <w:i w:val="false"/>
          <w:color w:val="000000"/>
          <w:sz w:val="28"/>
        </w:rPr>
        <w:t xml:space="preserve">
      12. </w:t>
      </w:r>
      <w:r>
        <w:rPr>
          <w:rFonts w:ascii="Times New Roman"/>
          <w:b w:val="false"/>
          <w:i w:val="false"/>
          <w:color w:val="000000"/>
          <w:sz w:val="28"/>
        </w:rPr>
        <w:t>Кеңсе көрсетілетін қызметті алушының өтінімін тіркеу, қажетті құжаттардың бар болуын, олардың толықтығын және дұрыс ресімделуін тексеру.</w:t>
      </w:r>
      <w:r>
        <w:br/>
      </w:r>
      <w:r>
        <w:rPr>
          <w:rFonts w:ascii="Times New Roman"/>
          <w:b w:val="false"/>
          <w:i w:val="false"/>
          <w:color w:val="000000"/>
          <w:sz w:val="28"/>
        </w:rPr>
        <w:t>
      Барлық қажетті құжаттардың бар болуын тексергеннен кейін, кеңсе құжаттарды басшыға қарауға береді.</w:t>
      </w:r>
      <w:r>
        <w:br/>
      </w:r>
      <w:r>
        <w:rPr>
          <w:rFonts w:ascii="Times New Roman"/>
          <w:b w:val="false"/>
          <w:i w:val="false"/>
          <w:color w:val="000000"/>
          <w:sz w:val="28"/>
        </w:rPr>
        <w:t>
      Басшы тексергеннен кейін, өтінішке сәйкес объектілерді орналастыру орнын анықтауды (немесе басқа орынды ұсынады), сыртқы (көрнекі) жарнама объектілерінің өлшемдері мен көркемдік ресімделуін Қазақстан Республикасы заңнамасының талаптарына сәйкестігін тесеруге құжаттар топтамасы жауапты қызметкерге жолданады.</w:t>
      </w:r>
      <w:r>
        <w:br/>
      </w:r>
      <w:r>
        <w:rPr>
          <w:rFonts w:ascii="Times New Roman"/>
          <w:b w:val="false"/>
          <w:i w:val="false"/>
          <w:color w:val="000000"/>
          <w:sz w:val="28"/>
        </w:rPr>
        <w:t>
      Әрі қарай жауапты орындаушы, рұқсатты немесе паспортты, не мемлекеттік көрсетілетін қызметті ұсынудан бас тарту туралы дәлелді жауапты дайындап қызмет алушыға ұсынады.</w:t>
      </w:r>
      <w:r>
        <w:br/>
      </w:r>
      <w:r>
        <w:rPr>
          <w:rFonts w:ascii="Times New Roman"/>
          <w:b w:val="false"/>
          <w:i w:val="false"/>
          <w:color w:val="000000"/>
          <w:sz w:val="28"/>
        </w:rPr>
        <w:t>
      Рұқсатты немесе паспортты, не мемлекеттік көрсетілетін қызметті ұсынудан бас тарту туралы дәлелді жауапты кеңсемен қызмет алушыға беріледі.</w:t>
      </w:r>
      <w:r>
        <w:br/>
      </w:r>
      <w:r>
        <w:rPr>
          <w:rFonts w:ascii="Times New Roman"/>
          <w:b w:val="false"/>
          <w:i w:val="false"/>
          <w:color w:val="000000"/>
          <w:sz w:val="28"/>
        </w:rPr>
        <w:t xml:space="preserve">
      Әкімшілік әрекеттердің логикалық реттілігінің өзара байланысын көрсететін схема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 көрсету процесінде қызмет халыққа қызмет көрсету орталығымен өзара іс-қимыл тәртібін, сондай-ақ ақпараттық жүйелерді пайдалану тәртібі</w:t>
      </w:r>
    </w:p>
    <w:p>
      <w:pPr>
        <w:spacing w:after="0"/>
        <w:ind w:left="0"/>
        <w:jc w:val="left"/>
      </w:pPr>
      <w:r>
        <w:rPr>
          <w:rFonts w:ascii="Times New Roman"/>
          <w:b w:val="false"/>
          <w:i w:val="false"/>
          <w:color w:val="000000"/>
          <w:sz w:val="28"/>
        </w:rPr>
        <w:t>      13. Мемлекеттік қызметті көрсету мерзімдері:</w:t>
      </w:r>
      <w:r>
        <w:br/>
      </w:r>
      <w:r>
        <w:rPr>
          <w:rFonts w:ascii="Times New Roman"/>
          <w:b w:val="false"/>
          <w:i w:val="false"/>
          <w:color w:val="000000"/>
          <w:sz w:val="28"/>
        </w:rPr>
        <w:t>
      1) көрсетілетін қызметті алушы халыққа қызмет көрсету орталығына құжаттардың топтамасын тапсырған, сондай-ақ портал арқылы жүгінген сәттен бастап – 5 (бес) жұмыс күні ішінде;</w:t>
      </w:r>
      <w:r>
        <w:br/>
      </w:r>
      <w:r>
        <w:rPr>
          <w:rFonts w:ascii="Times New Roman"/>
          <w:b w:val="false"/>
          <w:i w:val="false"/>
          <w:color w:val="000000"/>
          <w:sz w:val="28"/>
        </w:rPr>
        <w:t>
      2) құжаттардың топтамасын тапсыру үшін кезек күтудің рұқсат етілген ең ұзақ уақыты – 15 минут;</w:t>
      </w:r>
      <w:r>
        <w:br/>
      </w:r>
      <w:r>
        <w:rPr>
          <w:rFonts w:ascii="Times New Roman"/>
          <w:b w:val="false"/>
          <w:i w:val="false"/>
          <w:color w:val="000000"/>
          <w:sz w:val="28"/>
        </w:rPr>
        <w:t>
      3) көрсетілетін қызметті алушыға қызмет көрсетудің рұқсат етілген ең ұзақ уақыты – 15 минут.</w:t>
      </w:r>
      <w:r>
        <w:br/>
      </w:r>
      <w:r>
        <w:rPr>
          <w:rFonts w:ascii="Times New Roman"/>
          <w:b w:val="false"/>
          <w:i w:val="false"/>
          <w:color w:val="000000"/>
          <w:sz w:val="28"/>
        </w:rPr>
        <w:t>
      14. Мемлекеттік қызмет тегін көрсетіледі.</w:t>
      </w:r>
      <w:r>
        <w:br/>
      </w:r>
      <w:r>
        <w:rPr>
          <w:rFonts w:ascii="Times New Roman"/>
          <w:b w:val="false"/>
          <w:i w:val="false"/>
          <w:color w:val="000000"/>
          <w:sz w:val="28"/>
        </w:rPr>
        <w:t>
      15. Жұмыс кестесі:</w:t>
      </w:r>
      <w:r>
        <w:br/>
      </w:r>
      <w:r>
        <w:rPr>
          <w:rFonts w:ascii="Times New Roman"/>
          <w:b w:val="false"/>
          <w:i w:val="false"/>
          <w:color w:val="000000"/>
          <w:sz w:val="28"/>
        </w:rPr>
        <w:t>
      Халыққа қызмет көрсету орталығы - Қазақстан Республикасының еңбек заңнамасына сәйкес демалыс және мереке күндерінен басқа, жұмыс кестесіне сәйкес түскі үзіліссіз, дүйсенбіден бастап сенбіні қоса алғанда сағат 9.00-ден 20.00-ге дейін.</w:t>
      </w:r>
      <w:r>
        <w:br/>
      </w:r>
      <w:r>
        <w:rPr>
          <w:rFonts w:ascii="Times New Roman"/>
          <w:b w:val="false"/>
          <w:i w:val="false"/>
          <w:color w:val="000000"/>
          <w:sz w:val="28"/>
        </w:rPr>
        <w:t>
      Қабылдау және нәтижелерді беру жеделдетіп қызмет көрсетусіз "электрондық" тәртіппен жүзеге асырылады, "электрондық үкімет" веб-порталы арқылы электрондық кезекті брондауға болады.</w:t>
      </w:r>
      <w:r>
        <w:br/>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16. Көрсетілетін қызметті алушы (не сенімхат бойынша оның өкілі) халыққа қызмет көрсету орталығына жүгінген кезде мемлекеттік қызметті көрсету үшін қажетті құжаттардың тізбесі:</w:t>
      </w:r>
      <w:r>
        <w:br/>
      </w:r>
      <w:r>
        <w:rPr>
          <w:rFonts w:ascii="Times New Roman"/>
          <w:b w:val="false"/>
          <w:i w:val="false"/>
          <w:color w:val="000000"/>
          <w:sz w:val="28"/>
        </w:rPr>
        <w:t>
      Облыстық және аудандық маңызы бар жалпы пайдаланымдағы автомобиль жолдарының бөлінген белдеуінде сыртқы (көрнекі) жарнама объектісін орналастыру үшін:</w:t>
      </w:r>
      <w:r>
        <w:br/>
      </w:r>
      <w:r>
        <w:rPr>
          <w:rFonts w:ascii="Times New Roman"/>
          <w:b w:val="false"/>
          <w:i w:val="false"/>
          <w:color w:val="000000"/>
          <w:sz w:val="28"/>
        </w:rPr>
        <w:t xml:space="preserve">
      1)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жазбаша өтініш;</w:t>
      </w:r>
      <w:r>
        <w:br/>
      </w:r>
      <w:r>
        <w:rPr>
          <w:rFonts w:ascii="Times New Roman"/>
          <w:b w:val="false"/>
          <w:i w:val="false"/>
          <w:color w:val="000000"/>
          <w:sz w:val="28"/>
        </w:rPr>
        <w:t>
      2) түстік шешімі және өлшемдері бар объектінің эскизі;</w:t>
      </w:r>
      <w:r>
        <w:br/>
      </w:r>
      <w:r>
        <w:rPr>
          <w:rFonts w:ascii="Times New Roman"/>
          <w:b w:val="false"/>
          <w:i w:val="false"/>
          <w:color w:val="000000"/>
          <w:sz w:val="28"/>
        </w:rPr>
        <w:t>
      3) көрсетілетін қызметті алушының өкілі жүгінген кезде – уәкілетті өкілдің жеке басын куәландыратын құжат және өкілдікке өкілеттілікті куәландыратын құжат (жеке басын сәйкестендіру үшін).</w:t>
      </w:r>
      <w:r>
        <w:br/>
      </w:r>
      <w:r>
        <w:rPr>
          <w:rFonts w:ascii="Times New Roman"/>
          <w:b w:val="false"/>
          <w:i w:val="false"/>
          <w:color w:val="000000"/>
          <w:sz w:val="28"/>
        </w:rPr>
        <w:t>
      Елді мекендерде сыртқы (көрнекі) жарнама объектісін орналастыру үшін:</w:t>
      </w:r>
      <w:r>
        <w:br/>
      </w:r>
      <w:r>
        <w:rPr>
          <w:rFonts w:ascii="Times New Roman"/>
          <w:b w:val="false"/>
          <w:i w:val="false"/>
          <w:color w:val="000000"/>
          <w:sz w:val="28"/>
        </w:rPr>
        <w:t xml:space="preserve">
      1)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өтініш;</w:t>
      </w:r>
      <w:r>
        <w:br/>
      </w:r>
      <w:r>
        <w:rPr>
          <w:rFonts w:ascii="Times New Roman"/>
          <w:b w:val="false"/>
          <w:i w:val="false"/>
          <w:color w:val="000000"/>
          <w:sz w:val="28"/>
        </w:rPr>
        <w:t>
      2) сыртқы (көрнекі) жарнама объектісін орналастыру ұсынылатын жер учаскесіне немесе объектіге құқық белгілейтін құжаттың не өтініш берушінің сыртқы (көрнекі) жарнама объектісін орналастыруы ұсынылатын объектісінің меншік иесімен (меншік иелерімен), кондоминиум объектілерін басқару органдарымен немесе өзге де заттық құқықтарға ие адамдармен жасасқан сыртқы (көрнекі) жарнама объектісін орналастыру туралы шарттың нотариат куәландырған көшірмесі;</w:t>
      </w:r>
      <w:r>
        <w:br/>
      </w:r>
      <w:r>
        <w:rPr>
          <w:rFonts w:ascii="Times New Roman"/>
          <w:b w:val="false"/>
          <w:i w:val="false"/>
          <w:color w:val="000000"/>
          <w:sz w:val="28"/>
        </w:rPr>
        <w:t>
      3) сыртқы (көрнекі) жарнама объектісінің, сыртқы (көрнекі) жарнама объектісін орналастыру ұсынылатын объектінің күндізгі және түңгі бейнеленуін қамтитын эскиз, сыртқы (көрнекі) жарнама объектісінің жұмыс етуін инженерлік қамтамасыз ету бойынша шешімдер;</w:t>
      </w:r>
      <w:r>
        <w:br/>
      </w:r>
      <w:r>
        <w:rPr>
          <w:rFonts w:ascii="Times New Roman"/>
          <w:b w:val="false"/>
          <w:i w:val="false"/>
          <w:color w:val="000000"/>
          <w:sz w:val="28"/>
        </w:rPr>
        <w:t>
      4) көрсетілетін қызметті алушының өкілі жүгінген кезде уәкілетті өкілдің жеке басын куәландыратын құжат және өкілдікке өкілеттілікті куәландыратын құжат (жеке басын сәйкестендіру үшін).</w:t>
      </w:r>
      <w:r>
        <w:br/>
      </w:r>
      <w:r>
        <w:rPr>
          <w:rFonts w:ascii="Times New Roman"/>
          <w:b w:val="false"/>
          <w:i w:val="false"/>
          <w:color w:val="000000"/>
          <w:sz w:val="28"/>
        </w:rPr>
        <w:t>
      порталға:</w:t>
      </w:r>
      <w:r>
        <w:br/>
      </w:r>
      <w:r>
        <w:rPr>
          <w:rFonts w:ascii="Times New Roman"/>
          <w:b w:val="false"/>
          <w:i w:val="false"/>
          <w:color w:val="000000"/>
          <w:sz w:val="28"/>
        </w:rPr>
        <w:t>
      облыстық және аудандық маңызы бар жалпы пайдаланымдағы автомобиль жолдарының бөлінген белдеуінде сыртқы (көрнекі) жарнама объектісін орналастыру үшін:</w:t>
      </w:r>
      <w:r>
        <w:br/>
      </w:r>
      <w:r>
        <w:rPr>
          <w:rFonts w:ascii="Times New Roman"/>
          <w:b w:val="false"/>
          <w:i w:val="false"/>
          <w:color w:val="000000"/>
          <w:sz w:val="28"/>
        </w:rPr>
        <w:t>
      1) көрсетілетін қызметті алушының электрондық цифрлық қолтаңбасымен (бұдан әрі – электрондық цифрлық қолтаңба) куәландырылған электрондық құжат нысанындағы сұрау салу;</w:t>
      </w:r>
      <w:r>
        <w:br/>
      </w:r>
      <w:r>
        <w:rPr>
          <w:rFonts w:ascii="Times New Roman"/>
          <w:b w:val="false"/>
          <w:i w:val="false"/>
          <w:color w:val="000000"/>
          <w:sz w:val="28"/>
        </w:rPr>
        <w:t>
      2) түстік шешімі және өлшемдері бар объектінің эскизі – электрондық түрдегі құжат.</w:t>
      </w:r>
      <w:r>
        <w:br/>
      </w:r>
      <w:r>
        <w:rPr>
          <w:rFonts w:ascii="Times New Roman"/>
          <w:b w:val="false"/>
          <w:i w:val="false"/>
          <w:color w:val="000000"/>
          <w:sz w:val="28"/>
        </w:rPr>
        <w:t>
      Елді мекендерде сыртқы (көрнекі) жарнама объектісін орналастыру үшін:</w:t>
      </w:r>
      <w:r>
        <w:br/>
      </w: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нысанындағы сұрау салу;</w:t>
      </w:r>
      <w:r>
        <w:br/>
      </w:r>
      <w:r>
        <w:rPr>
          <w:rFonts w:ascii="Times New Roman"/>
          <w:b w:val="false"/>
          <w:i w:val="false"/>
          <w:color w:val="000000"/>
          <w:sz w:val="28"/>
        </w:rPr>
        <w:t>
      2) сыртқы (көрнекі) жарнама объектісін орналастыру ұсынылатын жер учаскесіне немесе объектісіне құқық белгілейтін құжаттың не өтініш берушінің сыртқы (көрнекі) жарнама объектісін орналастыруы ұсынылатын объектісінің меншік иесімен (меншік иелерімен), кондоминиум объектілерін басқару органдарымен немесе өзге де заттық құқықтарға ие адамдармен жасасқан сыртқы (көрнекі) жарнама объектісін орналастыру туралы шарттың нотариат куәландырған көшірмесі;</w:t>
      </w:r>
      <w:r>
        <w:br/>
      </w:r>
      <w:r>
        <w:rPr>
          <w:rFonts w:ascii="Times New Roman"/>
          <w:b w:val="false"/>
          <w:i w:val="false"/>
          <w:color w:val="000000"/>
          <w:sz w:val="28"/>
        </w:rPr>
        <w:t>
      3) сыртқы (көрнекі) жарнама объектісінің, сыртқы (көрнекі) жарнама объектісін орналастыру ұсынылатын объектінің күндізгі және түңгі бейнеленуін қамтитын эскиз, сыртқы (көрнекі) жарнама объектісінің жұмыс етуін инженерлік қамтамасыз ету бойынша шешімдер – электрондық түрдегі құжат;</w:t>
      </w:r>
      <w:r>
        <w:br/>
      </w:r>
      <w:r>
        <w:rPr>
          <w:rFonts w:ascii="Times New Roman"/>
          <w:b w:val="false"/>
          <w:i w:val="false"/>
          <w:color w:val="000000"/>
          <w:sz w:val="28"/>
        </w:rPr>
        <w:t>
      Көрсетілетін қызметті беруші көрсетілетін қызметті алушының жеке басын куәландыратын құжаттың мәліметтерін портал арқылы немесе уәкілетті адамдардың электрондық цифрлық қолтаңбасымен куәландыратын электрондық құжат нысанында мемлекеттік қызметті көрсету мониторингінің ақпараттық жүйесі арқылы алады.</w:t>
      </w:r>
      <w:r>
        <w:br/>
      </w:r>
      <w:r>
        <w:rPr>
          <w:rFonts w:ascii="Times New Roman"/>
          <w:b w:val="false"/>
          <w:i w:val="false"/>
          <w:color w:val="000000"/>
          <w:sz w:val="28"/>
        </w:rPr>
        <w:t>
      Көрсетілетін қызметті беруші және халыққа қызмет көрсету орталығы қызметкері мемлекеттік қызметтерді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алушының жазбаша келісімін алады.</w:t>
      </w:r>
      <w:r>
        <w:br/>
      </w:r>
      <w:r>
        <w:rPr>
          <w:rFonts w:ascii="Times New Roman"/>
          <w:b w:val="false"/>
          <w:i w:val="false"/>
          <w:color w:val="000000"/>
          <w:sz w:val="28"/>
        </w:rPr>
        <w:t>
      Құжаттарды қабылдау кезінде халыққа қызмет көрсету орталығы қызметкері түпнұсқаларды көшірмелерімен немесе электрондық түрдегі көшірмелерімен салыстырады, содан кейін түпнұсқаларын көрсетілетін қызметті алушыға қайтарады.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Халыққа қызмет көрсету орталығында – мыналар:</w:t>
      </w:r>
      <w:r>
        <w:br/>
      </w:r>
      <w:r>
        <w:rPr>
          <w:rFonts w:ascii="Times New Roman"/>
          <w:b w:val="false"/>
          <w:i w:val="false"/>
          <w:color w:val="000000"/>
          <w:sz w:val="28"/>
        </w:rPr>
        <w:t>
      1) сұрау салуды қабылдау нөмірі мен күні;</w:t>
      </w:r>
      <w:r>
        <w:br/>
      </w:r>
      <w:r>
        <w:rPr>
          <w:rFonts w:ascii="Times New Roman"/>
          <w:b w:val="false"/>
          <w:i w:val="false"/>
          <w:color w:val="000000"/>
          <w:sz w:val="28"/>
        </w:rPr>
        <w:t>
      2) сұрау салынған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 қабылдаған көрсетілетін қызметті берушінің лауазымды адамының не Халыққа қызмет көрсету орталығы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деректері көрсетілген, тиісті құжаттарды қабылдау туралы қолхат қағаз жеткізгіштегі өтініштің қабылданғанын растау болып табылады;</w:t>
      </w:r>
      <w:r>
        <w:br/>
      </w:r>
      <w:r>
        <w:rPr>
          <w:rFonts w:ascii="Times New Roman"/>
          <w:b w:val="false"/>
          <w:i w:val="false"/>
          <w:color w:val="000000"/>
          <w:sz w:val="28"/>
        </w:rPr>
        <w:t>
      портал арқылы – көрсетілетін қызметті алушының "жеке кабинетінде" көрсетілетін қызметтің нәтижесін алу күнін көрсете отырып, мемлекеттік қызметті көрсету үшін сұрау салуды қабылдау туралы мәртебе көрсетіледі.</w:t>
      </w:r>
      <w:r>
        <w:br/>
      </w:r>
      <w:r>
        <w:rPr>
          <w:rFonts w:ascii="Times New Roman"/>
          <w:b w:val="false"/>
          <w:i w:val="false"/>
          <w:color w:val="000000"/>
          <w:sz w:val="28"/>
        </w:rPr>
        <w:t>
      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мемлекеттік қызметті беруші басшысының мөрімен және қол қоюымен куәландырылады.</w:t>
      </w:r>
      <w:r>
        <w:br/>
      </w:r>
      <w:r>
        <w:rPr>
          <w:rFonts w:ascii="Times New Roman"/>
          <w:b w:val="false"/>
          <w:i w:val="false"/>
          <w:color w:val="000000"/>
          <w:sz w:val="28"/>
        </w:rPr>
        <w:t>
      Көрсетілетін қызметті алушыға мемлекеттік қызметті көрсету нәтижесін беруді Халыққа қызмет көрсету орталығы қызметкері қолхат негізінде және онда көрсетілген мерзімде "кедергісіз қызмет көрсету" арқылы, жеке өзі келген кезде, қолын қойғызып және жеке басын куәландыратын құжатты немесе сенімхатты ұсыну арқылы жүзеге асырады.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xml:space="preserve">
      17. Көрсетілетін қызметті алушы осы мемлекеттік көрсетілетін қызмет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қызметкері өтінішті қабылдаудан бас тартады және осы мемлекеттік көрсетілетін қызмет регламентідегі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қағида</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5-бөлімімен толықтырылды – Жамбыл облысы әкімдігінің 28.08.2014 </w:t>
      </w:r>
      <w:r>
        <w:rPr>
          <w:rFonts w:ascii="Times New Roman"/>
          <w:b w:val="false"/>
          <w:i w:val="false"/>
          <w:color w:val="ff0000"/>
          <w:sz w:val="28"/>
        </w:rPr>
        <w:t>№ 244</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xml:space="preserve">
      18.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5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сондай-ақ елді</w:t>
            </w:r>
            <w:r>
              <w:br/>
            </w:r>
            <w:r>
              <w:rPr>
                <w:rFonts w:ascii="Times New Roman"/>
                <w:b w:val="false"/>
                <w:i w:val="false"/>
                <w:color w:val="000000"/>
                <w:sz w:val="20"/>
              </w:rPr>
              <w:t>мекендердегі жалпы</w:t>
            </w:r>
            <w:r>
              <w:br/>
            </w:r>
            <w:r>
              <w:rPr>
                <w:rFonts w:ascii="Times New Roman"/>
                <w:b w:val="false"/>
                <w:i w:val="false"/>
                <w:color w:val="000000"/>
                <w:sz w:val="20"/>
              </w:rPr>
              <w:t>пайдаланымдағы автомобиль</w:t>
            </w:r>
            <w:r>
              <w:br/>
            </w:r>
            <w:r>
              <w:rPr>
                <w:rFonts w:ascii="Times New Roman"/>
                <w:b w:val="false"/>
                <w:i w:val="false"/>
                <w:color w:val="000000"/>
                <w:sz w:val="20"/>
              </w:rPr>
              <w:t>жолдарының бөлінген белдеуінде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объектісін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құрылымдық бөлімшесі)</w:t>
            </w:r>
            <w:r>
              <w:br/>
            </w:r>
            <w:r>
              <w:rPr>
                <w:rFonts w:ascii="Times New Roman"/>
                <w:b w:val="false"/>
                <w:i w:val="false"/>
                <w:color w:val="000000"/>
                <w:sz w:val="20"/>
              </w:rPr>
              <w:t>_____________________________</w:t>
            </w:r>
            <w:r>
              <w:br/>
            </w:r>
            <w:r>
              <w:rPr>
                <w:rFonts w:ascii="Times New Roman"/>
                <w:b w:val="false"/>
                <w:i w:val="false"/>
                <w:color w:val="000000"/>
                <w:sz w:val="20"/>
              </w:rPr>
              <w:t xml:space="preserve">(басшының Т.А.Ә.) </w:t>
            </w:r>
            <w:r>
              <w:br/>
            </w:r>
            <w:r>
              <w:rPr>
                <w:rFonts w:ascii="Times New Roman"/>
                <w:b w:val="false"/>
                <w:i w:val="false"/>
                <w:color w:val="000000"/>
                <w:sz w:val="20"/>
              </w:rPr>
              <w:t>_____________________________</w:t>
            </w:r>
            <w:r>
              <w:br/>
            </w:r>
            <w:r>
              <w:rPr>
                <w:rFonts w:ascii="Times New Roman"/>
                <w:b w:val="false"/>
                <w:i w:val="false"/>
                <w:color w:val="000000"/>
                <w:sz w:val="20"/>
              </w:rPr>
              <w:t>(жеке тұлғаның Т.А.Ә. не</w:t>
            </w:r>
            <w:r>
              <w:br/>
            </w:r>
            <w:r>
              <w:rPr>
                <w:rFonts w:ascii="Times New Roman"/>
                <w:b w:val="false"/>
                <w:i w:val="false"/>
                <w:color w:val="000000"/>
                <w:sz w:val="20"/>
              </w:rPr>
              <w:t>_____________________________</w:t>
            </w:r>
            <w:r>
              <w:br/>
            </w:r>
            <w:r>
              <w:rPr>
                <w:rFonts w:ascii="Times New Roman"/>
                <w:b w:val="false"/>
                <w:i w:val="false"/>
                <w:color w:val="000000"/>
                <w:sz w:val="20"/>
              </w:rPr>
              <w:t>заңды тұлғаның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 </w:t>
            </w:r>
            <w:r>
              <w:br/>
            </w:r>
            <w:r>
              <w:rPr>
                <w:rFonts w:ascii="Times New Roman"/>
                <w:b w:val="false"/>
                <w:i w:val="false"/>
                <w:color w:val="000000"/>
                <w:sz w:val="20"/>
              </w:rPr>
              <w:t>(жеке (ЖСН) немесе заңды (БСН)</w:t>
            </w:r>
            <w:r>
              <w:br/>
            </w:r>
            <w:r>
              <w:rPr>
                <w:rFonts w:ascii="Times New Roman"/>
                <w:b w:val="false"/>
                <w:i w:val="false"/>
                <w:color w:val="000000"/>
                <w:sz w:val="20"/>
              </w:rPr>
              <w:t>тұлғалардың жеке басын</w:t>
            </w:r>
            <w:r>
              <w:br/>
            </w:r>
            <w:r>
              <w:rPr>
                <w:rFonts w:ascii="Times New Roman"/>
                <w:b w:val="false"/>
                <w:i w:val="false"/>
                <w:color w:val="000000"/>
                <w:sz w:val="20"/>
              </w:rPr>
              <w:t>_____________________________</w:t>
            </w:r>
            <w:r>
              <w:br/>
            </w:r>
            <w:r>
              <w:rPr>
                <w:rFonts w:ascii="Times New Roman"/>
                <w:b w:val="false"/>
                <w:i w:val="false"/>
                <w:color w:val="000000"/>
                <w:sz w:val="20"/>
              </w:rPr>
              <w:t>куәландыратын құжаттардың деректемелері,</w:t>
            </w:r>
            <w:r>
              <w:br/>
            </w:r>
            <w:r>
              <w:rPr>
                <w:rFonts w:ascii="Times New Roman"/>
                <w:b w:val="false"/>
                <w:i w:val="false"/>
                <w:color w:val="000000"/>
                <w:sz w:val="20"/>
              </w:rPr>
              <w:t>_____________________________</w:t>
            </w:r>
            <w:r>
              <w:br/>
            </w:r>
            <w:r>
              <w:rPr>
                <w:rFonts w:ascii="Times New Roman"/>
                <w:b w:val="false"/>
                <w:i w:val="false"/>
                <w:color w:val="000000"/>
                <w:sz w:val="20"/>
              </w:rPr>
              <w:t>байланыс телефоны, мекенжайы)</w:t>
            </w:r>
          </w:p>
        </w:tc>
      </w:tr>
    </w:tbl>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Облыстық және аудандық маңызы бар жалпы пайдаланымдағы автомобиль жолдарының бөлінген белдеуінде сыртқы (көрнекі) жарнама объектісін орналастыруға паспорт беруіңізді сұраймын.</w:t>
      </w:r>
      <w:r>
        <w:br/>
      </w:r>
      <w:r>
        <w:rPr>
          <w:rFonts w:ascii="Times New Roman"/>
          <w:b w:val="false"/>
          <w:i w:val="false"/>
          <w:color w:val="000000"/>
          <w:sz w:val="28"/>
        </w:rPr>
        <w:t>
       Күні _______ Алушы ________________________</w:t>
      </w:r>
      <w:r>
        <w:br/>
      </w:r>
      <w:r>
        <w:rPr>
          <w:rFonts w:ascii="Times New Roman"/>
          <w:b w:val="false"/>
          <w:i w:val="false"/>
          <w:color w:val="000000"/>
          <w:sz w:val="28"/>
        </w:rPr>
        <w:t>
       (жеке тұлғаның тегі, аты, әкесінің аты немесе</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тұлғаның не уәкілетті тұлғаның</w:t>
      </w:r>
      <w:r>
        <w:br/>
      </w:r>
      <w:r>
        <w:rPr>
          <w:rFonts w:ascii="Times New Roman"/>
          <w:b w:val="false"/>
          <w:i w:val="false"/>
          <w:color w:val="000000"/>
          <w:sz w:val="28"/>
        </w:rPr>
        <w:t>
       __________________________________</w:t>
      </w:r>
      <w:r>
        <w:br/>
      </w:r>
      <w:r>
        <w:rPr>
          <w:rFonts w:ascii="Times New Roman"/>
          <w:b w:val="false"/>
          <w:i w:val="false"/>
          <w:color w:val="000000"/>
          <w:sz w:val="28"/>
        </w:rPr>
        <w:t>
       атауы, қолы)</w:t>
      </w:r>
      <w:r>
        <w:br/>
      </w:r>
      <w:r>
        <w:rPr>
          <w:rFonts w:ascii="Times New Roman"/>
          <w:b w:val="false"/>
          <w:i w:val="false"/>
          <w:color w:val="000000"/>
          <w:sz w:val="28"/>
        </w:rPr>
        <w:t>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сондай-ақ елді</w:t>
            </w:r>
            <w:r>
              <w:br/>
            </w:r>
            <w:r>
              <w:rPr>
                <w:rFonts w:ascii="Times New Roman"/>
                <w:b w:val="false"/>
                <w:i w:val="false"/>
                <w:color w:val="000000"/>
                <w:sz w:val="20"/>
              </w:rPr>
              <w:t>мекендердегі жалпы</w:t>
            </w:r>
            <w:r>
              <w:br/>
            </w:r>
            <w:r>
              <w:rPr>
                <w:rFonts w:ascii="Times New Roman"/>
                <w:b w:val="false"/>
                <w:i w:val="false"/>
                <w:color w:val="000000"/>
                <w:sz w:val="20"/>
              </w:rPr>
              <w:t>пайдаланымдағы автомобиль</w:t>
            </w:r>
            <w:r>
              <w:br/>
            </w:r>
            <w:r>
              <w:rPr>
                <w:rFonts w:ascii="Times New Roman"/>
                <w:b w:val="false"/>
                <w:i w:val="false"/>
                <w:color w:val="000000"/>
                <w:sz w:val="20"/>
              </w:rPr>
              <w:t>жолдарының бөлінген белдеуінде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объектісін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құрылымдық бөлімшесі)</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Т.А.Ә.)</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Т.А.Ә. немесе </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(ЖСН) немесе заңды (БСН) тұлғалардың жеке басын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куәландыратын құжаттардың деректемелері, </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мекенжайы)</w:t>
            </w:r>
          </w:p>
        </w:tc>
      </w:tr>
    </w:tbl>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Елді мекендерде сыртқы (көрнекі) жарнама объектісін орналастыруға рұқсат беруіңізді сұраймын.</w:t>
      </w:r>
      <w:r>
        <w:br/>
      </w:r>
      <w:r>
        <w:rPr>
          <w:rFonts w:ascii="Times New Roman"/>
          <w:b w:val="false"/>
          <w:i w:val="false"/>
          <w:color w:val="000000"/>
          <w:sz w:val="28"/>
        </w:rPr>
        <w:t>
       Сыртқы (көрнекі) жарнама объектісінің түрі _______________________;</w:t>
      </w:r>
      <w:r>
        <w:br/>
      </w:r>
      <w:r>
        <w:rPr>
          <w:rFonts w:ascii="Times New Roman"/>
          <w:b w:val="false"/>
          <w:i w:val="false"/>
          <w:color w:val="000000"/>
          <w:sz w:val="28"/>
        </w:rPr>
        <w:t>
       Жарнама объектісінің ұзындығы __________________________________________;</w:t>
      </w:r>
      <w:r>
        <w:br/>
      </w:r>
      <w:r>
        <w:rPr>
          <w:rFonts w:ascii="Times New Roman"/>
          <w:b w:val="false"/>
          <w:i w:val="false"/>
          <w:color w:val="000000"/>
          <w:sz w:val="28"/>
        </w:rPr>
        <w:t>
       Жарнама объектісінің ені ________________________________________;</w:t>
      </w:r>
      <w:r>
        <w:br/>
      </w:r>
      <w:r>
        <w:rPr>
          <w:rFonts w:ascii="Times New Roman"/>
          <w:b w:val="false"/>
          <w:i w:val="false"/>
          <w:color w:val="000000"/>
          <w:sz w:val="28"/>
        </w:rPr>
        <w:t>
       Сыртқы (көрнекі) жарнама объектісінің болжамды орналасу мекенжайы____________________________________________________________;</w:t>
      </w:r>
      <w:r>
        <w:br/>
      </w:r>
      <w:r>
        <w:rPr>
          <w:rFonts w:ascii="Times New Roman"/>
          <w:b w:val="false"/>
          <w:i w:val="false"/>
          <w:color w:val="000000"/>
          <w:sz w:val="28"/>
        </w:rPr>
        <w:t>
       Сыртқы (көрнекі) жарнама объектісін орналастыру орнын таңдауға негіздеме 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Меншік құқығындағы немесе бір жылдан астам жалға берілген жер учаскесі немесе объекті үшін:</w:t>
      </w:r>
      <w:r>
        <w:br/>
      </w:r>
      <w:r>
        <w:rPr>
          <w:rFonts w:ascii="Times New Roman"/>
          <w:b w:val="false"/>
          <w:i w:val="false"/>
          <w:color w:val="000000"/>
          <w:sz w:val="28"/>
        </w:rPr>
        <w:t>
       Кадастрлық нөмірі _____________________</w:t>
      </w:r>
      <w:r>
        <w:br/>
      </w:r>
      <w:r>
        <w:rPr>
          <w:rFonts w:ascii="Times New Roman"/>
          <w:b w:val="false"/>
          <w:i w:val="false"/>
          <w:color w:val="000000"/>
          <w:sz w:val="28"/>
        </w:rPr>
        <w:t>
       Бір жылдан аз уақыт жалға берілген жер учаскесі немесе объекті үшін:</w:t>
      </w:r>
      <w:r>
        <w:br/>
      </w:r>
      <w:r>
        <w:rPr>
          <w:rFonts w:ascii="Times New Roman"/>
          <w:b w:val="false"/>
          <w:i w:val="false"/>
          <w:color w:val="000000"/>
          <w:sz w:val="28"/>
        </w:rPr>
        <w:t>
       Жалға беру шартының нөмірі _________________</w:t>
      </w:r>
      <w:r>
        <w:br/>
      </w:r>
      <w:r>
        <w:rPr>
          <w:rFonts w:ascii="Times New Roman"/>
          <w:b w:val="false"/>
          <w:i w:val="false"/>
          <w:color w:val="000000"/>
          <w:sz w:val="28"/>
        </w:rPr>
        <w:t>
       Күні _______ Алушы ________________________</w:t>
      </w:r>
      <w:r>
        <w:br/>
      </w:r>
      <w:r>
        <w:rPr>
          <w:rFonts w:ascii="Times New Roman"/>
          <w:b w:val="false"/>
          <w:i w:val="false"/>
          <w:color w:val="000000"/>
          <w:sz w:val="28"/>
        </w:rPr>
        <w:t>
       (жеке тұлғаның тегі, аты, әкесінің аты немесе</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тұлғаның не уәкілетті тұлғаның</w:t>
      </w:r>
      <w:r>
        <w:br/>
      </w:r>
      <w:r>
        <w:rPr>
          <w:rFonts w:ascii="Times New Roman"/>
          <w:b w:val="false"/>
          <w:i w:val="false"/>
          <w:color w:val="000000"/>
          <w:sz w:val="28"/>
        </w:rPr>
        <w:t>
       __________________________________</w:t>
      </w:r>
      <w:r>
        <w:br/>
      </w:r>
      <w:r>
        <w:rPr>
          <w:rFonts w:ascii="Times New Roman"/>
          <w:b w:val="false"/>
          <w:i w:val="false"/>
          <w:color w:val="000000"/>
          <w:sz w:val="28"/>
        </w:rPr>
        <w:t>
       атауы, қолы)</w:t>
      </w:r>
      <w:r>
        <w:br/>
      </w:r>
      <w:r>
        <w:rPr>
          <w:rFonts w:ascii="Times New Roman"/>
          <w:b w:val="false"/>
          <w:i w:val="false"/>
          <w:color w:val="000000"/>
          <w:sz w:val="28"/>
        </w:rPr>
        <w:t xml:space="preserve">
       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сондай-ақ елді</w:t>
            </w:r>
            <w:r>
              <w:br/>
            </w:r>
            <w:r>
              <w:rPr>
                <w:rFonts w:ascii="Times New Roman"/>
                <w:b w:val="false"/>
                <w:i w:val="false"/>
                <w:color w:val="000000"/>
                <w:sz w:val="20"/>
              </w:rPr>
              <w:t>мекендердегі жалпы</w:t>
            </w:r>
            <w:r>
              <w:br/>
            </w:r>
            <w:r>
              <w:rPr>
                <w:rFonts w:ascii="Times New Roman"/>
                <w:b w:val="false"/>
                <w:i w:val="false"/>
                <w:color w:val="000000"/>
                <w:sz w:val="20"/>
              </w:rPr>
              <w:t>пайдаланымдағы автомобиль</w:t>
            </w:r>
            <w:r>
              <w:br/>
            </w:r>
            <w:r>
              <w:rPr>
                <w:rFonts w:ascii="Times New Roman"/>
                <w:b w:val="false"/>
                <w:i w:val="false"/>
                <w:color w:val="000000"/>
                <w:sz w:val="20"/>
              </w:rPr>
              <w:t>жолдарының бөлінген белдеуінде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объектісін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алушының </w:t>
            </w:r>
            <w:r>
              <w:br/>
            </w:r>
            <w:r>
              <w:rPr>
                <w:rFonts w:ascii="Times New Roman"/>
                <w:b w:val="false"/>
                <w:i w:val="false"/>
                <w:color w:val="000000"/>
                <w:sz w:val="20"/>
              </w:rPr>
              <w:t>Т.А.Ә. 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left"/>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2-тармағын басшылыққа ала отырып, "Халыққа қызмет көрсету орталығы" РМК филиалының №__ бөлімі (мекенжайын көрсету) Сіз мемлекеттік көрсетілетін қызмет стандартында көзделген тізбеге сәйкес құжаттардың жиынтығын толық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әр тарапқа бір бірден 2 данада жасалды.</w:t>
      </w:r>
      <w:r>
        <w:br/>
      </w:r>
      <w:r>
        <w:rPr>
          <w:rFonts w:ascii="Times New Roman"/>
          <w:b w:val="false"/>
          <w:i w:val="false"/>
          <w:color w:val="000000"/>
          <w:sz w:val="28"/>
        </w:rPr>
        <w:t>
      </w:t>
      </w:r>
      <w:r>
        <w:rPr>
          <w:rFonts w:ascii="Times New Roman"/>
          <w:b/>
          <w:i w:val="false"/>
          <w:color w:val="000000"/>
          <w:sz w:val="28"/>
        </w:rPr>
        <w:t>Т.А.Ә. (орталық қызметкері)</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Орындаушы: Т.А.Ә.____________</w:t>
      </w:r>
      <w:r>
        <w:br/>
      </w:r>
      <w:r>
        <w:rPr>
          <w:rFonts w:ascii="Times New Roman"/>
          <w:b w:val="false"/>
          <w:i w:val="false"/>
          <w:color w:val="000000"/>
          <w:sz w:val="28"/>
        </w:rPr>
        <w:t>
       Телефон __________</w:t>
      </w:r>
      <w:r>
        <w:br/>
      </w:r>
      <w:r>
        <w:rPr>
          <w:rFonts w:ascii="Times New Roman"/>
          <w:b w:val="false"/>
          <w:i w:val="false"/>
          <w:color w:val="000000"/>
          <w:sz w:val="28"/>
        </w:rPr>
        <w:t>
       Қабылдады: Т.А.Ә. / көрсетілетін қызметті алушының қолы</w:t>
      </w:r>
      <w:r>
        <w:br/>
      </w:r>
      <w:r>
        <w:rPr>
          <w:rFonts w:ascii="Times New Roman"/>
          <w:b w:val="false"/>
          <w:i w:val="false"/>
          <w:color w:val="000000"/>
          <w:sz w:val="28"/>
        </w:rPr>
        <w:t>
       20__ жылғы "___" _________</w:t>
      </w:r>
      <w:r>
        <w:br/>
      </w:r>
      <w:r>
        <w:rPr>
          <w:rFonts w:ascii="Times New Roman"/>
          <w:b w:val="false"/>
          <w:i w:val="false"/>
          <w:color w:val="000000"/>
          <w:sz w:val="28"/>
        </w:rPr>
        <w:t xml:space="preserve">
       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сондай-ақ елді</w:t>
            </w:r>
            <w:r>
              <w:br/>
            </w:r>
            <w:r>
              <w:rPr>
                <w:rFonts w:ascii="Times New Roman"/>
                <w:b w:val="false"/>
                <w:i w:val="false"/>
                <w:color w:val="000000"/>
                <w:sz w:val="20"/>
              </w:rPr>
              <w:t>мекендердегі жалпы</w:t>
            </w:r>
            <w:r>
              <w:br/>
            </w:r>
            <w:r>
              <w:rPr>
                <w:rFonts w:ascii="Times New Roman"/>
                <w:b w:val="false"/>
                <w:i w:val="false"/>
                <w:color w:val="000000"/>
                <w:sz w:val="20"/>
              </w:rPr>
              <w:t>пайдаланымдағы автомобиль</w:t>
            </w:r>
            <w:r>
              <w:br/>
            </w:r>
            <w:r>
              <w:rPr>
                <w:rFonts w:ascii="Times New Roman"/>
                <w:b w:val="false"/>
                <w:i w:val="false"/>
                <w:color w:val="000000"/>
                <w:sz w:val="20"/>
              </w:rPr>
              <w:t>жолдарының бөлінген белдеуінде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объектісін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4-қосымша</w:t>
            </w:r>
          </w:p>
        </w:tc>
      </w:tr>
    </w:tbl>
    <w:p>
      <w:pPr>
        <w:spacing w:after="0"/>
        <w:ind w:left="0"/>
        <w:jc w:val="left"/>
      </w:pPr>
      <w:r>
        <w:rPr>
          <w:rFonts w:ascii="Times New Roman"/>
          <w:b/>
          <w:i w:val="false"/>
          <w:color w:val="000000"/>
        </w:rPr>
        <w:t xml:space="preserve"> Мемлекеттік қызмет көрсету процесінде әкімшілік іс-қимылдардың (рәсімдердің) логикалық реттілігі мен арасындағы өзара іс-қимылды көрсететін схема</w:t>
      </w:r>
    </w:p>
    <w:p>
      <w:pPr>
        <w:spacing w:after="0"/>
        <w:ind w:left="0"/>
        <w:jc w:val="left"/>
      </w:pPr>
      <w:r>
        <w:br/>
      </w:r>
    </w:p>
    <w:p>
      <w:pPr>
        <w:spacing w:after="0"/>
        <w:ind w:left="0"/>
        <w:jc w:val="both"/>
      </w:pPr>
      <w:r>
        <w:drawing>
          <wp:inline distT="0" distB="0" distL="0" distR="0">
            <wp:extent cx="56261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261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сондай-ақ елді</w:t>
            </w:r>
            <w:r>
              <w:br/>
            </w:r>
            <w:r>
              <w:rPr>
                <w:rFonts w:ascii="Times New Roman"/>
                <w:b w:val="false"/>
                <w:i w:val="false"/>
                <w:color w:val="000000"/>
                <w:sz w:val="20"/>
              </w:rPr>
              <w:t>мекендердегі жалпы</w:t>
            </w:r>
            <w:r>
              <w:br/>
            </w:r>
            <w:r>
              <w:rPr>
                <w:rFonts w:ascii="Times New Roman"/>
                <w:b w:val="false"/>
                <w:i w:val="false"/>
                <w:color w:val="000000"/>
                <w:sz w:val="20"/>
              </w:rPr>
              <w:t>пайдаланымдағы автомобиль</w:t>
            </w:r>
            <w:r>
              <w:br/>
            </w:r>
            <w:r>
              <w:rPr>
                <w:rFonts w:ascii="Times New Roman"/>
                <w:b w:val="false"/>
                <w:i w:val="false"/>
                <w:color w:val="000000"/>
                <w:sz w:val="20"/>
              </w:rPr>
              <w:t>жолдарының бөлінген белдеуінде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объектісін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5-қосымша</w:t>
            </w:r>
          </w:p>
        </w:tc>
      </w:tr>
    </w:tbl>
    <w:bookmarkStart w:name="z21" w:id="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w:t>
      </w:r>
    </w:p>
    <w:bookmarkEnd w:id="2"/>
    <w:p>
      <w:pPr>
        <w:spacing w:after="0"/>
        <w:ind w:left="0"/>
        <w:jc w:val="left"/>
      </w:pPr>
      <w:r>
        <w:rPr>
          <w:rFonts w:ascii="Times New Roman"/>
          <w:b w:val="false"/>
          <w:i w:val="false"/>
          <w:color w:val="ff0000"/>
          <w:sz w:val="28"/>
        </w:rPr>
        <w:t xml:space="preserve">      Ескерту. Регламент 5-қосымшамен толықтырылды- Жамбыл облысы әкімдігінің 28.08.2014 </w:t>
      </w:r>
      <w:r>
        <w:rPr>
          <w:rFonts w:ascii="Times New Roman"/>
          <w:b w:val="false"/>
          <w:i w:val="false"/>
          <w:color w:val="ff0000"/>
          <w:sz w:val="28"/>
        </w:rPr>
        <w:t>№ 244</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 Көрсетілетін қызметті алушының кеңсе арқылы мемлекеттік қызметтік көрсетілуі</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Б. ХҚКО арқылы мемлекеттік қызметтің көрсетілуі</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 Портал арқылы мемлекеттік қызметтің көрсетілуі</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