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56b3" w14:textId="7c45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жастар саясаты мәселелері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90 қаулысы. Жамбыл облысының Әділет департаментінде 2014 жылғы 28 сәуірде № 2196 болып тіркелді. Күші жойылды - Жамбыл облысы әкімдігінің 2017 жылғы 29 желтоқсандағы № 311 қаулысымен</w:t>
      </w:r>
    </w:p>
    <w:p>
      <w:pPr>
        <w:spacing w:after="0"/>
        <w:ind w:left="0"/>
        <w:jc w:val="both"/>
      </w:pPr>
      <w:bookmarkStart w:name="z23" w:id="0"/>
      <w:r>
        <w:rPr>
          <w:rFonts w:ascii="Times New Roman"/>
          <w:b w:val="false"/>
          <w:i w:val="false"/>
          <w:color w:val="ff0000"/>
          <w:sz w:val="28"/>
        </w:rPr>
        <w:t xml:space="preserve">
      Ескерту. Күші жойылды - Жамбыл облысы әкімдігінің 29.12.2017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"Жамбыл облысы әкімдігінің жастар саясаты мәселелері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Басқарма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6"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қаулының орындалуын бақылау облыс әкімінің орынбасары Ғ.Н. Есқалиевке жүктелсін.</w:t>
      </w:r>
    </w:p>
    <w:bookmarkEnd w:id="7"/>
    <w:bookmarkStart w:name="z8"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"Коммуналдық мемлекеттік мекеменің</w:t>
            </w:r>
            <w:r>
              <w:br/>
            </w:r>
            <w:r>
              <w:rPr>
                <w:rFonts w:ascii="Times New Roman"/>
                <w:b w:val="false"/>
                <w:i w:val="false"/>
                <w:color w:val="000000"/>
                <w:sz w:val="20"/>
              </w:rPr>
              <w:t>Ережесін бекіту туралы"</w:t>
            </w:r>
            <w:r>
              <w:br/>
            </w:r>
            <w:r>
              <w:rPr>
                <w:rFonts w:ascii="Times New Roman"/>
                <w:b w:val="false"/>
                <w:i w:val="false"/>
                <w:color w:val="000000"/>
                <w:sz w:val="20"/>
              </w:rPr>
              <w:t>№ 90 қаулысымен бекітілген</w:t>
            </w:r>
          </w:p>
        </w:tc>
      </w:tr>
    </w:tbl>
    <w:bookmarkStart w:name="z10" w:id="9"/>
    <w:p>
      <w:pPr>
        <w:spacing w:after="0"/>
        <w:ind w:left="0"/>
        <w:jc w:val="left"/>
      </w:pPr>
      <w:r>
        <w:rPr>
          <w:rFonts w:ascii="Times New Roman"/>
          <w:b/>
          <w:i w:val="false"/>
          <w:color w:val="000000"/>
        </w:rPr>
        <w:t xml:space="preserve"> "Жамбыл облысы әкімдігінің жастар саясаты мәселелері</w:t>
      </w:r>
      <w:r>
        <w:br/>
      </w:r>
      <w:r>
        <w:rPr>
          <w:rFonts w:ascii="Times New Roman"/>
          <w:b/>
          <w:i w:val="false"/>
          <w:color w:val="000000"/>
        </w:rPr>
        <w:t>басқармасы"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w:t>
      </w:r>
    </w:p>
    <w:bookmarkEnd w:id="9"/>
    <w:bookmarkStart w:name="z12" w:id="10"/>
    <w:p>
      <w:pPr>
        <w:spacing w:after="0"/>
        <w:ind w:left="0"/>
        <w:jc w:val="both"/>
      </w:pPr>
      <w:r>
        <w:rPr>
          <w:rFonts w:ascii="Times New Roman"/>
          <w:b w:val="false"/>
          <w:i w:val="false"/>
          <w:color w:val="000000"/>
          <w:sz w:val="28"/>
        </w:rPr>
        <w:t>
      1. "Жамбыл облысы әкімдігінің жастар саясаты мәселелері басқармасы" коммуналдық мемлекеттік мекемесі (әрі қарай – Басқарма) жергілікті бюджеттен қаржыландырылатын, жастар саясатын іске асыру саласында мемлекеттік басқару функцияларын жүзеге асыратын Қазақстан Республикасының мемлекеттік органы болып табылады.</w:t>
      </w:r>
    </w:p>
    <w:bookmarkEnd w:id="10"/>
    <w:bookmarkStart w:name="z26" w:id="11"/>
    <w:p>
      <w:pPr>
        <w:spacing w:after="0"/>
        <w:ind w:left="0"/>
        <w:jc w:val="both"/>
      </w:pPr>
      <w:r>
        <w:rPr>
          <w:rFonts w:ascii="Times New Roman"/>
          <w:b w:val="false"/>
          <w:i w:val="false"/>
          <w:color w:val="000000"/>
          <w:sz w:val="28"/>
        </w:rPr>
        <w:t>
      2. Басқарманың ведомстволары жоқ.</w:t>
      </w:r>
    </w:p>
    <w:bookmarkEnd w:id="11"/>
    <w:bookmarkStart w:name="z27"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Үкіметінің актілеріне, облыс әкімдігінің өзге де нормативтік құқықтық актілеріне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8" w:id="13"/>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 заңнамасына сәйкес қазынашылық органдарында шоттары болады.</w:t>
      </w:r>
    </w:p>
    <w:bookmarkEnd w:id="13"/>
    <w:bookmarkStart w:name="z29"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30" w:id="15"/>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31"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6"/>
    <w:bookmarkStart w:name="z32" w:id="17"/>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7"/>
    <w:bookmarkStart w:name="z33" w:id="18"/>
    <w:p>
      <w:pPr>
        <w:spacing w:after="0"/>
        <w:ind w:left="0"/>
        <w:jc w:val="both"/>
      </w:pPr>
      <w:r>
        <w:rPr>
          <w:rFonts w:ascii="Times New Roman"/>
          <w:b w:val="false"/>
          <w:i w:val="false"/>
          <w:color w:val="000000"/>
          <w:sz w:val="28"/>
        </w:rPr>
        <w:t>
      9. Заңды тұлғаның орналасқан жері: пошталық индексі 080008, Қазақстан Республикасы, Жамбыл облысы, Тараз қаласы, Желтоқсан көшесі, 78.</w:t>
      </w:r>
    </w:p>
    <w:bookmarkEnd w:id="18"/>
    <w:bookmarkStart w:name="z34" w:id="19"/>
    <w:p>
      <w:pPr>
        <w:spacing w:after="0"/>
        <w:ind w:left="0"/>
        <w:jc w:val="both"/>
      </w:pPr>
      <w:r>
        <w:rPr>
          <w:rFonts w:ascii="Times New Roman"/>
          <w:b w:val="false"/>
          <w:i w:val="false"/>
          <w:color w:val="000000"/>
          <w:sz w:val="28"/>
        </w:rPr>
        <w:t>
      10. Мемлекеттік мекеменің толық атауы - "Жамбыл облысы әкімдігінің жастар саясаты мәселелері басқармасы" коммуналдық мемлекеттік мекемесі.</w:t>
      </w:r>
    </w:p>
    <w:bookmarkEnd w:id="19"/>
    <w:bookmarkStart w:name="z35" w:id="20"/>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0"/>
    <w:bookmarkStart w:name="z36" w:id="21"/>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21"/>
    <w:bookmarkStart w:name="z37" w:id="22"/>
    <w:p>
      <w:pPr>
        <w:spacing w:after="0"/>
        <w:ind w:left="0"/>
        <w:jc w:val="both"/>
      </w:pPr>
      <w:r>
        <w:rPr>
          <w:rFonts w:ascii="Times New Roman"/>
          <w:b w:val="false"/>
          <w:i w:val="false"/>
          <w:color w:val="000000"/>
          <w:sz w:val="28"/>
        </w:rPr>
        <w:t>
      13. Басқарма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2"/>
    <w:bookmarkStart w:name="z38" w:id="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13" w:id="24"/>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4"/>
    <w:bookmarkStart w:name="z39" w:id="25"/>
    <w:p>
      <w:pPr>
        <w:spacing w:after="0"/>
        <w:ind w:left="0"/>
        <w:jc w:val="both"/>
      </w:pPr>
      <w:r>
        <w:rPr>
          <w:rFonts w:ascii="Times New Roman"/>
          <w:b w:val="false"/>
          <w:i w:val="false"/>
          <w:color w:val="000000"/>
          <w:sz w:val="28"/>
        </w:rPr>
        <w:t>
      14. Басқарманың миссиясы:</w:t>
      </w:r>
    </w:p>
    <w:bookmarkEnd w:id="25"/>
    <w:bookmarkStart w:name="z40" w:id="26"/>
    <w:p>
      <w:pPr>
        <w:spacing w:after="0"/>
        <w:ind w:left="0"/>
        <w:jc w:val="both"/>
      </w:pPr>
      <w:r>
        <w:rPr>
          <w:rFonts w:ascii="Times New Roman"/>
          <w:b w:val="false"/>
          <w:i w:val="false"/>
          <w:color w:val="000000"/>
          <w:sz w:val="28"/>
        </w:rPr>
        <w:t>
      1) облыс аумағында мемлекеттік жастар саясаты саласында мемлекеттік басқару функцияларын іске асыру болып табылады.</w:t>
      </w:r>
    </w:p>
    <w:bookmarkEnd w:id="26"/>
    <w:bookmarkStart w:name="z41" w:id="27"/>
    <w:p>
      <w:pPr>
        <w:spacing w:after="0"/>
        <w:ind w:left="0"/>
        <w:jc w:val="both"/>
      </w:pPr>
      <w:r>
        <w:rPr>
          <w:rFonts w:ascii="Times New Roman"/>
          <w:b w:val="false"/>
          <w:i w:val="false"/>
          <w:color w:val="000000"/>
          <w:sz w:val="28"/>
        </w:rPr>
        <w:t>
      15. Міндеттері:</w:t>
      </w:r>
    </w:p>
    <w:bookmarkEnd w:id="27"/>
    <w:bookmarkStart w:name="z42" w:id="28"/>
    <w:p>
      <w:pPr>
        <w:spacing w:after="0"/>
        <w:ind w:left="0"/>
        <w:jc w:val="both"/>
      </w:pPr>
      <w:r>
        <w:rPr>
          <w:rFonts w:ascii="Times New Roman"/>
          <w:b w:val="false"/>
          <w:i w:val="false"/>
          <w:color w:val="000000"/>
          <w:sz w:val="28"/>
        </w:rPr>
        <w:t>
      1. мемлекеттік жастар саясаты саласындағы заңнаманы іске асыруды қамтамасыз ету;</w:t>
      </w:r>
    </w:p>
    <w:bookmarkEnd w:id="28"/>
    <w:bookmarkStart w:name="z43" w:id="29"/>
    <w:p>
      <w:pPr>
        <w:spacing w:after="0"/>
        <w:ind w:left="0"/>
        <w:jc w:val="both"/>
      </w:pPr>
      <w:r>
        <w:rPr>
          <w:rFonts w:ascii="Times New Roman"/>
          <w:b w:val="false"/>
          <w:i w:val="false"/>
          <w:color w:val="000000"/>
          <w:sz w:val="28"/>
        </w:rPr>
        <w:t>
      2. мемлекеттік жастар саясатын іске асыру мәселелерінде жергілікті атқарушы органдарының қызметін үйлестіру;</w:t>
      </w:r>
    </w:p>
    <w:bookmarkEnd w:id="29"/>
    <w:bookmarkStart w:name="z44" w:id="30"/>
    <w:p>
      <w:pPr>
        <w:spacing w:after="0"/>
        <w:ind w:left="0"/>
        <w:jc w:val="both"/>
      </w:pPr>
      <w:r>
        <w:rPr>
          <w:rFonts w:ascii="Times New Roman"/>
          <w:b w:val="false"/>
          <w:i w:val="false"/>
          <w:color w:val="000000"/>
          <w:sz w:val="28"/>
        </w:rPr>
        <w:t>
      3. мемлекеттік жастар саясатын іске асыру саласында сектораралық өзара қатынасты (мемлекеттік құрылымдармен, азаматтық қоғам институттарымен, қоғамдастық өкілдерімен) нығайту;</w:t>
      </w:r>
    </w:p>
    <w:bookmarkEnd w:id="30"/>
    <w:bookmarkStart w:name="z45" w:id="31"/>
    <w:p>
      <w:pPr>
        <w:spacing w:after="0"/>
        <w:ind w:left="0"/>
        <w:jc w:val="both"/>
      </w:pPr>
      <w:r>
        <w:rPr>
          <w:rFonts w:ascii="Times New Roman"/>
          <w:b w:val="false"/>
          <w:i w:val="false"/>
          <w:color w:val="000000"/>
          <w:sz w:val="28"/>
        </w:rPr>
        <w:t>
      4. өңірлердегі мемлекеттік жастар саясатын ақпараттық сүйемелдеуді қамтамасыз ету;</w:t>
      </w:r>
    </w:p>
    <w:bookmarkEnd w:id="31"/>
    <w:bookmarkStart w:name="z46" w:id="32"/>
    <w:p>
      <w:pPr>
        <w:spacing w:after="0"/>
        <w:ind w:left="0"/>
        <w:jc w:val="both"/>
      </w:pPr>
      <w:r>
        <w:rPr>
          <w:rFonts w:ascii="Times New Roman"/>
          <w:b w:val="false"/>
          <w:i w:val="false"/>
          <w:color w:val="000000"/>
          <w:sz w:val="28"/>
        </w:rPr>
        <w:t>
      5. жастардың өзін-өзі ұйымдастыру және өзін-өзі дамыту процесін қамтамасыз ету;</w:t>
      </w:r>
    </w:p>
    <w:bookmarkEnd w:id="32"/>
    <w:bookmarkStart w:name="z47" w:id="33"/>
    <w:p>
      <w:pPr>
        <w:spacing w:after="0"/>
        <w:ind w:left="0"/>
        <w:jc w:val="both"/>
      </w:pPr>
      <w:r>
        <w:rPr>
          <w:rFonts w:ascii="Times New Roman"/>
          <w:b w:val="false"/>
          <w:i w:val="false"/>
          <w:color w:val="000000"/>
          <w:sz w:val="28"/>
        </w:rPr>
        <w:t>
      6. жастардың азаматтық және патриоттық тәрбиеленуіне жәрдемдесу;</w:t>
      </w:r>
    </w:p>
    <w:bookmarkEnd w:id="33"/>
    <w:bookmarkStart w:name="z48" w:id="34"/>
    <w:p>
      <w:pPr>
        <w:spacing w:after="0"/>
        <w:ind w:left="0"/>
        <w:jc w:val="both"/>
      </w:pPr>
      <w:r>
        <w:rPr>
          <w:rFonts w:ascii="Times New Roman"/>
          <w:b w:val="false"/>
          <w:i w:val="false"/>
          <w:color w:val="000000"/>
          <w:sz w:val="28"/>
        </w:rPr>
        <w:t>
      7. жоғары зияткер, білімді, шығармашыл, рухани, адамгершілік және физикалық сау–бәсекеге қабілетті жастарды тәрбиелеуге бағытталған шараларды ұйымдастыру және жүзеге асыру.</w:t>
      </w:r>
    </w:p>
    <w:bookmarkEnd w:id="34"/>
    <w:bookmarkStart w:name="z49" w:id="35"/>
    <w:p>
      <w:pPr>
        <w:spacing w:after="0"/>
        <w:ind w:left="0"/>
        <w:jc w:val="both"/>
      </w:pPr>
      <w:r>
        <w:rPr>
          <w:rFonts w:ascii="Times New Roman"/>
          <w:b w:val="false"/>
          <w:i w:val="false"/>
          <w:color w:val="000000"/>
          <w:sz w:val="28"/>
        </w:rPr>
        <w:t>
      16. Функциясы:</w:t>
      </w:r>
    </w:p>
    <w:bookmarkEnd w:id="35"/>
    <w:bookmarkStart w:name="z50" w:id="36"/>
    <w:p>
      <w:pPr>
        <w:spacing w:after="0"/>
        <w:ind w:left="0"/>
        <w:jc w:val="both"/>
      </w:pPr>
      <w:r>
        <w:rPr>
          <w:rFonts w:ascii="Times New Roman"/>
          <w:b w:val="false"/>
          <w:i w:val="false"/>
          <w:color w:val="000000"/>
          <w:sz w:val="28"/>
        </w:rPr>
        <w:t>
      1) мемлекеттік жастар саясаты саласындағы нормативтік-құқықтық актілерді, Қазақстан Республикасы Президентінің, Қазақстан Республикасы Үкіметінің, Қазақстан Республикасы Парламентінің, облыс әкімінің тапсырмаларын, мемлекеттік бағдарламаларды, құжаттарды іске асырады және сақталуын бақылайды;</w:t>
      </w:r>
    </w:p>
    <w:bookmarkEnd w:id="36"/>
    <w:bookmarkStart w:name="z51" w:id="37"/>
    <w:p>
      <w:pPr>
        <w:spacing w:after="0"/>
        <w:ind w:left="0"/>
        <w:jc w:val="both"/>
      </w:pPr>
      <w:r>
        <w:rPr>
          <w:rFonts w:ascii="Times New Roman"/>
          <w:b w:val="false"/>
          <w:i w:val="false"/>
          <w:color w:val="000000"/>
          <w:sz w:val="28"/>
        </w:rPr>
        <w:t>
      2) облыс аумағында қолданыстағы жастар саясаты мәселелері жөніндегі нормативтік құқықтық актілерді әзірлейді және бекітуге ұсынады;</w:t>
      </w:r>
    </w:p>
    <w:bookmarkEnd w:id="37"/>
    <w:bookmarkStart w:name="z52" w:id="38"/>
    <w:p>
      <w:pPr>
        <w:spacing w:after="0"/>
        <w:ind w:left="0"/>
        <w:jc w:val="both"/>
      </w:pPr>
      <w:r>
        <w:rPr>
          <w:rFonts w:ascii="Times New Roman"/>
          <w:b w:val="false"/>
          <w:i w:val="false"/>
          <w:color w:val="000000"/>
          <w:sz w:val="28"/>
        </w:rPr>
        <w:t>
      3) жастар саясаты саласындағы бюджеттік бағдарламаларға және мемлекеттік сатып алуларға әкімшілік етеді;</w:t>
      </w:r>
    </w:p>
    <w:bookmarkEnd w:id="38"/>
    <w:bookmarkStart w:name="z53" w:id="39"/>
    <w:p>
      <w:pPr>
        <w:spacing w:after="0"/>
        <w:ind w:left="0"/>
        <w:jc w:val="both"/>
      </w:pPr>
      <w:r>
        <w:rPr>
          <w:rFonts w:ascii="Times New Roman"/>
          <w:b w:val="false"/>
          <w:i w:val="false"/>
          <w:color w:val="000000"/>
          <w:sz w:val="28"/>
        </w:rPr>
        <w:t>
      4. Қазақстан Республикасының Үкіметі анықтаған тәртіпте жастар саясаты саласындағы мемлекеттік әлеуметтік тапсырысты қалыптастырады және іске асырады;</w:t>
      </w:r>
    </w:p>
    <w:bookmarkEnd w:id="39"/>
    <w:bookmarkStart w:name="z54" w:id="40"/>
    <w:p>
      <w:pPr>
        <w:spacing w:after="0"/>
        <w:ind w:left="0"/>
        <w:jc w:val="both"/>
      </w:pPr>
      <w:r>
        <w:rPr>
          <w:rFonts w:ascii="Times New Roman"/>
          <w:b w:val="false"/>
          <w:i w:val="false"/>
          <w:color w:val="000000"/>
          <w:sz w:val="28"/>
        </w:rPr>
        <w:t>
      5) мүдделі мемлекеттік органдармен, үкіметтік емес және жастар ұйымдарымен, зерттеу институттарымен, бұқаралық ақпарат құралдарымен жастар саясаты мәселелері бойынша өзара іс-қимылды іске асырады;</w:t>
      </w:r>
    </w:p>
    <w:bookmarkEnd w:id="40"/>
    <w:bookmarkStart w:name="z55" w:id="41"/>
    <w:p>
      <w:pPr>
        <w:spacing w:after="0"/>
        <w:ind w:left="0"/>
        <w:jc w:val="both"/>
      </w:pPr>
      <w:r>
        <w:rPr>
          <w:rFonts w:ascii="Times New Roman"/>
          <w:b w:val="false"/>
          <w:i w:val="false"/>
          <w:color w:val="000000"/>
          <w:sz w:val="28"/>
        </w:rPr>
        <w:t>
      6) облыс әкімдігінің жанындағы жастар саясаты мәселелері жөніндегі консультациялық-кеңесші органның қызметін үйлестіреді, ақпараттық-талдау, ұйымдастыру-техникалық қамтамасыз етеді;</w:t>
      </w:r>
    </w:p>
    <w:bookmarkEnd w:id="41"/>
    <w:bookmarkStart w:name="z56" w:id="42"/>
    <w:p>
      <w:pPr>
        <w:spacing w:after="0"/>
        <w:ind w:left="0"/>
        <w:jc w:val="both"/>
      </w:pPr>
      <w:r>
        <w:rPr>
          <w:rFonts w:ascii="Times New Roman"/>
          <w:b w:val="false"/>
          <w:i w:val="false"/>
          <w:color w:val="000000"/>
          <w:sz w:val="28"/>
        </w:rPr>
        <w:t>
      7) жастар ресурстық орталықтарының қызметін үйлестіреді;</w:t>
      </w:r>
    </w:p>
    <w:bookmarkEnd w:id="42"/>
    <w:bookmarkStart w:name="z57" w:id="43"/>
    <w:p>
      <w:pPr>
        <w:spacing w:after="0"/>
        <w:ind w:left="0"/>
        <w:jc w:val="both"/>
      </w:pPr>
      <w:r>
        <w:rPr>
          <w:rFonts w:ascii="Times New Roman"/>
          <w:b w:val="false"/>
          <w:i w:val="false"/>
          <w:color w:val="000000"/>
          <w:sz w:val="28"/>
        </w:rPr>
        <w:t>
      8) мүдделі мемлекеттік органдарға өңірдегі жастар саясатының ахуалы туралы есептерді береді;</w:t>
      </w:r>
    </w:p>
    <w:bookmarkEnd w:id="43"/>
    <w:bookmarkStart w:name="z58" w:id="44"/>
    <w:p>
      <w:pPr>
        <w:spacing w:after="0"/>
        <w:ind w:left="0"/>
        <w:jc w:val="both"/>
      </w:pPr>
      <w:r>
        <w:rPr>
          <w:rFonts w:ascii="Times New Roman"/>
          <w:b w:val="false"/>
          <w:i w:val="false"/>
          <w:color w:val="000000"/>
          <w:sz w:val="28"/>
        </w:rPr>
        <w:t>
      9) өкілеттігіне мемлекеттік жастар саясаты мәселелері енетін мемлекеттік органдардың лауазымды тұлғаларына жас азаматтардың құқығын сақтауда ұйымдастыру-әдістемелік, ақпараттық және өзге де көмектерді көрсетеді;</w:t>
      </w:r>
    </w:p>
    <w:bookmarkEnd w:id="44"/>
    <w:bookmarkStart w:name="z59" w:id="45"/>
    <w:p>
      <w:pPr>
        <w:spacing w:after="0"/>
        <w:ind w:left="0"/>
        <w:jc w:val="both"/>
      </w:pPr>
      <w:r>
        <w:rPr>
          <w:rFonts w:ascii="Times New Roman"/>
          <w:b w:val="false"/>
          <w:i w:val="false"/>
          <w:color w:val="000000"/>
          <w:sz w:val="28"/>
        </w:rPr>
        <w:t>
      10) облыс аумағында орналасқан орта, техникалық және кәсіптік, жоғары білім ұйымдарына өскелең ұрпаққа азаматтық – құқықтық, адамгершілік және патриоттық тәрбие беру бойынша жұмыстарды ұйымдастыруға жәрдемдеседі;</w:t>
      </w:r>
    </w:p>
    <w:bookmarkEnd w:id="45"/>
    <w:bookmarkStart w:name="z60" w:id="46"/>
    <w:p>
      <w:pPr>
        <w:spacing w:after="0"/>
        <w:ind w:left="0"/>
        <w:jc w:val="both"/>
      </w:pPr>
      <w:r>
        <w:rPr>
          <w:rFonts w:ascii="Times New Roman"/>
          <w:b w:val="false"/>
          <w:i w:val="false"/>
          <w:color w:val="000000"/>
          <w:sz w:val="28"/>
        </w:rPr>
        <w:t>
      11) Қазақстан Республикасының заңнамасымен жергілікті атқарушы органдарға жүктелген өзге де функцияларды жүзеге асырады.</w:t>
      </w:r>
    </w:p>
    <w:bookmarkEnd w:id="46"/>
    <w:bookmarkStart w:name="z61" w:id="47"/>
    <w:p>
      <w:pPr>
        <w:spacing w:after="0"/>
        <w:ind w:left="0"/>
        <w:jc w:val="both"/>
      </w:pPr>
      <w:r>
        <w:rPr>
          <w:rFonts w:ascii="Times New Roman"/>
          <w:b w:val="false"/>
          <w:i w:val="false"/>
          <w:color w:val="000000"/>
          <w:sz w:val="28"/>
        </w:rPr>
        <w:t>
      17. Құқықтары мен міндеттері:</w:t>
      </w:r>
    </w:p>
    <w:bookmarkEnd w:id="47"/>
    <w:bookmarkStart w:name="z62" w:id="48"/>
    <w:p>
      <w:pPr>
        <w:spacing w:after="0"/>
        <w:ind w:left="0"/>
        <w:jc w:val="both"/>
      </w:pPr>
      <w:r>
        <w:rPr>
          <w:rFonts w:ascii="Times New Roman"/>
          <w:b w:val="false"/>
          <w:i w:val="false"/>
          <w:color w:val="000000"/>
          <w:sz w:val="28"/>
        </w:rPr>
        <w:t>
      Құқықтары:</w:t>
      </w:r>
    </w:p>
    <w:bookmarkEnd w:id="48"/>
    <w:bookmarkStart w:name="z63" w:id="49"/>
    <w:p>
      <w:pPr>
        <w:spacing w:after="0"/>
        <w:ind w:left="0"/>
        <w:jc w:val="both"/>
      </w:pPr>
      <w:r>
        <w:rPr>
          <w:rFonts w:ascii="Times New Roman"/>
          <w:b w:val="false"/>
          <w:i w:val="false"/>
          <w:color w:val="000000"/>
          <w:sz w:val="28"/>
        </w:rPr>
        <w:t>
      1) мемлекеттік органдардан және лауазымды тұлғалардан, басқа да ұйымдардан және азаматтардан өзінің қызметін атқару үшін ақпарат алуға, өкілеттігіне енетін мәселелерді қарастыруға мемлекеттік органдар және басқа да ұйымдар қызметкерлерін тартуға, сәйкесінше ұсыныстарды әзірлеу үшін уақытша жұмыс топтарын құруға;</w:t>
      </w:r>
    </w:p>
    <w:bookmarkEnd w:id="49"/>
    <w:bookmarkStart w:name="z64" w:id="50"/>
    <w:p>
      <w:pPr>
        <w:spacing w:after="0"/>
        <w:ind w:left="0"/>
        <w:jc w:val="both"/>
      </w:pPr>
      <w:r>
        <w:rPr>
          <w:rFonts w:ascii="Times New Roman"/>
          <w:b w:val="false"/>
          <w:i w:val="false"/>
          <w:color w:val="000000"/>
          <w:sz w:val="28"/>
        </w:rPr>
        <w:t>
      2) жастар саясаты саласындағы мемлекеттік және басқа да бағдарламаларды іске асыру бойынша облыстық, қалалық және аудандық деңгейдегі мемлекеттік органдармен, үкіметтік емес ұйымдармен, бұқаралық ақпарат құралдарымен өзара іс-қимылды жүзеге асыруға;</w:t>
      </w:r>
    </w:p>
    <w:bookmarkEnd w:id="50"/>
    <w:bookmarkStart w:name="z65" w:id="51"/>
    <w:p>
      <w:pPr>
        <w:spacing w:after="0"/>
        <w:ind w:left="0"/>
        <w:jc w:val="both"/>
      </w:pPr>
      <w:r>
        <w:rPr>
          <w:rFonts w:ascii="Times New Roman"/>
          <w:b w:val="false"/>
          <w:i w:val="false"/>
          <w:color w:val="000000"/>
          <w:sz w:val="28"/>
        </w:rPr>
        <w:t>
      3) өскелең ұрпақты тәрбиелеу саласына қатысты басқа бөлімшелердің және әкім аппараты қызметтерінің әзірлеген жобалар мен бағдарламаларына әлеуметтік сараптама жүргізуге;</w:t>
      </w:r>
    </w:p>
    <w:bookmarkEnd w:id="51"/>
    <w:bookmarkStart w:name="z66" w:id="52"/>
    <w:p>
      <w:pPr>
        <w:spacing w:after="0"/>
        <w:ind w:left="0"/>
        <w:jc w:val="both"/>
      </w:pPr>
      <w:r>
        <w:rPr>
          <w:rFonts w:ascii="Times New Roman"/>
          <w:b w:val="false"/>
          <w:i w:val="false"/>
          <w:color w:val="000000"/>
          <w:sz w:val="28"/>
        </w:rPr>
        <w:t>
      4) орта, техникалық және кәсіптік, жоғары оқу орындарында және басқа да мемлекеттік мекемелерде мемлекеттік жастар саясатындағы міндеттерді іске асырудың тиімділігін анықтауға мониторинг және бақылау жүргізуді тұрақты негізде жүзеге асыруға;</w:t>
      </w:r>
    </w:p>
    <w:bookmarkEnd w:id="52"/>
    <w:bookmarkStart w:name="z67" w:id="53"/>
    <w:p>
      <w:pPr>
        <w:spacing w:after="0"/>
        <w:ind w:left="0"/>
        <w:jc w:val="both"/>
      </w:pPr>
      <w:r>
        <w:rPr>
          <w:rFonts w:ascii="Times New Roman"/>
          <w:b w:val="false"/>
          <w:i w:val="false"/>
          <w:color w:val="000000"/>
          <w:sz w:val="28"/>
        </w:rPr>
        <w:t>
      5) қала және аудан әкімдіктерінің жанындағы жастар саясаты мәселелері жөніндегі консультациялық-кеңесші органдар қызметін іске асырудың тиімділігіне мониторинг және талдау жүргізуге;</w:t>
      </w:r>
    </w:p>
    <w:bookmarkEnd w:id="53"/>
    <w:bookmarkStart w:name="z68" w:id="54"/>
    <w:p>
      <w:pPr>
        <w:spacing w:after="0"/>
        <w:ind w:left="0"/>
        <w:jc w:val="both"/>
      </w:pPr>
      <w:r>
        <w:rPr>
          <w:rFonts w:ascii="Times New Roman"/>
          <w:b w:val="false"/>
          <w:i w:val="false"/>
          <w:color w:val="000000"/>
          <w:sz w:val="28"/>
        </w:rPr>
        <w:t>
      6) жастар арасындағы жағдайды және туындаған проблемаларды реттеу бойынша ағымдағы мәліметті әкімнің қарауына енгізеді;</w:t>
      </w:r>
    </w:p>
    <w:bookmarkEnd w:id="54"/>
    <w:bookmarkStart w:name="z69" w:id="55"/>
    <w:p>
      <w:pPr>
        <w:spacing w:after="0"/>
        <w:ind w:left="0"/>
        <w:jc w:val="both"/>
      </w:pPr>
      <w:r>
        <w:rPr>
          <w:rFonts w:ascii="Times New Roman"/>
          <w:b w:val="false"/>
          <w:i w:val="false"/>
          <w:color w:val="000000"/>
          <w:sz w:val="28"/>
        </w:rPr>
        <w:t>
      7) Басқарма жанынан мемлекеттік жастар саясатын іске асырумен айналысатын коммерциялық емес ұйымдарды (жастарға қызмет көрсету орталықтары, ресурстық орталықтар) құруға, коммерциялық емес ұйымның жарғысын, жылдық қаржы есептілігін, қаржыландыру жоспарын бекіту.</w:t>
      </w:r>
    </w:p>
    <w:bookmarkEnd w:id="55"/>
    <w:bookmarkStart w:name="z70" w:id="56"/>
    <w:p>
      <w:pPr>
        <w:spacing w:after="0"/>
        <w:ind w:left="0"/>
        <w:jc w:val="both"/>
      </w:pPr>
      <w:r>
        <w:rPr>
          <w:rFonts w:ascii="Times New Roman"/>
          <w:b w:val="false"/>
          <w:i w:val="false"/>
          <w:color w:val="000000"/>
          <w:sz w:val="28"/>
        </w:rPr>
        <w:t>
      Міндеттері:</w:t>
      </w:r>
    </w:p>
    <w:bookmarkEnd w:id="56"/>
    <w:bookmarkStart w:name="z71" w:id="57"/>
    <w:p>
      <w:pPr>
        <w:spacing w:after="0"/>
        <w:ind w:left="0"/>
        <w:jc w:val="both"/>
      </w:pPr>
      <w:r>
        <w:rPr>
          <w:rFonts w:ascii="Times New Roman"/>
          <w:b w:val="false"/>
          <w:i w:val="false"/>
          <w:color w:val="000000"/>
          <w:sz w:val="28"/>
        </w:rPr>
        <w:t>
      1) жастар саясаты саласында мемлекеттік органдардың қызметін ұйымдастыруды жетілдіру бойынша әкімге ұсыныстар енгізеді, басқарманың құзырына қатысты ақпараттық-талдамалық және басқа да материалдарды дайындауды жүзеге асырады;</w:t>
      </w:r>
    </w:p>
    <w:bookmarkEnd w:id="57"/>
    <w:bookmarkStart w:name="z72" w:id="58"/>
    <w:p>
      <w:pPr>
        <w:spacing w:after="0"/>
        <w:ind w:left="0"/>
        <w:jc w:val="both"/>
      </w:pPr>
      <w:r>
        <w:rPr>
          <w:rFonts w:ascii="Times New Roman"/>
          <w:b w:val="false"/>
          <w:i w:val="false"/>
          <w:color w:val="000000"/>
          <w:sz w:val="28"/>
        </w:rPr>
        <w:t>
      2) Басқарманың құзырына кіретін мемлекеттік лауазымды тұлғаларға, адам құқығын қорғау және одан да басқа жастар саясаты саласына кіретін мәселелер бойынша ұйымдастыру-әдістемелік, ақпараттық және өзге де көмек көрсетеді;</w:t>
      </w:r>
    </w:p>
    <w:bookmarkEnd w:id="58"/>
    <w:bookmarkStart w:name="z73" w:id="59"/>
    <w:p>
      <w:pPr>
        <w:spacing w:after="0"/>
        <w:ind w:left="0"/>
        <w:jc w:val="both"/>
      </w:pPr>
      <w:r>
        <w:rPr>
          <w:rFonts w:ascii="Times New Roman"/>
          <w:b w:val="false"/>
          <w:i w:val="false"/>
          <w:color w:val="000000"/>
          <w:sz w:val="28"/>
        </w:rPr>
        <w:t>
      3) стратегиялық, операциялық жоспарлардың, сондай-ақ Қазақстан Республикасы Білім және ғылым министрлігінің Жастар ісі комитетінің жұмыс жоспарына сәйкес қызметті жүзеге асырады;</w:t>
      </w:r>
    </w:p>
    <w:bookmarkEnd w:id="59"/>
    <w:bookmarkStart w:name="z74" w:id="60"/>
    <w:p>
      <w:pPr>
        <w:spacing w:after="0"/>
        <w:ind w:left="0"/>
        <w:jc w:val="both"/>
      </w:pPr>
      <w:r>
        <w:rPr>
          <w:rFonts w:ascii="Times New Roman"/>
          <w:b w:val="false"/>
          <w:i w:val="false"/>
          <w:color w:val="000000"/>
          <w:sz w:val="28"/>
        </w:rPr>
        <w:t>
      4) өз қызметін жүзеге асыруда Қазақстан Республикасының қолданыстағы заңнама талаптарының орындалуын қамтамасыз етеді.</w:t>
      </w:r>
    </w:p>
    <w:bookmarkEnd w:id="60"/>
    <w:bookmarkStart w:name="z14" w:id="61"/>
    <w:p>
      <w:pPr>
        <w:spacing w:after="0"/>
        <w:ind w:left="0"/>
        <w:jc w:val="left"/>
      </w:pPr>
      <w:r>
        <w:rPr>
          <w:rFonts w:ascii="Times New Roman"/>
          <w:b/>
          <w:i w:val="false"/>
          <w:color w:val="000000"/>
        </w:rPr>
        <w:t xml:space="preserve"> 3. Мемлекеттік органның қызметін ұйымдастыру</w:t>
      </w:r>
    </w:p>
    <w:bookmarkEnd w:id="61"/>
    <w:bookmarkStart w:name="z75" w:id="62"/>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62"/>
    <w:bookmarkStart w:name="z76" w:id="63"/>
    <w:p>
      <w:pPr>
        <w:spacing w:after="0"/>
        <w:ind w:left="0"/>
        <w:jc w:val="both"/>
      </w:pPr>
      <w:r>
        <w:rPr>
          <w:rFonts w:ascii="Times New Roman"/>
          <w:b w:val="false"/>
          <w:i w:val="false"/>
          <w:color w:val="000000"/>
          <w:sz w:val="28"/>
        </w:rPr>
        <w:t>
      19. Басқарма басшысын жастар саясаты саласындағы уәкілетті органның келісімімен облыс әкімі тағайындайды және босатады;</w:t>
      </w:r>
    </w:p>
    <w:bookmarkEnd w:id="63"/>
    <w:bookmarkStart w:name="z77" w:id="64"/>
    <w:p>
      <w:pPr>
        <w:spacing w:after="0"/>
        <w:ind w:left="0"/>
        <w:jc w:val="both"/>
      </w:pPr>
      <w:r>
        <w:rPr>
          <w:rFonts w:ascii="Times New Roman"/>
          <w:b w:val="false"/>
          <w:i w:val="false"/>
          <w:color w:val="000000"/>
          <w:sz w:val="28"/>
        </w:rPr>
        <w:t>
      20. Басқарма басшысының өкілеттігі:</w:t>
      </w:r>
    </w:p>
    <w:bookmarkEnd w:id="64"/>
    <w:bookmarkStart w:name="z78" w:id="65"/>
    <w:p>
      <w:pPr>
        <w:spacing w:after="0"/>
        <w:ind w:left="0"/>
        <w:jc w:val="both"/>
      </w:pPr>
      <w:r>
        <w:rPr>
          <w:rFonts w:ascii="Times New Roman"/>
          <w:b w:val="false"/>
          <w:i w:val="false"/>
          <w:color w:val="000000"/>
          <w:sz w:val="28"/>
        </w:rPr>
        <w:t xml:space="preserve">
      1) Қазақстан Республикасының заңнамасымен, сондай-ақ осы </w:t>
      </w:r>
      <w:r>
        <w:rPr>
          <w:rFonts w:ascii="Times New Roman"/>
          <w:b w:val="false"/>
          <w:i w:val="false"/>
          <w:color w:val="000000"/>
          <w:sz w:val="28"/>
        </w:rPr>
        <w:t>Ережемен</w:t>
      </w:r>
      <w:r>
        <w:rPr>
          <w:rFonts w:ascii="Times New Roman"/>
          <w:b w:val="false"/>
          <w:i w:val="false"/>
          <w:color w:val="000000"/>
          <w:sz w:val="28"/>
        </w:rPr>
        <w:t xml:space="preserve"> Басқармаға ұсынылған өкілеттігі шегінде сенімхатсыз әрекет етеді;</w:t>
      </w:r>
    </w:p>
    <w:bookmarkEnd w:id="65"/>
    <w:bookmarkStart w:name="z79" w:id="66"/>
    <w:p>
      <w:pPr>
        <w:spacing w:after="0"/>
        <w:ind w:left="0"/>
        <w:jc w:val="both"/>
      </w:pPr>
      <w:r>
        <w:rPr>
          <w:rFonts w:ascii="Times New Roman"/>
          <w:b w:val="false"/>
          <w:i w:val="false"/>
          <w:color w:val="000000"/>
          <w:sz w:val="28"/>
        </w:rPr>
        <w:t>
      2) Басқарманың қызметін ұйымдастырады және басшылық етеді;</w:t>
      </w:r>
    </w:p>
    <w:bookmarkEnd w:id="66"/>
    <w:bookmarkStart w:name="z80" w:id="67"/>
    <w:p>
      <w:pPr>
        <w:spacing w:after="0"/>
        <w:ind w:left="0"/>
        <w:jc w:val="both"/>
      </w:pPr>
      <w:r>
        <w:rPr>
          <w:rFonts w:ascii="Times New Roman"/>
          <w:b w:val="false"/>
          <w:i w:val="false"/>
          <w:color w:val="000000"/>
          <w:sz w:val="28"/>
        </w:rPr>
        <w:t>
      3) Басқарма қызметкерлерін лауазымға тағайындайды және лауазымнан босатады;</w:t>
      </w:r>
    </w:p>
    <w:bookmarkEnd w:id="67"/>
    <w:bookmarkStart w:name="z81" w:id="68"/>
    <w:p>
      <w:pPr>
        <w:spacing w:after="0"/>
        <w:ind w:left="0"/>
        <w:jc w:val="both"/>
      </w:pPr>
      <w:r>
        <w:rPr>
          <w:rFonts w:ascii="Times New Roman"/>
          <w:b w:val="false"/>
          <w:i w:val="false"/>
          <w:color w:val="000000"/>
          <w:sz w:val="28"/>
        </w:rPr>
        <w:t>
      4) Басқарма қызметкерлеріне тәртіптік жаза қолданады және оларды мадақтайды;</w:t>
      </w:r>
    </w:p>
    <w:bookmarkEnd w:id="68"/>
    <w:bookmarkStart w:name="z82" w:id="69"/>
    <w:p>
      <w:pPr>
        <w:spacing w:after="0"/>
        <w:ind w:left="0"/>
        <w:jc w:val="both"/>
      </w:pPr>
      <w:r>
        <w:rPr>
          <w:rFonts w:ascii="Times New Roman"/>
          <w:b w:val="false"/>
          <w:i w:val="false"/>
          <w:color w:val="000000"/>
          <w:sz w:val="28"/>
        </w:rPr>
        <w:t>
      5) өз құзыреті шегінде бұйрықтар қабылдайды, тапсырма береді, қызметтік жазбаларға қол қояды;</w:t>
      </w:r>
    </w:p>
    <w:bookmarkEnd w:id="69"/>
    <w:bookmarkStart w:name="z83" w:id="70"/>
    <w:p>
      <w:pPr>
        <w:spacing w:after="0"/>
        <w:ind w:left="0"/>
        <w:jc w:val="both"/>
      </w:pPr>
      <w:r>
        <w:rPr>
          <w:rFonts w:ascii="Times New Roman"/>
          <w:b w:val="false"/>
          <w:i w:val="false"/>
          <w:color w:val="000000"/>
          <w:sz w:val="28"/>
        </w:rPr>
        <w:t>
      6) Басқарма атынан мемлекеттік органдарда және ұйымдарда қолданыстағы заңнамаға сәйкес, сондай-ақ сот органдарында сенімхатсыз өкілдік етеді;</w:t>
      </w:r>
    </w:p>
    <w:bookmarkEnd w:id="70"/>
    <w:bookmarkStart w:name="z84" w:id="71"/>
    <w:p>
      <w:pPr>
        <w:spacing w:after="0"/>
        <w:ind w:left="0"/>
        <w:jc w:val="both"/>
      </w:pPr>
      <w:r>
        <w:rPr>
          <w:rFonts w:ascii="Times New Roman"/>
          <w:b w:val="false"/>
          <w:i w:val="false"/>
          <w:color w:val="000000"/>
          <w:sz w:val="28"/>
        </w:rPr>
        <w:t>
      7) Қазақстан Республикасының заңнамасына сәйкес басқа да өкілеттікті жүзеге асырады.</w:t>
      </w:r>
    </w:p>
    <w:bookmarkEnd w:id="71"/>
    <w:bookmarkStart w:name="z85" w:id="72"/>
    <w:p>
      <w:pPr>
        <w:spacing w:after="0"/>
        <w:ind w:left="0"/>
        <w:jc w:val="both"/>
      </w:pPr>
      <w:r>
        <w:rPr>
          <w:rFonts w:ascii="Times New Roman"/>
          <w:b w:val="false"/>
          <w:i w:val="false"/>
          <w:color w:val="000000"/>
          <w:sz w:val="28"/>
        </w:rPr>
        <w:t>
      21. Басқарма басшысы болмаған кезде, оның өкілеттігін заңнамаға сәйкес оны алмастыратын тұлға орындайды.</w:t>
      </w:r>
    </w:p>
    <w:bookmarkEnd w:id="72"/>
    <w:bookmarkStart w:name="z15" w:id="73"/>
    <w:p>
      <w:pPr>
        <w:spacing w:after="0"/>
        <w:ind w:left="0"/>
        <w:jc w:val="left"/>
      </w:pPr>
      <w:r>
        <w:rPr>
          <w:rFonts w:ascii="Times New Roman"/>
          <w:b/>
          <w:i w:val="false"/>
          <w:color w:val="000000"/>
        </w:rPr>
        <w:t xml:space="preserve"> 4. Мемлекеттік органның мүлкі</w:t>
      </w:r>
    </w:p>
    <w:bookmarkEnd w:id="73"/>
    <w:bookmarkStart w:name="z86" w:id="74"/>
    <w:p>
      <w:pPr>
        <w:spacing w:after="0"/>
        <w:ind w:left="0"/>
        <w:jc w:val="both"/>
      </w:pPr>
      <w:r>
        <w:rPr>
          <w:rFonts w:ascii="Times New Roman"/>
          <w:b w:val="false"/>
          <w:i w:val="false"/>
          <w:color w:val="000000"/>
          <w:sz w:val="28"/>
        </w:rPr>
        <w:t>
      22. Басқармада заңнамада қарастырылған жағдайларда жедел басқару құқығында оқшауланған мүлкі болуы мүмкін.</w:t>
      </w:r>
    </w:p>
    <w:bookmarkEnd w:id="74"/>
    <w:bookmarkStart w:name="z87" w:id="75"/>
    <w:p>
      <w:pPr>
        <w:spacing w:after="0"/>
        <w:ind w:left="0"/>
        <w:jc w:val="both"/>
      </w:pPr>
      <w:r>
        <w:rPr>
          <w:rFonts w:ascii="Times New Roman"/>
          <w:b w:val="false"/>
          <w:i w:val="false"/>
          <w:color w:val="000000"/>
          <w:sz w:val="28"/>
        </w:rPr>
        <w:t>
      Басқарманың мүлкі меншік иесі берген мүлік есебінен қалыптастырылады.</w:t>
      </w:r>
    </w:p>
    <w:bookmarkEnd w:id="75"/>
    <w:bookmarkStart w:name="z88" w:id="76"/>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76"/>
    <w:bookmarkStart w:name="z89" w:id="77"/>
    <w:p>
      <w:pPr>
        <w:spacing w:after="0"/>
        <w:ind w:left="0"/>
        <w:jc w:val="both"/>
      </w:pPr>
      <w:r>
        <w:rPr>
          <w:rFonts w:ascii="Times New Roman"/>
          <w:b w:val="false"/>
          <w:i w:val="false"/>
          <w:color w:val="000000"/>
          <w:sz w:val="28"/>
        </w:rPr>
        <w:t>
      24.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7"/>
    <w:bookmarkStart w:name="z16"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90" w:id="79"/>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79"/>
    <w:bookmarkStart w:name="z17" w:id="80"/>
    <w:p>
      <w:pPr>
        <w:spacing w:after="0"/>
        <w:ind w:left="0"/>
        <w:jc w:val="left"/>
      </w:pPr>
      <w:r>
        <w:rPr>
          <w:rFonts w:ascii="Times New Roman"/>
          <w:b/>
          <w:i w:val="false"/>
          <w:color w:val="000000"/>
        </w:rPr>
        <w:t xml:space="preserve"> "Жамбыл облысы әкімдігінің жастар саясаты мәселелері</w:t>
      </w:r>
      <w:r>
        <w:br/>
      </w:r>
      <w:r>
        <w:rPr>
          <w:rFonts w:ascii="Times New Roman"/>
          <w:b/>
          <w:i w:val="false"/>
          <w:color w:val="000000"/>
        </w:rPr>
        <w:t>басқармасы" коммуналдық мемлекеттік мекемесінің қарамағындағы</w:t>
      </w:r>
      <w:r>
        <w:br/>
      </w:r>
      <w:r>
        <w:rPr>
          <w:rFonts w:ascii="Times New Roman"/>
          <w:b/>
          <w:i w:val="false"/>
          <w:color w:val="000000"/>
        </w:rPr>
        <w:t>мемлекеттік мекемелердің (кәсіпорындардың) тізбесі</w:t>
      </w:r>
    </w:p>
    <w:bookmarkEnd w:id="80"/>
    <w:bookmarkStart w:name="z91" w:id="81"/>
    <w:p>
      <w:pPr>
        <w:spacing w:after="0"/>
        <w:ind w:left="0"/>
        <w:jc w:val="both"/>
      </w:pPr>
      <w:r>
        <w:rPr>
          <w:rFonts w:ascii="Times New Roman"/>
          <w:b w:val="false"/>
          <w:i w:val="false"/>
          <w:color w:val="000000"/>
          <w:sz w:val="28"/>
        </w:rPr>
        <w:t>
      1. "Жастар орталығы" коммуналдық мемлекеттік мекемесі.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