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e95a" w14:textId="2e4e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органның бюджет қаражатын басқарудың тиiмдiлiгiн бағалау әдiстемесiн және Қазақстан Республикасы Ұлттық Банкi ақша қаражатын басқарудың тиiмдiлiгiн бағалау әдiстемесiн бекiту туралы" Қазақстан Республикасы Қаржы министрiнiң 2012 жылғы 10 қаңтардағы № 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министрiнiң 2014 жылғы 24 қыркүйектегі № 412 бұйрығы. Қазақстан Республикасының Әділет министрлігінде 2014 жылы 11 қарашада № 9870 тіркелді. Күші жойылды - Қазақстан Республикасы Ұлттық экономика министрінің 2016 жылғы 30 желтоқсандағы № 540 және Қазақстан Республикасы Қаржы министрінің 2016 жылғы 30 желтоқсандағы № 706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30.12.2016 </w:t>
      </w:r>
      <w:r>
        <w:rPr>
          <w:rFonts w:ascii="Times New Roman"/>
          <w:b w:val="false"/>
          <w:i w:val="false"/>
          <w:color w:val="ff0000"/>
          <w:sz w:val="28"/>
        </w:rPr>
        <w:t>№ 540</w:t>
      </w:r>
      <w:r>
        <w:rPr>
          <w:rFonts w:ascii="Times New Roman"/>
          <w:b w:val="false"/>
          <w:i w:val="false"/>
          <w:color w:val="ff0000"/>
          <w:sz w:val="28"/>
        </w:rPr>
        <w:t xml:space="preserve"> және ҚР Қаржы министрінің 30.12.2016 № 706 бірлескен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"Мемлекеттiк органның бюджет қаражатын басқарудың тиiмдiлiгiн бағалау әдiстемесiн және Қазақстан Республикасы Ұлттық Банкi ақша қаражатын басқарудың тиiмдiлiгiн бағалау әдiстемесiн бекiту туралы" Қазақстан Республикасы Қаржы министрiнiң 2012 жылғы 10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7381 болып тіркелген, Заң газетiнде 2012 жылғы 17 мамырда № 70 (2252)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Мемлекеттiк органның бюджет қаражатын басқарудың тиiмдiлiгiн бағалау </w:t>
      </w:r>
      <w:r>
        <w:rPr>
          <w:rFonts w:ascii="Times New Roman"/>
          <w:b w:val="false"/>
          <w:i w:val="false"/>
          <w:color w:val="000000"/>
          <w:sz w:val="28"/>
        </w:rPr>
        <w:t>әдiстемесiнде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Тиімділікті бағалау:</w:t>
      </w:r>
    </w:p>
    <w:bookmarkStart w:name="z5" w:id="3"/>
    <w:p>
      <w:pPr>
        <w:spacing w:after="0"/>
        <w:ind w:left="0"/>
        <w:jc w:val="both"/>
      </w:pPr>
      <w:r>
        <w:rPr>
          <w:rFonts w:ascii="Times New Roman"/>
          <w:b w:val="false"/>
          <w:i w:val="false"/>
          <w:color w:val="000000"/>
          <w:sz w:val="28"/>
        </w:rPr>
        <w:t>
      "1) орталық мемлекеттік органдардың төмен тұрған бюджеттеріне бөлінген субвенциялардан, бөлінетін бағдарламалардан, нысаналы трансферттерден және кредиттерден басқа, барлық бюджеттік бағдарламалар.</w:t>
      </w:r>
    </w:p>
    <w:bookmarkEnd w:id="3"/>
    <w:p>
      <w:pPr>
        <w:spacing w:after="0"/>
        <w:ind w:left="0"/>
        <w:jc w:val="both"/>
      </w:pPr>
      <w:r>
        <w:rPr>
          <w:rFonts w:ascii="Times New Roman"/>
          <w:b w:val="false"/>
          <w:i w:val="false"/>
          <w:color w:val="000000"/>
          <w:sz w:val="28"/>
        </w:rPr>
        <w:t>
      Бұл ретте бөлінетін бағдарламалар белгіленген тәртіпте шығыстар бөлінетін бюджеттік бағдарламалар әкімшілерінің бағалануына жатады.</w:t>
      </w:r>
    </w:p>
    <w:bookmarkStart w:name="z6" w:id="4"/>
    <w:p>
      <w:pPr>
        <w:spacing w:after="0"/>
        <w:ind w:left="0"/>
        <w:jc w:val="both"/>
      </w:pPr>
      <w:r>
        <w:rPr>
          <w:rFonts w:ascii="Times New Roman"/>
          <w:b w:val="false"/>
          <w:i w:val="false"/>
          <w:color w:val="000000"/>
          <w:sz w:val="28"/>
        </w:rPr>
        <w:t>
      2) облыстардың, республикалық маңызы бар қаланың, астананың жергілікті атқарушы органдарының бюджеттік даму бағдарламалары бойынша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p>
    <w:bookmarkStart w:name="z8" w:id="5"/>
    <w:p>
      <w:pPr>
        <w:spacing w:after="0"/>
        <w:ind w:left="0"/>
        <w:jc w:val="both"/>
      </w:pPr>
      <w:r>
        <w:rPr>
          <w:rFonts w:ascii="Times New Roman"/>
          <w:b w:val="false"/>
          <w:i w:val="false"/>
          <w:color w:val="000000"/>
          <w:sz w:val="28"/>
        </w:rPr>
        <w:t>
      1) тармақшасының үшінші абзацы мынадай редакцияда жазылсын:</w:t>
      </w:r>
    </w:p>
    <w:bookmarkEnd w:id="5"/>
    <w:p>
      <w:pPr>
        <w:spacing w:after="0"/>
        <w:ind w:left="0"/>
        <w:jc w:val="both"/>
      </w:pPr>
      <w:r>
        <w:rPr>
          <w:rFonts w:ascii="Times New Roman"/>
          <w:b w:val="false"/>
          <w:i w:val="false"/>
          <w:color w:val="000000"/>
          <w:sz w:val="28"/>
        </w:rPr>
        <w:t>
      "инвестициялық жобалар бойынша қалыптасқан мемлекеттік сатып алу нәтижелері бойынша қаражатты үнемдеу;";</w:t>
      </w:r>
    </w:p>
    <w:bookmarkStart w:name="z9" w:id="6"/>
    <w:p>
      <w:pPr>
        <w:spacing w:after="0"/>
        <w:ind w:left="0"/>
        <w:jc w:val="both"/>
      </w:pPr>
      <w:r>
        <w:rPr>
          <w:rFonts w:ascii="Times New Roman"/>
          <w:b w:val="false"/>
          <w:i w:val="false"/>
          <w:color w:val="000000"/>
          <w:sz w:val="28"/>
        </w:rPr>
        <w:t xml:space="preserve">
      2) тармақшасы жаңа редакцияда жазылсын: </w:t>
      </w:r>
    </w:p>
    <w:bookmarkEnd w:id="6"/>
    <w:bookmarkStart w:name="z10" w:id="7"/>
    <w:p>
      <w:pPr>
        <w:spacing w:after="0"/>
        <w:ind w:left="0"/>
        <w:jc w:val="both"/>
      </w:pPr>
      <w:r>
        <w:rPr>
          <w:rFonts w:ascii="Times New Roman"/>
          <w:b w:val="false"/>
          <w:i w:val="false"/>
          <w:color w:val="000000"/>
          <w:sz w:val="28"/>
        </w:rPr>
        <w:t>
      "2) "Мемлекеттік қаржылық бақылау органдарының есепті кезеңде тексеру қорытындылары бойынша бюджеттiк және өзге заңнаманы бұзушылықтардың болмауы" критерийi бойынша:</w:t>
      </w:r>
    </w:p>
    <w:bookmarkEnd w:id="7"/>
    <w:p>
      <w:pPr>
        <w:spacing w:after="0"/>
        <w:ind w:left="0"/>
        <w:jc w:val="both"/>
      </w:pPr>
      <w:r>
        <w:rPr>
          <w:rFonts w:ascii="Times New Roman"/>
          <w:b w:val="false"/>
          <w:i w:val="false"/>
          <w:color w:val="000000"/>
          <w:sz w:val="28"/>
        </w:rPr>
        <w:t>
      тексеру жүргізген мемлекеттік қаржылық бақылау органы;</w:t>
      </w:r>
    </w:p>
    <w:p>
      <w:pPr>
        <w:spacing w:after="0"/>
        <w:ind w:left="0"/>
        <w:jc w:val="both"/>
      </w:pPr>
      <w:r>
        <w:rPr>
          <w:rFonts w:ascii="Times New Roman"/>
          <w:b w:val="false"/>
          <w:i w:val="false"/>
          <w:color w:val="000000"/>
          <w:sz w:val="28"/>
        </w:rPr>
        <w:t>
      есептi кезеңдегi тексерулер саны;</w:t>
      </w:r>
    </w:p>
    <w:p>
      <w:pPr>
        <w:spacing w:after="0"/>
        <w:ind w:left="0"/>
        <w:jc w:val="both"/>
      </w:pPr>
      <w:r>
        <w:rPr>
          <w:rFonts w:ascii="Times New Roman"/>
          <w:b w:val="false"/>
          <w:i w:val="false"/>
          <w:color w:val="000000"/>
          <w:sz w:val="28"/>
        </w:rPr>
        <w:t>
      бақылаумен қамтылған бюджет қаражатының жалпы көлемі;</w:t>
      </w:r>
    </w:p>
    <w:p>
      <w:pPr>
        <w:spacing w:after="0"/>
        <w:ind w:left="0"/>
        <w:jc w:val="both"/>
      </w:pPr>
      <w:r>
        <w:rPr>
          <w:rFonts w:ascii="Times New Roman"/>
          <w:b w:val="false"/>
          <w:i w:val="false"/>
          <w:color w:val="000000"/>
          <w:sz w:val="28"/>
        </w:rPr>
        <w:t>
      есептi кезеңде анықталған бюджеттiк және өзге заңнаманы бұзушылықтар, оның iшiнде:</w:t>
      </w:r>
    </w:p>
    <w:p>
      <w:pPr>
        <w:spacing w:after="0"/>
        <w:ind w:left="0"/>
        <w:jc w:val="both"/>
      </w:pPr>
      <w:r>
        <w:rPr>
          <w:rFonts w:ascii="Times New Roman"/>
          <w:b w:val="false"/>
          <w:i w:val="false"/>
          <w:color w:val="000000"/>
          <w:sz w:val="28"/>
        </w:rPr>
        <w:t>
      бюджетке қаражаттың түсуi кезiнде (кiрiс бөлiгi);</w:t>
      </w:r>
    </w:p>
    <w:p>
      <w:pPr>
        <w:spacing w:after="0"/>
        <w:ind w:left="0"/>
        <w:jc w:val="both"/>
      </w:pPr>
      <w:r>
        <w:rPr>
          <w:rFonts w:ascii="Times New Roman"/>
          <w:b w:val="false"/>
          <w:i w:val="false"/>
          <w:color w:val="000000"/>
          <w:sz w:val="28"/>
        </w:rPr>
        <w:t>
      бюджет қаражатын және мемлекеттiң активтерiн пайдалану кезiнде;</w:t>
      </w:r>
    </w:p>
    <w:p>
      <w:pPr>
        <w:spacing w:after="0"/>
        <w:ind w:left="0"/>
        <w:jc w:val="both"/>
      </w:pPr>
      <w:r>
        <w:rPr>
          <w:rFonts w:ascii="Times New Roman"/>
          <w:b w:val="false"/>
          <w:i w:val="false"/>
          <w:color w:val="000000"/>
          <w:sz w:val="28"/>
        </w:rPr>
        <w:t>
      бухгалтерлік есепті жүргізу және қаржылық есептілікті жасау кезінде;</w:t>
      </w:r>
    </w:p>
    <w:p>
      <w:pPr>
        <w:spacing w:after="0"/>
        <w:ind w:left="0"/>
        <w:jc w:val="both"/>
      </w:pPr>
      <w:r>
        <w:rPr>
          <w:rFonts w:ascii="Times New Roman"/>
          <w:b w:val="false"/>
          <w:i w:val="false"/>
          <w:color w:val="000000"/>
          <w:sz w:val="28"/>
        </w:rPr>
        <w:t>
      бюджеттiк рәсiмдер мен мемлекеттік сатып алу туралы рәсімдерді орындаудың белгiленген мерзімін, тәртібін сақтамау көрсетіледі;</w:t>
      </w:r>
    </w:p>
    <w:p>
      <w:pPr>
        <w:spacing w:after="0"/>
        <w:ind w:left="0"/>
        <w:jc w:val="both"/>
      </w:pPr>
      <w:r>
        <w:rPr>
          <w:rFonts w:ascii="Times New Roman"/>
          <w:b w:val="false"/>
          <w:i w:val="false"/>
          <w:color w:val="000000"/>
          <w:sz w:val="28"/>
        </w:rPr>
        <w:t>
      Бұдан әрi есептi кезеңде бақылаумен қамтылған бюджет қаражатының жалпы көлемiнен бұзушылықтардың үлесi келтiрiледi.</w:t>
      </w:r>
    </w:p>
    <w:p>
      <w:pPr>
        <w:spacing w:after="0"/>
        <w:ind w:left="0"/>
        <w:jc w:val="both"/>
      </w:pPr>
      <w:r>
        <w:rPr>
          <w:rFonts w:ascii="Times New Roman"/>
          <w:b w:val="false"/>
          <w:i w:val="false"/>
          <w:color w:val="000000"/>
          <w:sz w:val="28"/>
        </w:rPr>
        <w:t>
      Мемлекеттiк органда анықталған бюджеттiк және өзге заңнаманы бұзушылықтардың жалпы сомасы мемлекеттік қаржылық бақылау органдары анықтаған бұзушылықтарды қосу жолымен айқындалады.</w:t>
      </w:r>
    </w:p>
    <w:p>
      <w:pPr>
        <w:spacing w:after="0"/>
        <w:ind w:left="0"/>
        <w:jc w:val="both"/>
      </w:pPr>
      <w:r>
        <w:rPr>
          <w:rFonts w:ascii="Times New Roman"/>
          <w:b w:val="false"/>
          <w:i w:val="false"/>
          <w:color w:val="000000"/>
          <w:sz w:val="28"/>
        </w:rPr>
        <w:t>
      Бақылаумен қамтылған бюджет қаражатының көлемi мемлекеттік қаржылық бақылау органдары бақылаумен қамтыған қаражат көлемдерiн қосу жолымен айқындалады.</w:t>
      </w:r>
    </w:p>
    <w:p>
      <w:pPr>
        <w:spacing w:after="0"/>
        <w:ind w:left="0"/>
        <w:jc w:val="both"/>
      </w:pPr>
      <w:r>
        <w:rPr>
          <w:rFonts w:ascii="Times New Roman"/>
          <w:b w:val="false"/>
          <w:i w:val="false"/>
          <w:color w:val="000000"/>
          <w:sz w:val="28"/>
        </w:rPr>
        <w:t>
      Мемлекеттік органдар шығыстарының жалпы көлемінде мемлекеттік қаржылық бақылау органдары анықтаған тиімділік қағидатына сәйкес келмейтін шығыстар;</w:t>
      </w:r>
    </w:p>
    <w:p>
      <w:pPr>
        <w:spacing w:after="0"/>
        <w:ind w:left="0"/>
        <w:jc w:val="both"/>
      </w:pPr>
      <w:r>
        <w:rPr>
          <w:rFonts w:ascii="Times New Roman"/>
          <w:b w:val="false"/>
          <w:i w:val="false"/>
          <w:color w:val="000000"/>
          <w:sz w:val="28"/>
        </w:rPr>
        <w:t>
      Мемлекеттік сатып алу саласында мемлекеттік қаржылық бақылау органдары растаған шағымдардың болмауы/болуы;";</w:t>
      </w:r>
    </w:p>
    <w:bookmarkStart w:name="z11" w:id="8"/>
    <w:p>
      <w:pPr>
        <w:spacing w:after="0"/>
        <w:ind w:left="0"/>
        <w:jc w:val="both"/>
      </w:pPr>
      <w:r>
        <w:rPr>
          <w:rFonts w:ascii="Times New Roman"/>
          <w:b w:val="false"/>
          <w:i w:val="false"/>
          <w:color w:val="000000"/>
          <w:sz w:val="28"/>
        </w:rPr>
        <w:t>
      3) тармақшасының үшінші абзацы мынадай редакцияда жазылсын:</w:t>
      </w:r>
    </w:p>
    <w:bookmarkEnd w:id="8"/>
    <w:p>
      <w:pPr>
        <w:spacing w:after="0"/>
        <w:ind w:left="0"/>
        <w:jc w:val="both"/>
      </w:pPr>
      <w:r>
        <w:rPr>
          <w:rFonts w:ascii="Times New Roman"/>
          <w:b w:val="false"/>
          <w:i w:val="false"/>
          <w:color w:val="000000"/>
          <w:sz w:val="28"/>
        </w:rPr>
        <w:t>
      "Мемлекеттік қаржылық бақылау органдары бақылау нәтижелерi бойынша енгiзген нұсқамалар мен қаулыларға сәйкес бюджетке қайтарылуға жататын бұзушылықтар сомасына шаққанда белгiленген мерзiмде бюджетке қайтарылған бұзушылықтар сомасының көлемi (сот талқылауларына байланысты өтеуге жататын сомаларды қоспағанда);";</w:t>
      </w:r>
    </w:p>
    <w:bookmarkStart w:name="z12" w:id="9"/>
    <w:p>
      <w:pPr>
        <w:spacing w:after="0"/>
        <w:ind w:left="0"/>
        <w:jc w:val="both"/>
      </w:pPr>
      <w:r>
        <w:rPr>
          <w:rFonts w:ascii="Times New Roman"/>
          <w:b w:val="false"/>
          <w:i w:val="false"/>
          <w:color w:val="000000"/>
          <w:sz w:val="28"/>
        </w:rPr>
        <w:t>
      4) тармақшасының екінші абзацы мынадай редакцияда жазылсын:</w:t>
      </w:r>
    </w:p>
    <w:bookmarkEnd w:id="9"/>
    <w:p>
      <w:pPr>
        <w:spacing w:after="0"/>
        <w:ind w:left="0"/>
        <w:jc w:val="both"/>
      </w:pPr>
      <w:r>
        <w:rPr>
          <w:rFonts w:ascii="Times New Roman"/>
          <w:b w:val="false"/>
          <w:i w:val="false"/>
          <w:color w:val="000000"/>
          <w:sz w:val="28"/>
        </w:rPr>
        <w:t>
      "республикалық бюджеттік бағдарламалар әкімшісінің бюджеттік бағдарламалары бөлінісінде, оның ішінде бөлінетін бюджеттік бағдарламалардан қаражат алынған бағдарламалар бойынша тікелей нәтижелерге қол жеткізу көрсеткіштері көрсетіледі, ал облыстардың, республикалық маңызы бар қаланың, астананың жергілікті атқарушы органдарының бюджеттік даму бағдарламалары бойынша тікелей нәтижелердің көрсеткіштері себептері көрсетіле отырып, тікелей нәтиже көрсеткіштеріне қол жеткен немесе ішінара қол жеткен бюджеттік инвестициялық жобалар бөлінісінде көрсетіледі;</w:t>
      </w:r>
    </w:p>
    <w:p>
      <w:pPr>
        <w:spacing w:after="0"/>
        <w:ind w:left="0"/>
        <w:jc w:val="both"/>
      </w:pPr>
      <w:r>
        <w:rPr>
          <w:rFonts w:ascii="Times New Roman"/>
          <w:b w:val="false"/>
          <w:i w:val="false"/>
          <w:color w:val="000000"/>
          <w:sz w:val="28"/>
        </w:rPr>
        <w:t>
      себептерін көрсете отырып, тікелей нәтижелер көрсеткіштеріне қол жеткізілмеген бюджеттік бағдарламалар тізбеленеді.";</w:t>
      </w:r>
    </w:p>
    <w:bookmarkStart w:name="z13" w:id="10"/>
    <w:p>
      <w:pPr>
        <w:spacing w:after="0"/>
        <w:ind w:left="0"/>
        <w:jc w:val="both"/>
      </w:pPr>
      <w:r>
        <w:rPr>
          <w:rFonts w:ascii="Times New Roman"/>
          <w:b w:val="false"/>
          <w:i w:val="false"/>
          <w:color w:val="000000"/>
          <w:sz w:val="28"/>
        </w:rPr>
        <w:t>
      4) тармақшасының төртінші абзацы мынадай редакцияда жазылсын:</w:t>
      </w:r>
    </w:p>
    <w:bookmarkEnd w:id="10"/>
    <w:p>
      <w:pPr>
        <w:spacing w:after="0"/>
        <w:ind w:left="0"/>
        <w:jc w:val="both"/>
      </w:pPr>
      <w:r>
        <w:rPr>
          <w:rFonts w:ascii="Times New Roman"/>
          <w:b w:val="false"/>
          <w:i w:val="false"/>
          <w:color w:val="000000"/>
          <w:sz w:val="28"/>
        </w:rPr>
        <w:t>
      "мемлекеттік органның стратегиялық жоспарының құрамында бекітілген бюджеттік бағдарламалардың нәтижелік көрсеткіштерін және/немесе стратегиялық жоспарлар әзірлемейтін бюджеттік бағдарламалар әкімшісінің бюджеттік бағдарламаларын олардың болуына немесе болмауына талдауды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"Тиісті қаржы жылына бөлінген қаражатты игеру" көрсеткіші бойынша бағалау республикалық бюджеттiк бағдарламалар әкiмшiсiнiң бюджеттiк бағдарламалары/облыстың, республикалық маңызы бар қаланың, астананың жергiлiктi атқарушы органының тиiстi қаржы жылына арналған бюджеттiк даму бағдарламалары бойынша бюджет қаражатының атқарылу пайызын көрсетедi.</w:t>
      </w:r>
    </w:p>
    <w:p>
      <w:pPr>
        <w:spacing w:after="0"/>
        <w:ind w:left="0"/>
        <w:jc w:val="both"/>
      </w:pPr>
      <w:r>
        <w:rPr>
          <w:rFonts w:ascii="Times New Roman"/>
          <w:b w:val="false"/>
          <w:i w:val="false"/>
          <w:color w:val="000000"/>
          <w:sz w:val="28"/>
        </w:rPr>
        <w:t>
      Осы көрсеткіш бойынша бағалау жүргізу кезінде мемлекеттік органның игерілмеген қаражат сомасынан мемлекеттік сатып алу бойынша үнемдеу сомасы алынып тасталады.</w:t>
      </w:r>
    </w:p>
    <w:p>
      <w:pPr>
        <w:spacing w:after="0"/>
        <w:ind w:left="0"/>
        <w:jc w:val="both"/>
      </w:pPr>
      <w:r>
        <w:rPr>
          <w:rFonts w:ascii="Times New Roman"/>
          <w:b w:val="false"/>
          <w:i w:val="false"/>
          <w:color w:val="000000"/>
          <w:sz w:val="28"/>
        </w:rPr>
        <w:t>
      "Инвестициялық жобалар бойынша қалыптасқан мемлекеттік сатып алу нәтижелері бойынша қаражатты үнемдеу" бағалау көрсеткіші бойынша есепті қаржы жылы бюджеттік бағдарламалар әкімшісінің бекітілген бюджетіне есепті кезең ішінде қалыптасқан мемлекеттік сатып алу нәтижелері бойынша үнемдеу есебінің үлесінде жасалады.</w:t>
      </w:r>
    </w:p>
    <w:p>
      <w:pPr>
        <w:spacing w:after="0"/>
        <w:ind w:left="0"/>
        <w:jc w:val="both"/>
      </w:pPr>
      <w:r>
        <w:rPr>
          <w:rFonts w:ascii="Times New Roman"/>
          <w:b w:val="false"/>
          <w:i w:val="false"/>
          <w:color w:val="000000"/>
          <w:sz w:val="28"/>
        </w:rPr>
        <w:t>
      Орталық мемлекеттік органдар бойынша осы көрсеткіш жөніндегі ақпаратты бірыңғай мемлекеттік сатып алуды ұйымдастыру және өткізу саласындағы іске асыру функцияларын орталық атқарушы органның құзыреті шегінде жүзеге асыратын ведомство ұсынады.</w:t>
      </w:r>
    </w:p>
    <w:p>
      <w:pPr>
        <w:spacing w:after="0"/>
        <w:ind w:left="0"/>
        <w:jc w:val="both"/>
      </w:pPr>
      <w:r>
        <w:rPr>
          <w:rFonts w:ascii="Times New Roman"/>
          <w:b w:val="false"/>
          <w:i w:val="false"/>
          <w:color w:val="000000"/>
          <w:sz w:val="28"/>
        </w:rPr>
        <w:t xml:space="preserve">
      Бюджеттiк бағдарламалар әкiмшiсi бойынша тікелей нәтиженің балы Әдістемеге </w:t>
      </w:r>
      <w:r>
        <w:rPr>
          <w:rFonts w:ascii="Times New Roman"/>
          <w:b w:val="false"/>
          <w:i w:val="false"/>
          <w:color w:val="000000"/>
          <w:sz w:val="28"/>
        </w:rPr>
        <w:t>7-қосымшада</w:t>
      </w:r>
      <w:r>
        <w:rPr>
          <w:rFonts w:ascii="Times New Roman"/>
          <w:b w:val="false"/>
          <w:i w:val="false"/>
          <w:color w:val="000000"/>
          <w:sz w:val="28"/>
        </w:rPr>
        <w:t xml:space="preserve"> көрсетілген мәндерге сәйкес айқындалады.</w:t>
      </w:r>
    </w:p>
    <w:p>
      <w:pPr>
        <w:spacing w:after="0"/>
        <w:ind w:left="0"/>
        <w:jc w:val="both"/>
      </w:pPr>
      <w:r>
        <w:rPr>
          <w:rFonts w:ascii="Times New Roman"/>
          <w:b w:val="false"/>
          <w:i w:val="false"/>
          <w:color w:val="000000"/>
          <w:sz w:val="28"/>
        </w:rPr>
        <w:t>
      Жергiлiктi атқарушы органдар бойынша осы көрсеткіш жөніндегі бағалау барлық бюджеттiк бағдарламалар әкiмшiлерi бойынша орташа балл түрiнде айқындалады.</w:t>
      </w:r>
    </w:p>
    <w:p>
      <w:pPr>
        <w:spacing w:after="0"/>
        <w:ind w:left="0"/>
        <w:jc w:val="both"/>
      </w:pPr>
      <w:r>
        <w:rPr>
          <w:rFonts w:ascii="Times New Roman"/>
          <w:b w:val="false"/>
          <w:i w:val="false"/>
          <w:color w:val="000000"/>
          <w:sz w:val="28"/>
        </w:rPr>
        <w:t>
      "Шығыстардың бекітілген көлеміне бюджеттік бағдарламалар әкімшісінің қайта бөлінген қаражатының көлемі" көрсеткіші бойынша бюджеттік бағдарламалар әкімшісі бойынша бағалау бюджет қаражатының азаюы бөлігінде республикалық бюджеттік бағдарламалар әкімшісінің, облыстың, республикалық маңызы бар қаланың, астананың жергілікті атқарушы органының бекітілген бюджетінің жалпы көлеміндегі бюджеттік бағдарламалар арасындағы бюджетті нақтылау кезінде қайта бөлінген қаражаттың ара қатынасының үлесін анықтауға негізделеді.</w:t>
      </w:r>
    </w:p>
    <w:p>
      <w:pPr>
        <w:spacing w:after="0"/>
        <w:ind w:left="0"/>
        <w:jc w:val="both"/>
      </w:pPr>
      <w:r>
        <w:rPr>
          <w:rFonts w:ascii="Times New Roman"/>
          <w:b w:val="false"/>
          <w:i w:val="false"/>
          <w:color w:val="000000"/>
          <w:sz w:val="28"/>
        </w:rPr>
        <w:t>
      Қайта бөлінген қаражаттың көлемі бекітілген жоспарлы тағайындаулар мен есепті кезеңнің аяғына түзетілген жоспар арасындағы айырма жолымен есептеледі. Бұл ретте азайтылған жоспарлы тағайындаулар сомасы есепке қабылданады.</w:t>
      </w:r>
    </w:p>
    <w:p>
      <w:pPr>
        <w:spacing w:after="0"/>
        <w:ind w:left="0"/>
        <w:jc w:val="both"/>
      </w:pPr>
      <w:r>
        <w:rPr>
          <w:rFonts w:ascii="Times New Roman"/>
          <w:b w:val="false"/>
          <w:i w:val="false"/>
          <w:color w:val="000000"/>
          <w:sz w:val="28"/>
        </w:rPr>
        <w:t>
      Осы көрсеткіш бойынша бағалау жүргізу кезінде мемлекеттік органдарды қайта ұйымдастыру (біріктіру, қосу, бөлу, бөліп шығару, қайта құру) кезінде, Қазақстан Республикасы шығыстардың бірыңғай бюджеттік сыныптамасына өзгерістер енгізу кезінде бюджеттік бағдарламалардың ақшасын қайта бөлу, бюджетті нақтылау және түзету кезінде бюджеттік бағдарламалар әкімшісіне қосымша ақша қаражатын бөлу жағдайлары ескерілмейді.</w:t>
      </w:r>
    </w:p>
    <w:p>
      <w:pPr>
        <w:spacing w:after="0"/>
        <w:ind w:left="0"/>
        <w:jc w:val="both"/>
      </w:pPr>
      <w:r>
        <w:rPr>
          <w:rFonts w:ascii="Times New Roman"/>
          <w:b w:val="false"/>
          <w:i w:val="false"/>
          <w:color w:val="000000"/>
          <w:sz w:val="28"/>
        </w:rPr>
        <w:t>
      Осы көрсеткіш бойынша бағалау жүргізу кезінде кросс-бағамдардың өзгерістерімен байланысты нақтылаулар есепке алынбайды.</w:t>
      </w:r>
    </w:p>
    <w:p>
      <w:pPr>
        <w:spacing w:after="0"/>
        <w:ind w:left="0"/>
        <w:jc w:val="both"/>
      </w:pPr>
      <w:r>
        <w:rPr>
          <w:rFonts w:ascii="Times New Roman"/>
          <w:b w:val="false"/>
          <w:i w:val="false"/>
          <w:color w:val="000000"/>
          <w:sz w:val="28"/>
        </w:rPr>
        <w:t>
      "Бюджеттік инвестициялық жобалардың сметалық құнын ұлғайту фактілерінің болмауы немесе болуы" көрсеткіші бойынша бағалау бюджеттік инвестициялық жобаның құнын ұлғайтуға ұшыратқан бюджеттік инвестициялық жобалардың жобалау-сметалық құжаттамасын түзету жағдайларының бар не жоқ екендігін көрсетеді.</w:t>
      </w:r>
    </w:p>
    <w:p>
      <w:pPr>
        <w:spacing w:after="0"/>
        <w:ind w:left="0"/>
        <w:jc w:val="both"/>
      </w:pPr>
      <w:r>
        <w:rPr>
          <w:rFonts w:ascii="Times New Roman"/>
          <w:b w:val="false"/>
          <w:i w:val="false"/>
          <w:color w:val="000000"/>
          <w:sz w:val="28"/>
        </w:rPr>
        <w:t>
      Бұл ретте Қазақстан Республикасының құрылыс нормаларына және қағидаларына өзгерістер енгізу нәтижесінде бюджеттік инвестициялық жобаның құнын ұлғайту жағдайлары ерекшелік болып табылады.</w:t>
      </w:r>
    </w:p>
    <w:p>
      <w:pPr>
        <w:spacing w:after="0"/>
        <w:ind w:left="0"/>
        <w:jc w:val="both"/>
      </w:pPr>
      <w:r>
        <w:rPr>
          <w:rFonts w:ascii="Times New Roman"/>
          <w:b w:val="false"/>
          <w:i w:val="false"/>
          <w:color w:val="000000"/>
          <w:sz w:val="28"/>
        </w:rPr>
        <w:t>
      Бюджеттік инвестициялық жобаның сметалық құнын ұлғайту фактісі болған жағдайда республикалық бюджеттік бағдарламалар әкімшісінің/облыстың, республикалық маңызы бар қаланың, астананың жергілікті атқарушы органының бюджеттік инвестициялық жобасының қымбаттау пайызы есептеледі.</w:t>
      </w:r>
    </w:p>
    <w:p>
      <w:pPr>
        <w:spacing w:after="0"/>
        <w:ind w:left="0"/>
        <w:jc w:val="both"/>
      </w:pPr>
      <w:r>
        <w:rPr>
          <w:rFonts w:ascii="Times New Roman"/>
          <w:b w:val="false"/>
          <w:i w:val="false"/>
          <w:color w:val="000000"/>
          <w:sz w:val="28"/>
        </w:rPr>
        <w:t>
      Бұл ретте бюджеттік инвестициялық жобаның сметалық құнының қымбаттау пайызы инвестициялық жобаның жобалау-сметалық құжаттамасында көзделген оның бастапқы құнына қатысты есептеледі.</w:t>
      </w:r>
    </w:p>
    <w:p>
      <w:pPr>
        <w:spacing w:after="0"/>
        <w:ind w:left="0"/>
        <w:jc w:val="both"/>
      </w:pPr>
      <w:r>
        <w:rPr>
          <w:rFonts w:ascii="Times New Roman"/>
          <w:b w:val="false"/>
          <w:i w:val="false"/>
          <w:color w:val="000000"/>
          <w:sz w:val="28"/>
        </w:rPr>
        <w:t>
      Бұл көрсеткіш бойынша бағалау жүргізу барысында кросс-курстардың ауытқуымен байланысты баға көтерілулері ескерілмейді.</w:t>
      </w:r>
    </w:p>
    <w:p>
      <w:pPr>
        <w:spacing w:after="0"/>
        <w:ind w:left="0"/>
        <w:jc w:val="both"/>
      </w:pPr>
      <w:r>
        <w:rPr>
          <w:rFonts w:ascii="Times New Roman"/>
          <w:b w:val="false"/>
          <w:i w:val="false"/>
          <w:color w:val="000000"/>
          <w:sz w:val="28"/>
        </w:rPr>
        <w:t>
      Егер бюджеттік бағдарламалар әкімшісі жобалау-сметалық құжаттама негізінде бюджеттік инвестициялық жобаларды іске асыруды көздемеген жағдайда, осы өлшем бойынша 0 балл беріледі.</w:t>
      </w:r>
    </w:p>
    <w:p>
      <w:pPr>
        <w:spacing w:after="0"/>
        <w:ind w:left="0"/>
        <w:jc w:val="both"/>
      </w:pPr>
      <w:r>
        <w:rPr>
          <w:rFonts w:ascii="Times New Roman"/>
          <w:b w:val="false"/>
          <w:i w:val="false"/>
          <w:color w:val="000000"/>
          <w:sz w:val="28"/>
        </w:rPr>
        <w:t xml:space="preserve">
      Бұл ретте орталық мемлекеттік органдар мен облыстың, республикалық маңызы бар қаланың, астананың жергілікті атқарушы органдары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ақпарат береді.</w:t>
      </w:r>
    </w:p>
    <w:p>
      <w:pPr>
        <w:spacing w:after="0"/>
        <w:ind w:left="0"/>
        <w:jc w:val="both"/>
      </w:pPr>
      <w:r>
        <w:rPr>
          <w:rFonts w:ascii="Times New Roman"/>
          <w:b w:val="false"/>
          <w:i w:val="false"/>
          <w:color w:val="000000"/>
          <w:sz w:val="28"/>
        </w:rPr>
        <w:t>
      "Дебиторлық және кредиторлық берешектердің болмауы" көрсеткіші бойынша бағалау республикалық бюджеттік бағдарламалар/облыстың, республикалық маңызы бар қаланың, астананың жергілікті атқарушы органының бюджеттік даму бағдарламалары әкімшісінің дебиторлық/кредиторлық берешектерінің болмауын/болуын немесе өзгеруін көрсетеді.</w:t>
      </w:r>
    </w:p>
    <w:p>
      <w:pPr>
        <w:spacing w:after="0"/>
        <w:ind w:left="0"/>
        <w:jc w:val="both"/>
      </w:pPr>
      <w:r>
        <w:rPr>
          <w:rFonts w:ascii="Times New Roman"/>
          <w:b w:val="false"/>
          <w:i w:val="false"/>
          <w:color w:val="000000"/>
          <w:sz w:val="28"/>
        </w:rPr>
        <w:t>
      Дебиторлық берешекте келесі жылдың қаңтарында өтеуге жататын қызметтерді берушілердің растау құжаттарын уақтылы ұсынбауы себепті бағаланатын жылдың аяғында пайда болған көрсетілген коммуналдық қызметтер және байланыс қызметтері бойынша ағымдағы дебиторлық берешек ескерілмейді.</w:t>
      </w:r>
    </w:p>
    <w:p>
      <w:pPr>
        <w:spacing w:after="0"/>
        <w:ind w:left="0"/>
        <w:jc w:val="both"/>
      </w:pPr>
      <w:r>
        <w:rPr>
          <w:rFonts w:ascii="Times New Roman"/>
          <w:b w:val="false"/>
          <w:i w:val="false"/>
          <w:color w:val="000000"/>
          <w:sz w:val="28"/>
        </w:rPr>
        <w:t>
      Дебиторлық берешектің жалпы сомасында жалғастырылатын халықаралық инвестициялық жобалар бойынша пайда болған дебиторлық берешек сомасы ескерілмейді.</w:t>
      </w:r>
    </w:p>
    <w:p>
      <w:pPr>
        <w:spacing w:after="0"/>
        <w:ind w:left="0"/>
        <w:jc w:val="both"/>
      </w:pPr>
      <w:r>
        <w:rPr>
          <w:rFonts w:ascii="Times New Roman"/>
          <w:b w:val="false"/>
          <w:i w:val="false"/>
          <w:color w:val="000000"/>
          <w:sz w:val="28"/>
        </w:rPr>
        <w:t>
      Кредиторлық берешекте мердігердің орындаған жұмыстарының орындалуын қамтамасыз ету мақсатында ұсталған орындалған жұмыстар көлемінің 5% мөлшерінде кредиторлық берешек ескерілмейді.</w:t>
      </w:r>
    </w:p>
    <w:p>
      <w:pPr>
        <w:spacing w:after="0"/>
        <w:ind w:left="0"/>
        <w:jc w:val="both"/>
      </w:pPr>
      <w:r>
        <w:rPr>
          <w:rFonts w:ascii="Times New Roman"/>
          <w:b w:val="false"/>
          <w:i w:val="false"/>
          <w:color w:val="000000"/>
          <w:sz w:val="28"/>
        </w:rPr>
        <w:t>
      Дебиторлық/кредиторлық берешектің өзгеруін бағалау өткен және бағаланатын жылдың көрсеткіштерін салыстыру арқылы жүзеге асырылады және Әдістемеге 7-қосымшада көрсетілген мәндерге сәйкес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16" w:id="11"/>
    <w:p>
      <w:pPr>
        <w:spacing w:after="0"/>
        <w:ind w:left="0"/>
        <w:jc w:val="both"/>
      </w:pPr>
      <w:r>
        <w:rPr>
          <w:rFonts w:ascii="Times New Roman"/>
          <w:b w:val="false"/>
          <w:i w:val="false"/>
          <w:color w:val="000000"/>
          <w:sz w:val="28"/>
        </w:rPr>
        <w:t>
      "16. "Мемлекеттік қаржылық бақылау органдарының бағалау кезеңіндегі тексеру қорытындылары бойынша бюджеттік және өзге заңнаманы бұзушылықтардың болмауы" критерийі бойынша бағалау жүргізу кезінде:</w:t>
      </w:r>
    </w:p>
    <w:bookmarkEnd w:id="11"/>
    <w:p>
      <w:pPr>
        <w:spacing w:after="0"/>
        <w:ind w:left="0"/>
        <w:jc w:val="both"/>
      </w:pPr>
      <w:r>
        <w:rPr>
          <w:rFonts w:ascii="Times New Roman"/>
          <w:b w:val="false"/>
          <w:i w:val="false"/>
          <w:color w:val="000000"/>
          <w:sz w:val="28"/>
        </w:rPr>
        <w:t>
      тексеру жүргізген мемлекеттік қаржылық бақылау органы;</w:t>
      </w:r>
    </w:p>
    <w:p>
      <w:pPr>
        <w:spacing w:after="0"/>
        <w:ind w:left="0"/>
        <w:jc w:val="both"/>
      </w:pPr>
      <w:r>
        <w:rPr>
          <w:rFonts w:ascii="Times New Roman"/>
          <w:b w:val="false"/>
          <w:i w:val="false"/>
          <w:color w:val="000000"/>
          <w:sz w:val="28"/>
        </w:rPr>
        <w:t>
      есептi кезеңдегi тексерулер саны;</w:t>
      </w:r>
    </w:p>
    <w:p>
      <w:pPr>
        <w:spacing w:after="0"/>
        <w:ind w:left="0"/>
        <w:jc w:val="both"/>
      </w:pPr>
      <w:r>
        <w:rPr>
          <w:rFonts w:ascii="Times New Roman"/>
          <w:b w:val="false"/>
          <w:i w:val="false"/>
          <w:color w:val="000000"/>
          <w:sz w:val="28"/>
        </w:rPr>
        <w:t>
      бақылаумен қамтылған бюджет қаражатының жалпы көлемі;</w:t>
      </w:r>
    </w:p>
    <w:p>
      <w:pPr>
        <w:spacing w:after="0"/>
        <w:ind w:left="0"/>
        <w:jc w:val="both"/>
      </w:pPr>
      <w:r>
        <w:rPr>
          <w:rFonts w:ascii="Times New Roman"/>
          <w:b w:val="false"/>
          <w:i w:val="false"/>
          <w:color w:val="000000"/>
          <w:sz w:val="28"/>
        </w:rPr>
        <w:t>
      есептi кезеңде анықталған бюджеттiк және өзге заңнаманы бұзушылықтар, оның iшiнде:</w:t>
      </w:r>
    </w:p>
    <w:p>
      <w:pPr>
        <w:spacing w:after="0"/>
        <w:ind w:left="0"/>
        <w:jc w:val="both"/>
      </w:pPr>
      <w:r>
        <w:rPr>
          <w:rFonts w:ascii="Times New Roman"/>
          <w:b w:val="false"/>
          <w:i w:val="false"/>
          <w:color w:val="000000"/>
          <w:sz w:val="28"/>
        </w:rPr>
        <w:t>
      бюджетке қаражаттың түсуi кезiнде (кiрiс бөлiгi);</w:t>
      </w:r>
    </w:p>
    <w:p>
      <w:pPr>
        <w:spacing w:after="0"/>
        <w:ind w:left="0"/>
        <w:jc w:val="both"/>
      </w:pPr>
      <w:r>
        <w:rPr>
          <w:rFonts w:ascii="Times New Roman"/>
          <w:b w:val="false"/>
          <w:i w:val="false"/>
          <w:color w:val="000000"/>
          <w:sz w:val="28"/>
        </w:rPr>
        <w:t>
      мемлекеттің бюджет қаражаты мен активтерін пайдалану кезінде, оның ішінде сатып алу қорытындысына ықпал ететін мемлекеттік сатып алу бойынша;</w:t>
      </w:r>
    </w:p>
    <w:p>
      <w:pPr>
        <w:spacing w:after="0"/>
        <w:ind w:left="0"/>
        <w:jc w:val="both"/>
      </w:pPr>
      <w:r>
        <w:rPr>
          <w:rFonts w:ascii="Times New Roman"/>
          <w:b w:val="false"/>
          <w:i w:val="false"/>
          <w:color w:val="000000"/>
          <w:sz w:val="28"/>
        </w:rPr>
        <w:t>
      бухгалтерлік есепті жүргізу және қаржылық есептілікті жасау кезінде;</w:t>
      </w:r>
    </w:p>
    <w:p>
      <w:pPr>
        <w:spacing w:after="0"/>
        <w:ind w:left="0"/>
        <w:jc w:val="both"/>
      </w:pPr>
      <w:r>
        <w:rPr>
          <w:rFonts w:ascii="Times New Roman"/>
          <w:b w:val="false"/>
          <w:i w:val="false"/>
          <w:color w:val="000000"/>
          <w:sz w:val="28"/>
        </w:rPr>
        <w:t>
      бюджеттiк рәсiмдер мен мемлекеттік сатып алу туралы рәсімдерді орындаудың белгiленген мерзімін, тәртібін сақтамау көрсетіледі;</w:t>
      </w:r>
    </w:p>
    <w:p>
      <w:pPr>
        <w:spacing w:after="0"/>
        <w:ind w:left="0"/>
        <w:jc w:val="both"/>
      </w:pPr>
      <w:r>
        <w:rPr>
          <w:rFonts w:ascii="Times New Roman"/>
          <w:b w:val="false"/>
          <w:i w:val="false"/>
          <w:color w:val="000000"/>
          <w:sz w:val="28"/>
        </w:rPr>
        <w:t>
      мемлекеттік органдар шығыстарының жалпы көлемінде мемлекеттік қаржылық бақылау органдары анықтаған тиімділік қағидатына сәйкес келмейтін шығыстар;</w:t>
      </w:r>
    </w:p>
    <w:p>
      <w:pPr>
        <w:spacing w:after="0"/>
        <w:ind w:left="0"/>
        <w:jc w:val="both"/>
      </w:pPr>
      <w:r>
        <w:rPr>
          <w:rFonts w:ascii="Times New Roman"/>
          <w:b w:val="false"/>
          <w:i w:val="false"/>
          <w:color w:val="000000"/>
          <w:sz w:val="28"/>
        </w:rPr>
        <w:t>
      мемлекеттік сатып алу саласында мемлекеттік қаржылық бақылау органдары растаған шағымдардың болмауы/болуы.";</w:t>
      </w:r>
    </w:p>
    <w:p>
      <w:pPr>
        <w:spacing w:after="0"/>
        <w:ind w:left="0"/>
        <w:jc w:val="both"/>
      </w:pP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"мемлекеттік қаржылық бақылау органдары бақылау нәтижелерi бойынша енгiзген нұсқамалар мен қаулыларға сәйкес бюджетке қайтарылуға жататын бұзушылықтар сомасына шаққанда белгiленген мерзiмде бюджетке қайтарылған бұзушылықтар сомасының көлемi (сот істеріне байланысты орнын толтыруға жататын сомаларды қоспағанда);";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"39. Одан әрі барлық республикалық бюджеттік бағдарламалар, облыстың жергілікті атқарушы органы, республикалық маңызы бар қала, астана әкімшісінің бюджеттік бағдарламаларының тікелей нәтижелері көрсеткіштерінің орташа балы айқындалады.</w:t>
      </w:r>
    </w:p>
    <w:p>
      <w:pPr>
        <w:spacing w:after="0"/>
        <w:ind w:left="0"/>
        <w:jc w:val="both"/>
      </w:pPr>
      <w:r>
        <w:rPr>
          <w:rFonts w:ascii="Times New Roman"/>
          <w:b w:val="false"/>
          <w:i w:val="false"/>
          <w:color w:val="000000"/>
          <w:sz w:val="28"/>
        </w:rPr>
        <w:t>
      Жергілікті атқарушы органдарды критерий бойынша бағалау барлық жергілікті бюджеттік бағдарламалар әкімшілерінің тікелей нәтижелері көрсеткіштерінің орташа баллы түрінде анықталады.";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42-тармақтың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"Бюджеттік бағдарламалар нәтижелігінің көрсеткіштерін жоспарлау сапасы" көрсеткіші бойынша бағалау мемлекеттік органның стратегиялық жоспарының және/немесе стратегиялық жоспарды әзірлемейтін бюджеттік бағдарламалар әкімшісінің бюджеттік бағдарламалары құрамында бекітілген бюджеттік бағдарламалар тиімділігінің көрсеткіштерін талдау жолымен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"43. Мемлекеттік органдардың стратегиялық жоспарының 7 "Бюджеттік бағдарламалар" тарау және оны іске асыру жөніндегі есеп, ал стратегиялық жоспарларды әзірлемейтін бюджеттік бағдарламалардың әкімшілері бойынша бекітілген бюджеттік бағдарламалар мен оларды іске асыру жөніндегі есептер, сондай-ақ есепті кезеңдегі тікелей көрсеткіштерге қол жеткізудің іс жүзіндегі мәнін растайтын құжаттар, оның ішінде орындалған жұмыстардың актілері, объектілерді қабылдап алу, мемлекеттік сараптама қорытындылары, жүкқұжаттар, қабылдап алу-тапсыру актілері.</w:t>
      </w:r>
    </w:p>
    <w:bookmarkEnd w:id="12"/>
    <w:p>
      <w:pPr>
        <w:spacing w:after="0"/>
        <w:ind w:left="0"/>
        <w:jc w:val="both"/>
      </w:pPr>
      <w:r>
        <w:rPr>
          <w:rFonts w:ascii="Times New Roman"/>
          <w:b w:val="false"/>
          <w:i w:val="false"/>
          <w:color w:val="000000"/>
          <w:sz w:val="28"/>
        </w:rPr>
        <w:t>
      Белгіленген тәртіппен шығыстар бөлінген бюджеттік бағдарламалардың әкімшілерінде Қазақстан Республикасы Үкіметінің шешімдері, бұйрықтар, сондай-ақ оларға тиісті негіздер мен есептеулер, технико-экономикалық негіздеме.";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"49. Республикалық және жергілікті бюджеттерді орындау туралы талдамалық есептер, мемлекеттік органдардың стратегиялық жоспарының және/немесе стратегиялық жоспарды әзірлемейтін бюджеттік бағдарламалар әкімшісінің бюджеттік бағдарламаларының 7 "Бюджеттік бағдарламалар" бөлімі ақпарат көзі болып табылады.";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"54-14. Алынған бағалау нәтижесіне сәйкес мемлекеттік орган қызметінің тиімділігі деңгейі анықталады. Мемлекеттік орган тиімділігінің жоғары деңгейі 90-нан 100 баллға дейін бағалау көрсеткішіне, 70-тен 89, 99 баллға дейін орташа баллға, 50-ден 69, 99 баллға дейін төменгі баллға сәйкес келеді. Бағалау нәтижесі бойынша 49, 99 баллдан кем алған мемлекеттік органның қызметі тиімсіз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6-қосымшада</w:t>
      </w:r>
      <w:r>
        <w:rPr>
          <w:rFonts w:ascii="Times New Roman"/>
          <w:b w:val="false"/>
          <w:i w:val="false"/>
          <w:color w:val="000000"/>
          <w:sz w:val="28"/>
        </w:rPr>
        <w:t xml:space="preserve"> "Пост-аудит нәтижелері" деген жол алынып тасталсын;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Банкi ақша қаражатын басқарудың тиiмдiлiгiн бағалау әдiстемесiне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өзгерістер мен толықтырулар енгізілсін (қызмет бабында пайдалану үшін).</w:t>
      </w:r>
    </w:p>
    <w:bookmarkStart w:name="z23" w:id="14"/>
    <w:p>
      <w:pPr>
        <w:spacing w:after="0"/>
        <w:ind w:left="0"/>
        <w:jc w:val="both"/>
      </w:pPr>
      <w:r>
        <w:rPr>
          <w:rFonts w:ascii="Times New Roman"/>
          <w:b w:val="false"/>
          <w:i w:val="false"/>
          <w:color w:val="000000"/>
          <w:sz w:val="28"/>
        </w:rPr>
        <w:t>
      2. Есептілік және мемлекеттік қаржы статистикасы департаменті (А.Т.Бектұрова) заңнамада белгіленген тәртіппен:</w:t>
      </w:r>
    </w:p>
    <w:bookmarkEnd w:id="14"/>
    <w:bookmarkStart w:name="z24"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25" w:id="16"/>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тіркелуінен кейін бастап он күнтізбелік күннің аралығында, оның бұқаралық ақпарат құралдарында және "Әділет" ақпараттық-құқықтық жүйесінде ресми жариялануын қамтамасыз етуін;</w:t>
      </w:r>
    </w:p>
    <w:bookmarkEnd w:id="16"/>
    <w:bookmarkStart w:name="z26" w:id="17"/>
    <w:p>
      <w:pPr>
        <w:spacing w:after="0"/>
        <w:ind w:left="0"/>
        <w:jc w:val="both"/>
      </w:pPr>
      <w:r>
        <w:rPr>
          <w:rFonts w:ascii="Times New Roman"/>
          <w:b w:val="false"/>
          <w:i w:val="false"/>
          <w:color w:val="000000"/>
          <w:sz w:val="28"/>
        </w:rPr>
        <w:t>
      3) Қазақстан Республикасы Қаржы министрлігінің интернет-ресурсында орналасуын қамтамасыз етсін.</w:t>
      </w:r>
    </w:p>
    <w:bookmarkEnd w:id="17"/>
    <w:bookmarkStart w:name="z27" w:id="18"/>
    <w:p>
      <w:pPr>
        <w:spacing w:after="0"/>
        <w:ind w:left="0"/>
        <w:jc w:val="both"/>
      </w:pPr>
      <w:r>
        <w:rPr>
          <w:rFonts w:ascii="Times New Roman"/>
          <w:b w:val="false"/>
          <w:i w:val="false"/>
          <w:color w:val="000000"/>
          <w:sz w:val="28"/>
        </w:rPr>
        <w:t>
      3. Осы бұйрық ресми жарияланған күнінен бастап он күнтізбелік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24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1-қосымша</w:t>
            </w:r>
            <w:r>
              <w:br/>
            </w:r>
            <w:r>
              <w:rPr>
                <w:rFonts w:ascii="Times New Roman"/>
                <w:b w:val="false"/>
                <w:i w:val="false"/>
                <w:color w:val="000000"/>
                <w:sz w:val="20"/>
              </w:rPr>
              <w:t>Мемлекеттік органның бюджет қаражатын</w:t>
            </w:r>
            <w:r>
              <w:br/>
            </w:r>
            <w:r>
              <w:rPr>
                <w:rFonts w:ascii="Times New Roman"/>
                <w:b w:val="false"/>
                <w:i w:val="false"/>
                <w:color w:val="000000"/>
                <w:sz w:val="20"/>
              </w:rPr>
              <w:t>басқарудың тиімділігін бағалау әдістемесіне</w:t>
            </w:r>
            <w:r>
              <w:br/>
            </w:r>
            <w:r>
              <w:rPr>
                <w:rFonts w:ascii="Times New Roman"/>
                <w:b w:val="false"/>
                <w:i w:val="false"/>
                <w:color w:val="000000"/>
                <w:sz w:val="20"/>
              </w:rPr>
              <w:t>7-қосымша</w:t>
            </w:r>
          </w:p>
        </w:tc>
      </w:tr>
    </w:tbl>
    <w:bookmarkStart w:name="z29" w:id="19"/>
    <w:p>
      <w:pPr>
        <w:spacing w:after="0"/>
        <w:ind w:left="0"/>
        <w:jc w:val="left"/>
      </w:pPr>
      <w:r>
        <w:rPr>
          <w:rFonts w:ascii="Times New Roman"/>
          <w:b/>
          <w:i w:val="false"/>
          <w:color w:val="000000"/>
        </w:rPr>
        <w:t xml:space="preserve"> Критерийлер мен көрсеткіштердің балдары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9877"/>
        <w:gridCol w:w="1083"/>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Критерийдің/көрсеткіштің атауы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және жоспарлау сапасының деңгейі - 28 балл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қаржы жылына бөлінген қаражатты игеру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99,9 – 99,7 %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99,6 – 99,4 %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99,3 – 99,1%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 98,8%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 98,5 %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 98,2 %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 97,9 %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 97,6 %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 97,3 %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 97,0 %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 96,7 %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 және одан кем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бойынша қалыптасқан мемлекеттік сатып алу нәтижелері бойынша қаражатты үнемдеу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3%-ға дейін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3%-дан астам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бекітілген көлеміне бюджеттік бағдарламалар әкімшісінің қайта бөлінген қаражатының көлемі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бюджеттен қаражатты қайта бөлудің болмауы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бөлінген қаражаттың көлемі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5%-ға дейін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10,1%-дан астам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инвестициялық жобаның сметалық құнын ұлғайту фактiлерiнiң болмауы немесе болуы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инвестициялық жобалардың құжаттамасының сметалық құнын ұлғайту фактiлерiнiң болмауы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инвестициялық жобаның сметалық құнының ұлғаюы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әкiмшiсiнде бюджеттiк инвестициялық жобалардың болмауы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және кредиторлық берешектердің болмауы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берешектің болмауы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берешектің өзгерістері: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жағына қарай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ұлғаю жағына қарай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болуы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Кредиторлық берешектің өзгерістері: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жағына қарай</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ұлғаю жағына қарай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органдарының тексеру қорытындылары бойынша бюджеттік және өзге заңнаманы бұзушылықтардың болмауы – 12 балл</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Бұзушылықтардың болмауы/болуы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Бұзушылықтардың болмауы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қаржылық бақылау органдарының тексерулер жүргізбеуі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Бақылаумен қамтылған бюджет қаражатының жалпы көлемінен бұзушылықтардың болуы (тиімсіз шығыстары қоспағанда) мемлекеттік қаржылық бақылау объектілерінде айқындалған бұзушылықтардың сыныптауышына сәйкес</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5%-ға дейін</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9,9%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14,9%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15%-дан астам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шығыстарының жалпы көлемінде мемлекеттік қаржылық бақылау органдары анықтаған тиімділік принципіне жауап бермейтін шығыстар</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принципіне жауап бермейтін шығыстардың болмауы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көрсеткішінің игерілген бюджет қаражат сомасынан мемлекеттік қаржылық бақылау органдары анықтаған тиімділік принципіне жауап бермейтін шығыстар</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саласында мемлекеттік қаржылық бақылау органдары растаған шағымдардың болмауы/болуы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органдарының тексерулерімен расталған шағымдардың болуы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Шағымдардың және мемлекеттiк қаржылық бақылау органдарының бақылауымен тексерулерімен расталмаған шағымдар болмауы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бақылау органдары енгiзген нұсқамалар мен қаулыларды орындау бойынша қабылданған (iске асырылған) шаралар – 10 балл</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 бақылау нәтижелерi бойынша енгiзген нұсқамалар мен қаулыларға сәйкес бюджетке қайтарылуға жататын бұзушылықтар сомасына шаққанда белгiленген мерзiмде бюджетке қайтарылған бұзушылықтар сомасының көлемi (сот істеріне байланысты орнын толтыруға жататын сомаларды қоспағанда)</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қайтарылатын соманың болмауы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бұзушылықтар сомасының белгiленген мерзiмде бюджетке қайтарылған көлемi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99,9%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70%-ға дейін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бақылау органдары бақылау нәтижелерi бойынша енгiзген нұсқамалар мен қаулыларға сәйкес жұмыстарды орындау, қызметтер көрсету, тауарлар жеткiзу және/немесе есепке алуда көрсету жолымен бюджетке қалпына келтiруге жататын бұзушылықтар сомасына қарағандағы белгiленген мерзiмде қалпына келтiрiлген бұзушылықтар сомасының көлемi</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қалпына келтірілетін соманың болмауы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белгiленген мерзiмде қалпына келтiрiлген бұзушылықтар сомасының көлемi</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 99,9 %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70,0 %-ға дейін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тікелей нәтижелеріне қол жеткізу - 28 балл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тікелей нәтижелеріне қол жеткізу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 99,3%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 98,6%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 97,9%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 97,2%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 96,5%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 95,8%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 95,1%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 94,4%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 93,7%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 93,0%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 92,3%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92,2- 91,6%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 90,9%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 90,2%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және кем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нәтижелілігінің көрсеткіштерін жоспарлау сапасы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бағдарламада мемлекеттік органның тиісті мақсаттары мен міндеттеріне сәйкес келетін және мемлекеттік жоспарлау жүйесінің құжаттары мен бағалауына жататын сандық өлшемді болып табылатын нәтижелік көрсеткіштерінің болуы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бағдарламада тиімділік көрсеткіштерінің бірінің болмауы, тікелей нәтижеге қол жеткізуді бағалауға мүмкіндік бермейтін сандық сипаттаманың орнына түпкі нәтижелерімен тікелей нәтижелерді қайталайтын іс-шаралардың болуы, басқа бюджеттік бағдарламаның көрсеткіштерімен бюджеттік бағдарлама көрсеткіштерін қайталау, мемлекеттік жоспарлау жүйесінің құжаттарына бюджеттік бағдарламалар әкімшісінің мақсаттары мен міндеттеріне тікелей нәтижелер көрсеткіштерінің сәйкес келмеуі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орындаудың тиімділігі - 22 балл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 99,3%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 98,6%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 97,9%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 97,2%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 96,5%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 95,8%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 95,1%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 94,4%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 93,7%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 93,0%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 92,3%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92,2 - 91,6%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 90,9%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 90,2%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және одан кем</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бойынша пайдалану үшін</w:t>
            </w:r>
            <w:r>
              <w:br/>
            </w:r>
            <w:r>
              <w:rPr>
                <w:rFonts w:ascii="Times New Roman"/>
                <w:b w:val="false"/>
                <w:i w:val="false"/>
                <w:color w:val="000000"/>
                <w:sz w:val="20"/>
              </w:rPr>
              <w:t>№____дана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24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"Қызмет бабында пайдалану үшін" белгісімен келген құжаттар деректер базасына енгізілмейді.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бойынша пайдалану үшін</w:t>
            </w:r>
            <w:r>
              <w:br/>
            </w:r>
            <w:r>
              <w:rPr>
                <w:rFonts w:ascii="Times New Roman"/>
                <w:b w:val="false"/>
                <w:i w:val="false"/>
                <w:color w:val="000000"/>
                <w:sz w:val="20"/>
              </w:rPr>
              <w:t>№____дана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24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"Қызмет бабында пайдалану үшін" белгісімен келген құжаттар деректер базасына енгізілмейді.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бойынша пайдалану үшін</w:t>
            </w:r>
            <w:r>
              <w:br/>
            </w:r>
            <w:r>
              <w:rPr>
                <w:rFonts w:ascii="Times New Roman"/>
                <w:b w:val="false"/>
                <w:i w:val="false"/>
                <w:color w:val="000000"/>
                <w:sz w:val="20"/>
              </w:rPr>
              <w:t>№____дана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24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"Қызмет бабында пайдалану үшін" белгісімен келген құжаттар деректер базасына енгізілмейді.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бойынша пайдалану үшін</w:t>
            </w:r>
            <w:r>
              <w:br/>
            </w:r>
            <w:r>
              <w:rPr>
                <w:rFonts w:ascii="Times New Roman"/>
                <w:b w:val="false"/>
                <w:i w:val="false"/>
                <w:color w:val="000000"/>
                <w:sz w:val="20"/>
              </w:rPr>
              <w:t>№_____дана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24 қыркүйектегі</w:t>
            </w:r>
            <w:r>
              <w:br/>
            </w:r>
            <w:r>
              <w:rPr>
                <w:rFonts w:ascii="Times New Roman"/>
                <w:b w:val="false"/>
                <w:i w:val="false"/>
                <w:color w:val="000000"/>
                <w:sz w:val="20"/>
              </w:rPr>
              <w:t>№ 412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"Қызмет бабында пайдалану үшін" белгісімен келген құжаттар деректер базасына енгізілмейді.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