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7996" w14:textId="aaf7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2014 жылғы 15 қазандағы N 36-214 шешімі. Алматы облысының Әділет департаментінде 2014 жылы 12 қарашада N 2914 болып тіркелді. Күші жойылды - Алматы облысы Талғар аудандық мәслихатының 2016 жылғы 29 тамыздағы № 7-42 шешімімен</w:t>
      </w:r>
    </w:p>
    <w:p>
      <w:pPr>
        <w:spacing w:after="0"/>
        <w:ind w:left="0"/>
        <w:jc w:val="left"/>
      </w:pPr>
      <w:r>
        <w:rPr>
          <w:rFonts w:ascii="Times New Roman"/>
          <w:b w:val="false"/>
          <w:i w:val="false"/>
          <w:color w:val="ff0000"/>
          <w:sz w:val="28"/>
        </w:rPr>
        <w:t xml:space="preserve">      Ескерту. Күші жойылды - Алматы облысы Талғар аудандық мәслихатының 29.08.2016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Талғар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Талғар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"Халықты әлеуметтік қорғау, еңбек, білім, денсаулық, мәдениет, тіл және спорт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Бекбосынов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Теберіков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Талғар аудандық мәслихатының 2014 жылғы 15 қазандағы № 36-214 шешіміне қосымша</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 – 76 айлық есептік көрсеткіш;</w:t>
      </w:r>
      <w:r>
        <w:br/>
      </w: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5) әлеуметтік мәні бар аурулармен ауыратын азаматтар - 5 айлық есептік көрсеткіш;</w:t>
      </w:r>
      <w:r>
        <w:br/>
      </w:r>
      <w:r>
        <w:rPr>
          <w:rFonts w:ascii="Times New Roman"/>
          <w:b w:val="false"/>
          <w:i w:val="false"/>
          <w:color w:val="000000"/>
          <w:sz w:val="28"/>
        </w:rPr>
        <w:t>
      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r>
        <w:br/>
      </w: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 </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1-қосымшасына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көмекке өтініш білдіру мерзімі – үш ай.</w:t>
      </w:r>
      <w:r>
        <w:br/>
      </w: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23. Әлеуметтік көмек ұсынуға шығыстарды қаржыландыру жергілікті бюджетте көзделген ағымдағы қаржы жылына арналған қаражат шегінде жүзеге асырылады. </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26.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27.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