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7b84" w14:textId="a517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2014 жылғы 05 тамыздағы № 34-194 шешімі. Алматы облысының Әділет департаментінде 2014 жылы 11 қыркүйекте № 2850 болып тіркелді. Күші жойылды - Алматы облысы Талғар аудандық мәслихатының 2015 жылғы 31 наурыздағы № 41-251 шешімімен</w:t>
      </w:r>
    </w:p>
    <w:p>
      <w:pPr>
        <w:spacing w:after="0"/>
        <w:ind w:left="0"/>
        <w:jc w:val="left"/>
      </w:pPr>
      <w:r>
        <w:rPr>
          <w:rFonts w:ascii="Times New Roman"/>
          <w:b w:val="false"/>
          <w:i w:val="false"/>
          <w:color w:val="ff0000"/>
          <w:sz w:val="28"/>
        </w:rPr>
        <w:t xml:space="preserve">      Ескерту. Күші жойылды - Алматы облысы Талғар аудандық мәслихатының 31.03.2015 </w:t>
      </w:r>
      <w:r>
        <w:rPr>
          <w:rFonts w:ascii="Times New Roman"/>
          <w:b w:val="false"/>
          <w:i w:val="false"/>
          <w:color w:val="ff0000"/>
          <w:sz w:val="28"/>
        </w:rPr>
        <w:t>№ 41-251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Талғар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Бегімбетов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Теберіков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аудандық жұмыспен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Байсбаев Жаден Смайылұлы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"Талғар аудандық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Кисибаева Айман Мұратқызы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br/>
            </w:r>
            <w:r>
              <w:rPr>
                <w:rFonts w:ascii="Times New Roman"/>
                <w:b w:val="false"/>
                <w:i w:val="false"/>
                <w:color w:val="000000"/>
                <w:sz w:val="20"/>
              </w:rPr>
              <w:t>2014 жылғы "05" тамыздағы "Талғар</w:t>
            </w:r>
            <w:r>
              <w:br/>
            </w:r>
            <w:r>
              <w:rPr>
                <w:rFonts w:ascii="Times New Roman"/>
                <w:b w:val="false"/>
                <w:i w:val="false"/>
                <w:color w:val="000000"/>
                <w:sz w:val="20"/>
              </w:rPr>
              <w:t>ауданындағы аз қамтылған</w:t>
            </w:r>
            <w:r>
              <w:br/>
            </w:r>
            <w:r>
              <w:rPr>
                <w:rFonts w:ascii="Times New Roman"/>
                <w:b w:val="false"/>
                <w:i w:val="false"/>
                <w:color w:val="000000"/>
                <w:sz w:val="20"/>
              </w:rPr>
              <w:t>отбасыларға (азаматтарға) тұрғын</w:t>
            </w:r>
            <w:r>
              <w:br/>
            </w:r>
            <w:r>
              <w:rPr>
                <w:rFonts w:ascii="Times New Roman"/>
                <w:b w:val="false"/>
                <w:i w:val="false"/>
                <w:color w:val="000000"/>
                <w:sz w:val="20"/>
              </w:rPr>
              <w:t>үй көмегін көрсетудің мөлшерін</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 34-194 шешіміне қосымша</w:t>
            </w:r>
          </w:p>
        </w:tc>
      </w:tr>
    </w:tbl>
    <w:bookmarkStart w:name="z6" w:id="0"/>
    <w:p>
      <w:pPr>
        <w:spacing w:after="0"/>
        <w:ind w:left="0"/>
        <w:jc w:val="left"/>
      </w:pPr>
      <w:r>
        <w:rPr>
          <w:rFonts w:ascii="Times New Roman"/>
          <w:b/>
          <w:i w:val="false"/>
          <w:color w:val="000000"/>
        </w:rPr>
        <w:t xml:space="preserve"> Талғар ауданындағы аз қамтылған отбасыларға (азаматтарға)</w:t>
      </w:r>
      <w:r>
        <w:br/>
      </w:r>
      <w:r>
        <w:rPr>
          <w:rFonts w:ascii="Times New Roman"/>
          <w:b/>
          <w:i w:val="false"/>
          <w:color w:val="000000"/>
        </w:rPr>
        <w:t>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4) уәкілетті орган – тұрғын үй көмегін тағайындауды жүзеге асыратын "Талғар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Талғар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сәттен бастап).</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xml:space="preserve">
      1) газды тұтыну – пешпен жылытатын тұрғын үйде тұратын отбасыларына – айына отбасына 10 килограмм (бір кішкене баллон), көппәтерлі бар қажетпен жабдықталған үйлерде тұратын отбасыларына орталықтандырылған газбен жабдықтау болған жағдайда, нақты шығындар бойынша, айына 1 адамға 8,2 килограмм, 2 және одан да көп адамы бар отбасыларға 10 килограммнан аспайтындай, есептеу құралдары болған жағдайда көрсеткіштері бойынша, бірақ қолданыстағы нормалардан жоғары емес; </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да көп адамы бар отбасына – 180 киловатт;</w:t>
      </w:r>
      <w:r>
        <w:br/>
      </w:r>
      <w:r>
        <w:rPr>
          <w:rFonts w:ascii="Times New Roman"/>
          <w:b w:val="false"/>
          <w:i w:val="false"/>
          <w:color w:val="000000"/>
          <w:sz w:val="28"/>
        </w:rPr>
        <w:t xml:space="preserve">
      3) сумен қамтамасыз ету нормасы - әр отбасы мүшесіне, есептеу құралдары болған жағдайда көрсеткіштері бойынша, бірақ қолданыстағы нормалардан жоғары емес; </w:t>
      </w:r>
      <w:r>
        <w:br/>
      </w:r>
      <w:r>
        <w:rPr>
          <w:rFonts w:ascii="Times New Roman"/>
          <w:b w:val="false"/>
          <w:i w:val="false"/>
          <w:color w:val="000000"/>
          <w:sz w:val="28"/>
        </w:rPr>
        <w:t xml:space="preserve">
      4)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 </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