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61c1" w14:textId="90b6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2014 жылғы 10 ақпандағы N 26-4 шешімі. Алматы облысының Әділет департаментімен 2014 жылы 18 наурызда N 2614 болып тіркелді. Күші жойылды - Алматы облысы Көксу аудандық мәслихатының 2014 жылғы 04 маусымдағы N 30-4 шешімімен</w:t>
      </w:r>
    </w:p>
    <w:p>
      <w:pPr>
        <w:spacing w:after="0"/>
        <w:ind w:left="0"/>
        <w:jc w:val="both"/>
      </w:pPr>
      <w:r>
        <w:rPr>
          <w:rFonts w:ascii="Times New Roman"/>
          <w:b w:val="false"/>
          <w:i w:val="false"/>
          <w:color w:val="ff0000"/>
          <w:sz w:val="28"/>
        </w:rPr>
        <w:t>      Ескерту. Күші жойылды - Алматы облысы Көксу аудандық мәслихатының 04.06.2014 N 30-4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Көксу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Көксу аудандық мәслихатының "Заңдылық пен құқықтық тәртіп, тұрғындарды әлеуметтік қорғау, марапаттау және депутаттардың өкілеттігі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мәслихаты</w:t>
      </w:r>
      <w:r>
        <w:br/>
      </w:r>
      <w:r>
        <w:rPr>
          <w:rFonts w:ascii="Times New Roman"/>
          <w:b w:val="false"/>
          <w:i w:val="false"/>
          <w:color w:val="000000"/>
          <w:sz w:val="28"/>
        </w:rPr>
        <w:t>
</w:t>
      </w:r>
      <w:r>
        <w:rPr>
          <w:rFonts w:ascii="Times New Roman"/>
          <w:b w:val="false"/>
          <w:i/>
          <w:color w:val="000000"/>
          <w:sz w:val="28"/>
        </w:rPr>
        <w:t>      сессиясының төрағасы                       Қ. Жүнісов</w:t>
      </w:r>
    </w:p>
    <w:p>
      <w:pPr>
        <w:spacing w:after="0"/>
        <w:ind w:left="0"/>
        <w:jc w:val="both"/>
      </w:pPr>
      <w:r>
        <w:rPr>
          <w:rFonts w:ascii="Times New Roman"/>
          <w:b w:val="false"/>
          <w:i/>
          <w:color w:val="000000"/>
          <w:sz w:val="28"/>
        </w:rPr>
        <w:t>      Аудан мәслихатының</w:t>
      </w:r>
      <w:r>
        <w:br/>
      </w:r>
      <w:r>
        <w:rPr>
          <w:rFonts w:ascii="Times New Roman"/>
          <w:b w:val="false"/>
          <w:i w:val="false"/>
          <w:color w:val="000000"/>
          <w:sz w:val="28"/>
        </w:rPr>
        <w:t>
</w:t>
      </w:r>
      <w:r>
        <w:rPr>
          <w:rFonts w:ascii="Times New Roman"/>
          <w:b w:val="false"/>
          <w:i/>
          <w:color w:val="000000"/>
          <w:sz w:val="28"/>
        </w:rPr>
        <w:t>      хатшысы                                    Ә. Досымбеков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"Көксу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Шаяхметова Айгүл Нұртайқызы</w:t>
      </w:r>
      <w:r>
        <w:br/>
      </w:r>
      <w:r>
        <w:rPr>
          <w:rFonts w:ascii="Times New Roman"/>
          <w:b w:val="false"/>
          <w:i w:val="false"/>
          <w:color w:val="000000"/>
          <w:sz w:val="28"/>
        </w:rPr>
        <w:t>
      10 ақпан 2014 жыл</w:t>
      </w:r>
    </w:p>
    <w:p>
      <w:pPr>
        <w:spacing w:after="0"/>
        <w:ind w:left="0"/>
        <w:jc w:val="both"/>
      </w:pPr>
      <w:r>
        <w:rPr>
          <w:rFonts w:ascii="Times New Roman"/>
          <w:b w:val="false"/>
          <w:i/>
          <w:color w:val="000000"/>
          <w:sz w:val="28"/>
        </w:rPr>
        <w:t>      "Көксу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басшысы                        Әсел Базарханқызы </w:t>
      </w:r>
      <w:r>
        <w:rPr>
          <w:rFonts w:ascii="Times New Roman"/>
          <w:b w:val="false"/>
          <w:i/>
          <w:color w:val="000000"/>
          <w:sz w:val="28"/>
        </w:rPr>
        <w:t>Әмірсейітова</w:t>
      </w:r>
      <w:r>
        <w:br/>
      </w:r>
      <w:r>
        <w:rPr>
          <w:rFonts w:ascii="Times New Roman"/>
          <w:b w:val="false"/>
          <w:i w:val="false"/>
          <w:color w:val="000000"/>
          <w:sz w:val="28"/>
        </w:rPr>
        <w:t>
      10 ақпан 2014 жыл</w:t>
      </w:r>
    </w:p>
    <w:bookmarkStart w:name="z5" w:id="1"/>
    <w:p>
      <w:pPr>
        <w:spacing w:after="0"/>
        <w:ind w:left="0"/>
        <w:jc w:val="both"/>
      </w:pPr>
      <w:r>
        <w:rPr>
          <w:rFonts w:ascii="Times New Roman"/>
          <w:b w:val="false"/>
          <w:i w:val="false"/>
          <w:color w:val="000000"/>
          <w:sz w:val="28"/>
        </w:rPr>
        <w:t>
2014 жылғы 10 ақпандағы Көксу</w:t>
      </w:r>
      <w:r>
        <w:br/>
      </w:r>
      <w:r>
        <w:rPr>
          <w:rFonts w:ascii="Times New Roman"/>
          <w:b w:val="false"/>
          <w:i w:val="false"/>
          <w:color w:val="000000"/>
          <w:sz w:val="28"/>
        </w:rPr>
        <w:t>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26-4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Көксу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кәсіпорнының Алматы облыстық филиалының Көксу аудандық бөлімшесі;</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Біржолғы әлеуметтік көмек атаулы күндер мен мерекелік күндерге бір рет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мүгедек балаларды үйде тәрбиелеп, оқытатын отбасыларына төленетін әлеуметтік көмек – 8 айлық есептік көрсеткіш мөлшеріне дейін;</w:t>
      </w:r>
      <w:r>
        <w:br/>
      </w:r>
      <w:r>
        <w:rPr>
          <w:rFonts w:ascii="Times New Roman"/>
          <w:b w:val="false"/>
          <w:i w:val="false"/>
          <w:color w:val="000000"/>
          <w:sz w:val="28"/>
        </w:rPr>
        <w:t>
      6) көп балалы отбасылар – 200 айлық есептік көрсеткіш мөлшеріне дейін;</w:t>
      </w:r>
      <w:r>
        <w:br/>
      </w:r>
      <w:r>
        <w:rPr>
          <w:rFonts w:ascii="Times New Roman"/>
          <w:b w:val="false"/>
          <w:i w:val="false"/>
          <w:color w:val="000000"/>
          <w:sz w:val="28"/>
        </w:rPr>
        <w:t>
      7)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8) аз қамтамасыз етілген азаматтар – 200 айлық есептік көрсеткіш мөлшеріне дейін;</w:t>
      </w:r>
      <w:r>
        <w:br/>
      </w:r>
      <w:r>
        <w:rPr>
          <w:rFonts w:ascii="Times New Roman"/>
          <w:b w:val="false"/>
          <w:i w:val="false"/>
          <w:color w:val="000000"/>
          <w:sz w:val="28"/>
        </w:rPr>
        <w:t>
      9) әлеуметтік маңызы бар аурулармен ауыратын азаматтарға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10)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11) табиғи зілзаланың немесе өрттің салдарынан азаматқа (отбасына) не оның мүлкіне зиян келтірілгенде отбасына табыстарын есепке алмай, біржолғы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 </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