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9550" w14:textId="6129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әкімдігінің 2012 жылғы 03 ақпандағы "Қаратал ауданы бойынша қоғамдық жұмыстарды ұйымдастыру туралы" № 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2014 жылғы 15 шілдедегі N 276 қаулысы. Алматы облысының Әділет департаментінде 2014 жылы 13 тамызда N 2807 болып тіркелді. Күші жойылды - Алматы облысы Қаратал ауданы әкімдігінің 2014 жылғы 22 желтоқсандағы № 457 қаулысымен</w:t>
      </w:r>
    </w:p>
    <w:p>
      <w:pPr>
        <w:spacing w:after="0"/>
        <w:ind w:left="0"/>
        <w:jc w:val="left"/>
      </w:pPr>
      <w:r>
        <w:rPr>
          <w:rFonts w:ascii="Times New Roman"/>
          <w:b w:val="false"/>
          <w:i w:val="false"/>
          <w:color w:val="ff0000"/>
          <w:sz w:val="28"/>
        </w:rPr>
        <w:t>      Ескерту. Күші жойылды – Алматы облысы Қаратал Ауданы әкімдігінің 22.12.2014 № 457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2001 жылғы 19 маусымдағым №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Қаратал ауданы әкімдігінің 2012 жылғы 03 ақпандағы "Қаратал ауданы бойынша қоғамдық жұмыстарды ұйымдастыру туралы" № 31 қаулысына (нормативтік құқықтық актілерді мемлекеттік тіркеу Тізілімінде 2012 жылдың 05 наурыздағы </w:t>
      </w:r>
      <w:r>
        <w:rPr>
          <w:rFonts w:ascii="Times New Roman"/>
          <w:b w:val="false"/>
          <w:i w:val="false"/>
          <w:color w:val="000000"/>
          <w:sz w:val="28"/>
        </w:rPr>
        <w:t>№ 2-12-189</w:t>
      </w:r>
      <w:r>
        <w:rPr>
          <w:rFonts w:ascii="Times New Roman"/>
          <w:b w:val="false"/>
          <w:i w:val="false"/>
          <w:color w:val="000000"/>
          <w:sz w:val="28"/>
        </w:rPr>
        <w:t xml:space="preserve"> тіркелген, аудандық "Қаратал" газетінде 2012 жылы 08 наурызда № 10 (7170) жарияланған) келесі өзгерістер енгізілсін:</w:t>
      </w:r>
      <w:r>
        <w:br/>
      </w: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Күлпаш Ізмуханқызы Байтаеваға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"Қаратал аудандық жұмыспен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 бағдарламалар</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Серік Жапарұлы Амандосов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"Қаратал ауданының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Жұмағалы Нұралиұлы Байкенже</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 әкімдігінің</w:t>
            </w:r>
            <w:r>
              <w:br/>
            </w:r>
            <w:r>
              <w:rPr>
                <w:rFonts w:ascii="Times New Roman"/>
                <w:b w:val="false"/>
                <w:i w:val="false"/>
                <w:color w:val="000000"/>
                <w:sz w:val="20"/>
              </w:rPr>
              <w:t>2014 жылғы "15" шілде</w:t>
            </w:r>
            <w:r>
              <w:br/>
            </w:r>
            <w:r>
              <w:rPr>
                <w:rFonts w:ascii="Times New Roman"/>
                <w:b w:val="false"/>
                <w:i w:val="false"/>
                <w:color w:val="000000"/>
                <w:sz w:val="20"/>
              </w:rPr>
              <w:t>"Каратал ауданы бойынша</w:t>
            </w:r>
            <w:r>
              <w:br/>
            </w:r>
            <w:r>
              <w:rPr>
                <w:rFonts w:ascii="Times New Roman"/>
                <w:b w:val="false"/>
                <w:i w:val="false"/>
                <w:color w:val="000000"/>
                <w:sz w:val="20"/>
              </w:rPr>
              <w:t>қоғамдық жұмыстарды</w:t>
            </w:r>
            <w:r>
              <w:br/>
            </w:r>
            <w:r>
              <w:rPr>
                <w:rFonts w:ascii="Times New Roman"/>
                <w:b w:val="false"/>
                <w:i w:val="false"/>
                <w:color w:val="000000"/>
                <w:sz w:val="20"/>
              </w:rPr>
              <w:t>ұйымдастыру туралы"</w:t>
            </w:r>
            <w:r>
              <w:br/>
            </w:r>
            <w:r>
              <w:rPr>
                <w:rFonts w:ascii="Times New Roman"/>
                <w:b w:val="false"/>
                <w:i w:val="false"/>
                <w:color w:val="000000"/>
                <w:sz w:val="20"/>
              </w:rPr>
              <w:t>№ 276 қаулысына қосымша</w:t>
            </w:r>
          </w:p>
        </w:tc>
      </w:tr>
    </w:tbl>
    <w:bookmarkStart w:name="z6" w:id="0"/>
    <w:p>
      <w:pPr>
        <w:spacing w:after="0"/>
        <w:ind w:left="0"/>
        <w:jc w:val="left"/>
      </w:pPr>
      <w:r>
        <w:rPr>
          <w:rFonts w:ascii="Times New Roman"/>
          <w:b/>
          <w:i w:val="false"/>
          <w:color w:val="000000"/>
        </w:rPr>
        <w:t xml:space="preserve"> Каратал ауданы бойынша қоғамдық жұмыстар жүргізілетін</w:t>
      </w:r>
      <w:r>
        <w:br/>
      </w:r>
      <w:r>
        <w:rPr>
          <w:rFonts w:ascii="Times New Roman"/>
          <w:b/>
          <w:i w:val="false"/>
          <w:color w:val="000000"/>
        </w:rPr>
        <w:t>ұйымдардың тізбесі, қоғамдық жұмыстардың түрлері, көлемі мен</w:t>
      </w:r>
      <w:r>
        <w:br/>
      </w:r>
      <w:r>
        <w:rPr>
          <w:rFonts w:ascii="Times New Roman"/>
          <w:b/>
          <w:i w:val="false"/>
          <w:color w:val="000000"/>
        </w:rPr>
        <w:t>нақты жағдайлары, қатысушылардың еңбегіне төленетін ақының</w:t>
      </w:r>
      <w:r>
        <w:br/>
      </w:r>
      <w:r>
        <w:rPr>
          <w:rFonts w:ascii="Times New Roman"/>
          <w:b/>
          <w:i w:val="false"/>
          <w:color w:val="000000"/>
        </w:rPr>
        <w:t>мөлшері және оларды қаржыландыру көздері, сондай-ақ қоғамдық</w:t>
      </w:r>
      <w:r>
        <w:br/>
      </w:r>
      <w:r>
        <w:rPr>
          <w:rFonts w:ascii="Times New Roman"/>
          <w:b/>
          <w:i w:val="false"/>
          <w:color w:val="000000"/>
        </w:rPr>
        <w:t>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4844"/>
        <w:gridCol w:w="4519"/>
        <w:gridCol w:w="2089"/>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(бір қатысу шыға)</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ішкі істер департаменті Қаратал аудандық ішкі істер бөлімі" мемлекеттік мекемесі</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қорғаныс істері жөніндегі бөлімі" мемлекеттік мекемесі</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Қарулы күштер қатарына әскерге шақыру қағаздарын тарату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шақыру қағазға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және халықты әлеуметтік қорғау министірлігінің "Зейнетақы төлеу жөніндегі мемлекеттік орталығы" Республикалық мемлекеттік қазыналық кәсіпорынының Алматы облыстық филиалы Қаратал аудандық бөлімшесі</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60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Үштөбе қаласы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15 іс-шараға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"Айту би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15 іс-шараға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"Балпық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(халық және мал санағы)</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"Бастөбе ауылдық округі әкімінің аппараты" мемлекеттік мекемесі</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(халық және мал санағы)</w:t>
            </w:r>
            <w:r>
              <w:br/>
            </w:r>
            <w:r>
              <w:rPr>
                <w:rFonts w:ascii="Times New Roman"/>
                <w:b w:val="false"/>
                <w:i w:val="false"/>
                <w:color w:val="000000"/>
                <w:sz w:val="20"/>
              </w:rPr>
              <w:t>
Қарулы күштер қатарына әскерге шақыру қағаздарын тарату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(халық және мал санағы)</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(халық және мал санағы)</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"Жолбарыс батыр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(халық және мал санағы)</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"Қанбақты ауылдық округі әкімінің аппараты" мемлекеттік мекемесі</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xml:space="preserve">
15 </w:t>
            </w:r>
            <w:r>
              <w:br/>
            </w:r>
            <w:r>
              <w:rPr>
                <w:rFonts w:ascii="Times New Roman"/>
                <w:b w:val="false"/>
                <w:i w:val="false"/>
                <w:color w:val="000000"/>
                <w:sz w:val="20"/>
              </w:rPr>
              <w:t>
іс-шараға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"Қызылбалық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15 іс-шараға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"Тастөбе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15 іс-шараға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 және ақыл-есі, дене-бітімінің кемістігі бар балаларға қамқорлық көрсетуші ата-аналардың "Алпамыс" ассоциациясы қоғамдық бірлестігінің Үштөбе филиалы"</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 ұйымдастыруға және мүгедектерге көмек көрсету (азық-түліктерін, дәрігерлердің рецепты бойынша дәрі-дәрмектерін жеткізіп беру)</w:t>
            </w:r>
            <w:r>
              <w:br/>
            </w:r>
            <w:r>
              <w:rPr>
                <w:rFonts w:ascii="Times New Roman"/>
                <w:b w:val="false"/>
                <w:i w:val="false"/>
                <w:color w:val="000000"/>
                <w:sz w:val="20"/>
              </w:rPr>
              <w:t>
Аумақты абаттандыруға және көгалдандыруға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іс-шараға дейін</w:t>
            </w:r>
            <w:r>
              <w:br/>
            </w:r>
            <w:r>
              <w:rPr>
                <w:rFonts w:ascii="Times New Roman"/>
                <w:b w:val="false"/>
                <w:i w:val="false"/>
                <w:color w:val="000000"/>
                <w:sz w:val="20"/>
              </w:rPr>
              <w:t>
30 үйге дейін</w:t>
            </w:r>
            <w:r>
              <w:br/>
            </w:r>
            <w:r>
              <w:rPr>
                <w:rFonts w:ascii="Times New Roman"/>
                <w:b w:val="false"/>
                <w:i w:val="false"/>
                <w:color w:val="000000"/>
                <w:sz w:val="20"/>
              </w:rPr>
              <w:t>
2500</w:t>
            </w:r>
            <w:r>
              <w:br/>
            </w:r>
            <w:r>
              <w:rPr>
                <w:rFonts w:ascii="Times New Roman"/>
                <w:b w:val="false"/>
                <w:i w:val="false"/>
                <w:color w:val="000000"/>
                <w:sz w:val="20"/>
              </w:rPr>
              <w:t>
шаршы метрге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 қоғамдық бірлестігі Қаратал бастауыш ұйымының кооперативтік қоры</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 ұйымдастыруға және мүгедектерге көмек көрсету (азық-түліктерін, дәрігерлердің рецепты бойынша дәрі-дәрмектерін жеткізіп беру)</w:t>
            </w:r>
            <w:r>
              <w:br/>
            </w:r>
            <w:r>
              <w:rPr>
                <w:rFonts w:ascii="Times New Roman"/>
                <w:b w:val="false"/>
                <w:i w:val="false"/>
                <w:color w:val="000000"/>
                <w:sz w:val="20"/>
              </w:rPr>
              <w:t>
Аумақты абаттандыруға және көгалдандыруға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іс-шараға дейін</w:t>
            </w:r>
            <w:r>
              <w:br/>
            </w:r>
            <w:r>
              <w:rPr>
                <w:rFonts w:ascii="Times New Roman"/>
                <w:b w:val="false"/>
                <w:i w:val="false"/>
                <w:color w:val="000000"/>
                <w:sz w:val="20"/>
              </w:rPr>
              <w:t>
30 үйге дейін</w:t>
            </w:r>
            <w:r>
              <w:br/>
            </w:r>
            <w:r>
              <w:rPr>
                <w:rFonts w:ascii="Times New Roman"/>
                <w:b w:val="false"/>
                <w:i w:val="false"/>
                <w:color w:val="000000"/>
                <w:sz w:val="20"/>
              </w:rPr>
              <w:t>
2500</w:t>
            </w:r>
            <w:r>
              <w:br/>
            </w:r>
            <w:r>
              <w:rPr>
                <w:rFonts w:ascii="Times New Roman"/>
                <w:b w:val="false"/>
                <w:i w:val="false"/>
                <w:color w:val="000000"/>
                <w:sz w:val="20"/>
              </w:rPr>
              <w:t>
шаршы метрге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облыстық мемлекеттік мұрағаты" мемлекеттік мекемесінің Қаратал аудандық филиалы</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құжаттарымен жұмыс</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5"/>
        <w:gridCol w:w="1823"/>
        <w:gridCol w:w="237"/>
        <w:gridCol w:w="897"/>
        <w:gridCol w:w="898"/>
      </w:tblGrid>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(қатысушы)</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