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d412" w14:textId="4bfd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мәслихатына № 1 сайлау округі бойынша депутаттыққа кандидаттардың сайлаушылармен кездесуі үшін үй-жай беру туралы және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2014 жылғы 23 қыркүйектегі № 26-953 қаулысы. Алматы облысының Әділет департаментінде 2014 жылы 02 қазанда № 2861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 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сайлау туралы" 1995 жылғы 28 қыркүйектегі Қазақстан Республикасының Конституциялық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мәслихатына № 1 сайлау округі бойынша депутаттыққа кандидаттарға сайлаушылармен кездесуі үшін 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шарттық негізде үй-жай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қалалық сайлау комиссиясымен (келісім бойынша Дәулет Әбдібекұлы Жүнісов) бірлесіп, Талдықорған қалалық мәслихатына № 1 сайлау округі бойынша депутаттыққа кандидаттар үшін 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үгіттік баспа материалдарын орналастыру үшін орын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"Талдықорған қаласының тұрғын үй-коммуналдық шаруашылық бөлімі" мемлекеттік мекемесі (Малдыбай Молдабайұлы Қалиев) Талдықорған қалалық мәслихатына №1 сайлау округі бойынша депутаттыққа кандидаттар үшін үгіттік баспа материалдарын орналастыру үшін белгіленген орындар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 аппаратының басшысы Мәрлен Қапашұлы Көлбаевқа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Талдықорған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Даулет Әбдібекұлы Жүнісов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2014 жылғы "23"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қалалық мәслихатына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сайлау округі бойынша депутаттыққа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кандидаттардың сайлаушылармен кездесуі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үй-жай беру туралы және үгіттік баспа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материалдарын торналастыру үшін 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№ 26-953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қалалық мәслихатына № 1 сайлау округі бойынша депутаттыққа кандидаттарға сайлаушылармен кездесуі үшін шарттық негізде берілетін</w:t>
      </w:r>
      <w:r>
        <w:br/>
      </w:r>
      <w:r>
        <w:rPr>
          <w:rFonts w:ascii="Times New Roman"/>
          <w:b/>
          <w:i w:val="false"/>
          <w:color w:val="000000"/>
        </w:rPr>
        <w:t>
ҮЙ-ЖАЙЛАР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1.Талдықорған қаласы, Белов көшесі, № 123, Островский атындағы № 8 орта мектебінің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қаласы, Мойнақ ауылы, Ақбұлақ көшесі, № 23, № 23 орта мектебінің акті залы.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"23"қыркүйек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қалалық мәслихатына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сайлау округі бойынша депутаттыққа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кандидаттардың сайлаушылармен кездесуі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үй-жай беру туралы және үгіттік баспа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материалдарын орналастыру үшін 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№ 26-953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қалалық мәслихатына № 1 сайлау округі бойынша</w:t>
      </w:r>
      <w:r>
        <w:br/>
      </w:r>
      <w:r>
        <w:rPr>
          <w:rFonts w:ascii="Times New Roman"/>
          <w:b/>
          <w:i w:val="false"/>
          <w:color w:val="000000"/>
        </w:rPr>
        <w:t>
депутаттыққа кандидаттар үшін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үшін</w:t>
      </w:r>
      <w:r>
        <w:br/>
      </w:r>
      <w:r>
        <w:rPr>
          <w:rFonts w:ascii="Times New Roman"/>
          <w:b/>
          <w:i w:val="false"/>
          <w:color w:val="000000"/>
        </w:rPr>
        <w:t>
ОРЫНДАР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Талдықорған қаласы, Ярославский көшесі, № 6, Талдықорған гуманитарлық-техникалық колледждің маңындағы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қаласы, Мойнақ ауылы, Ақбұлақ көшесі, № 23, № 23 орта мектеп маңындағы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