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f003" w14:textId="fe9f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17 шілдедегі № 259 қаулысы. Алматы облысының Әділет департаментінде 2014 жылы 15 тамызда № 2827 болып тіркелді. Күші жойылды - Алматы облысы әкімдігінің 2015 жылғы 14 қыркүйектегі № 411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стандартын бекіту туралы" 2014 жылғы 28 мамырдағы № 562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Серік Мейірханұлы Мұқановқа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№259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Денсаулық сақтау саласының кадрларын даярлықтан өткізу,</w:t>
      </w:r>
      <w:r>
        <w:br/>
      </w:r>
      <w:r>
        <w:rPr>
          <w:rFonts w:ascii="Times New Roman"/>
          <w:b/>
          <w:i w:val="false"/>
          <w:color w:val="000000"/>
        </w:rPr>
        <w:t>олардың біліктілігін арттыру және қайта даярлау туралы</w:t>
      </w:r>
      <w:r>
        <w:br/>
      </w:r>
      <w:r>
        <w:rPr>
          <w:rFonts w:ascii="Times New Roman"/>
          <w:b/>
          <w:i w:val="false"/>
          <w:color w:val="000000"/>
        </w:rPr>
        <w:t>құжаттарды беру" мемлекеттiк көрсетілетін қызмет регламентi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"Денсаулық сақтау саласының кадрларын даярлықтан өткізу, олардың бiлiктiлiгін арттыру және қайта даярлау туралы құжаттарды беру" мемлекеттік көрсетілетін қызметті (бұдан әрі – мемлекеттік көрсетілетін қызмет) денсаулық сақтау саласындағы ғылыми ұйымдар мен білім беру ұйымдары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Мемлекеттiк көрсетілетін қызмет Қазақстан Республикасы Үкiметiнiң 2014 жылғы 28 мамырдағы № 562 қаулысымен бекітілген "Денсаулық сақтау саласының кадрларын даярлықтан өткізу, олардың бiлiктiлiгін арттыру және қайта даярлау туралы құжаттарды беру" мемлекеттік көрсетілетін стандарт негізінде (бұдан әрі – Стандарт), сондай-ақ Қазақстан Республикасы Денсаулық сақтау министрі міндетін атқарушысының 2009 жылғы 11 қарашадағы № 691 бұйрығымен бекітілген "Медицина және фармацевтика кадрларының біліктілігін арттыру және қайта даярлау ережесі" негізінде (бұдан әрі – Ереже)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2..Мемлекеттiк қызмет көрсету нысаны -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Мемлекеттiк қызмет көрсету нәтижелерi - денсаулық сақтау саласының кадрларын даярлықтан өткізу, олардың бiлiктiлiгін арттыру және қайта даярлау туралы құжаттар (Ереженің 1 қосымшасына сәйкес нысанда).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Мемлекеттiк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қабылдау, ұсынылған құжаттардың толықтығын және дұрыстығын тексеру, тіркеу журналына жазба және құжаттарды көрсетілетін қызметті берушінің жауапты орындаушысына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нәтижесі – құжаттарды көрсетілетін қызметті берушінің жауапты орындаушысына жолдау. Ұзақтығы – 25 (жиырма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құжаттардың қойылған талаптарға сәйкестігіне қарау, денсаулық сақтау саласының кадрларын даярлықтан өткізу, олардың бiлiктiлiгін арттыру және қайта даярлау туралы құжаттарды ресімдеу, оған көрсетілетін қызметті берушінің басшысының қол қоюы.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нәтижесі – денсаулық сақтау саласының кадрларын даярлықтан өткізу, олардың бiлiктiлiгін арттыру және қайта даярлау туралы құжаттар. Ұзақтығы – 14 (он төрт)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денсаулық сақтау саласының кадрларын даярлықтан өткізу, олардың бiлiктiлiгін арттыру және қайта даярлау туралы құжаттарды күнін көрсете отырып беру. Ұзақтығы – 25 (жиырма 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тәртiбiнiң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Мемлекеттiк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қосымшасы "Мемлекеттік қызмет көрсетудің бизнес-процестерінің анықтамалығында"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 даярлықтан 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даярлау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