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b085" w14:textId="ae8b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ауыл шаруашылығы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19 маусымдағы № 219 қаулысы. Алматы облысының Әділет департаментінде 2014 жылы 23 шілдеде № 2779 болып тіркелді. Күші жойылды - Алматы облысы әкімдігінің 2015 жылғы 25 қыркүйектегі № 428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25.09.2015 </w:t>
      </w:r>
      <w:r>
        <w:rPr>
          <w:rFonts w:ascii="Times New Roman"/>
          <w:b w:val="false"/>
          <w:i w:val="false"/>
          <w:color w:val="ff0000"/>
          <w:sz w:val="28"/>
        </w:rPr>
        <w:t>№ 428</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16 - бабы </w:t>
      </w:r>
      <w:r>
        <w:rPr>
          <w:rFonts w:ascii="Times New Roman"/>
          <w:b w:val="false"/>
          <w:i w:val="false"/>
          <w:color w:val="000000"/>
          <w:sz w:val="28"/>
        </w:rPr>
        <w:t>1-тармағына</w:t>
      </w:r>
      <w:r>
        <w:rPr>
          <w:rFonts w:ascii="Times New Roman"/>
          <w:b w:val="false"/>
          <w:i w:val="false"/>
          <w:color w:val="000000"/>
          <w:sz w:val="28"/>
        </w:rPr>
        <w:t xml:space="preserve"> және "Техникалық инспекция саласында мемлекеттік қызметтер көрсету стандарттарын бекіту туралы" 2014 жылғы 3 наурыздағы № 171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жұріп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17" w:id="0"/>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w:t>
      </w:r>
      <w:r>
        <w:br/>
      </w:r>
      <w:r>
        <w:rPr>
          <w:rFonts w:ascii="Times New Roman"/>
          <w:b/>
          <w:i w:val="false"/>
          <w:color w:val="000000"/>
        </w:rPr>
        <w:t>бар тіркемелерді қоса алғанда, олардың тіркемелерінің,</w:t>
      </w:r>
      <w:r>
        <w:br/>
      </w:r>
      <w:r>
        <w:rPr>
          <w:rFonts w:ascii="Times New Roman"/>
          <w:b/>
          <w:i w:val="false"/>
          <w:color w:val="000000"/>
        </w:rPr>
        <w:t>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w:t>
      </w:r>
      <w:r>
        <w:br/>
      </w:r>
      <w:r>
        <w:rPr>
          <w:rFonts w:ascii="Times New Roman"/>
          <w:b/>
          <w:i w:val="false"/>
          <w:color w:val="000000"/>
        </w:rPr>
        <w:t>мүмкіндігі жоғары арнайы машиналардың кепілін тіркеу және</w:t>
      </w:r>
      <w:r>
        <w:br/>
      </w:r>
      <w:r>
        <w:rPr>
          <w:rFonts w:ascii="Times New Roman"/>
          <w:b/>
          <w:i w:val="false"/>
          <w:color w:val="000000"/>
        </w:rPr>
        <w:t>мемлекеттік тіркеу туралы куәлік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қызметті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жылдың 3 наурыздағы № 171 қаулысымен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 стандарты негізінде (бұдан әрі – Стандарт), сондай-ақ Қазақстан Республикасы Үкіметінің 2012 жылдың 25 мамырындағы № 677 қаулысымен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 негізінде (бұдан әрі – Қағидалар) көрсетіледі.</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3. Мемлекеттік көрсетілетін қызмет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Қағидалардың 4-қосымшасына сәйкес, қағаз нысанда беру болып табылады (бұдан әрі – кепілдікті тіркеу туралы куәлік).</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Мемлекеттік көрсетілетін қызметті алу үшін көрсетілетін қызметті алушы немесе оның өкілі (нотариалды куәландырылған сенімхат бойынша) Стандарттың 9-тармағында көрсетілген құжаттарды ұсынады.</w:t>
      </w:r>
      <w:r>
        <w:br/>
      </w: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1)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2) кепілдікті тіркеу туралы куәлікті рәсімдеу. Ұзақтығы – 2 (екі) жұмыс күнінен аспайды. Нәтижесі – кепілдікті тіркеу туралы куәлік;</w:t>
      </w:r>
      <w:r>
        <w:br/>
      </w:r>
      <w:r>
        <w:rPr>
          <w:rFonts w:ascii="Times New Roman"/>
          <w:b w:val="false"/>
          <w:i w:val="false"/>
          <w:color w:val="000000"/>
          <w:sz w:val="28"/>
        </w:rPr>
        <w:t>
      3) көрсетілетін қызметті алушыға кепілдікті тіркеу туралы куәлікті беру. Ұзақтығы – 30 (отыз) минуттан аспайды. Нәтижесі – көрсетілетін қызметті алушының мемлекеттік көрсетілетін қызметті көрсету жөніндегі журналға қол қою.</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Мемлекеттiк қызмет көрсету процесінде көрсетілетін қызметті берушінің қызметкерi – инженер-инспектор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 механизмдерді,</w:t>
            </w:r>
            <w:r>
              <w:br/>
            </w:r>
            <w:r>
              <w:rPr>
                <w:rFonts w:ascii="Times New Roman"/>
                <w:b w:val="false"/>
                <w:i w:val="false"/>
                <w:color w:val="000000"/>
                <w:sz w:val="20"/>
              </w:rPr>
              <w:t>монтаждалған арнайы жабдығы</w:t>
            </w:r>
            <w:r>
              <w:br/>
            </w:r>
            <w:r>
              <w:rPr>
                <w:rFonts w:ascii="Times New Roman"/>
                <w:b w:val="false"/>
                <w:i w:val="false"/>
                <w:color w:val="000000"/>
                <w:sz w:val="20"/>
              </w:rPr>
              <w:t>бартіркемелерді қоса алғанда,</w:t>
            </w:r>
            <w:r>
              <w:br/>
            </w:r>
            <w:r>
              <w:rPr>
                <w:rFonts w:ascii="Times New Roman"/>
                <w:b w:val="false"/>
                <w:i w:val="false"/>
                <w:color w:val="000000"/>
                <w:sz w:val="20"/>
              </w:rPr>
              <w:t>олардың тіркемелерінің,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w:t>
            </w:r>
            <w:r>
              <w:br/>
            </w:r>
            <w:r>
              <w:rPr>
                <w:rFonts w:ascii="Times New Roman"/>
                <w:b w:val="false"/>
                <w:i w:val="false"/>
                <w:color w:val="000000"/>
                <w:sz w:val="20"/>
              </w:rPr>
              <w:t>машиналары мен механизмдерінің,</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машиналардың кепілін</w:t>
            </w:r>
            <w:r>
              <w:br/>
            </w:r>
            <w:r>
              <w:rPr>
                <w:rFonts w:ascii="Times New Roman"/>
                <w:b w:val="false"/>
                <w:i w:val="false"/>
                <w:color w:val="000000"/>
                <w:sz w:val="20"/>
              </w:rPr>
              <w:t>тіркеу және мемлекеттік тіркеу</w:t>
            </w:r>
            <w:r>
              <w:br/>
            </w:r>
            <w:r>
              <w:rPr>
                <w:rFonts w:ascii="Times New Roman"/>
                <w:b w:val="false"/>
                <w:i w:val="false"/>
                <w:color w:val="000000"/>
                <w:sz w:val="20"/>
              </w:rPr>
              <w:t>туралы куәліктер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22" w:id="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708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23" w:id="4"/>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механизмдердi, өздiгiнен жүретiн ауыл шаруашылығы,</w:t>
      </w:r>
      <w:r>
        <w:br/>
      </w:r>
      <w:r>
        <w:rPr>
          <w:rFonts w:ascii="Times New Roman"/>
          <w:b/>
          <w:i w:val="false"/>
          <w:color w:val="000000"/>
        </w:rPr>
        <w:t>мелиоративтiк және жол-құрылыс машиналары мен механизмдерiн,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жүргізу құқығына куәлiктер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жүргізу құқығына куәлiктер беру" мемлекеттік көрсетілетін қызметті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жылдың 3 наурыздағы №171 қаулысымен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жүргізу құқығына куәлiктер беру" мемлекеттiк көрсетілетін қызмет стандарты негізінде (бұдан әрі – Стандарт), сондай-ақ Қазақстан Республикасы Үкіметінің 2012 жылдың 6 желтоқсандағы № 1556 қаулысымен бекітілген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қағидалар" негізінде (бұдан әрі – Қағидалар) көрсетіледі.</w:t>
      </w:r>
      <w:r>
        <w:br/>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қызметтің нәтижесі:</w:t>
      </w:r>
      <w:r>
        <w:br/>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беру, тракторшы-машинист куәлігінің телнұсқасын қағаз нысанда беру;</w:t>
      </w:r>
      <w:r>
        <w:br/>
      </w: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 беру болып табылады.</w:t>
      </w:r>
      <w:r>
        <w:br/>
      </w:r>
      <w:r>
        <w:rPr>
          <w:rFonts w:ascii="Times New Roman"/>
          <w:b w:val="false"/>
          <w:i w:val="false"/>
          <w:color w:val="000000"/>
          <w:sz w:val="28"/>
        </w:rPr>
        <w:t>
</w:t>
      </w:r>
    </w:p>
    <w:bookmarkStart w:name="z25" w:id="5"/>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5"/>
    <w:p>
      <w:pPr>
        <w:spacing w:after="0"/>
        <w:ind w:left="0"/>
        <w:jc w:val="left"/>
      </w:pPr>
      <w:r>
        <w:rPr>
          <w:rFonts w:ascii="Times New Roman"/>
          <w:b w:val="false"/>
          <w:i w:val="false"/>
          <w:color w:val="000000"/>
          <w:sz w:val="28"/>
        </w:rPr>
        <w:t>      4. Мемлекеттік көрсетілетін қызметті алу үшін көрсетілетін қызметті алушы немесе оның өкілі (нотариалды куәландырылған сенімхат бойынша) Стандарттың 9-тармағында көрсетілген құжаттарды ұсынады.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2) тракторшы-машинист куәлігін рәсімдеу. Ұзақтығы – 2 (екі) жұмыс күнінен аспайды. Нәтижесі – тракторшы-машинисттің куәлігі;</w:t>
      </w:r>
      <w:r>
        <w:br/>
      </w:r>
      <w:r>
        <w:rPr>
          <w:rFonts w:ascii="Times New Roman"/>
          <w:b w:val="false"/>
          <w:i w:val="false"/>
          <w:color w:val="000000"/>
          <w:sz w:val="28"/>
        </w:rPr>
        <w:t>
      тракторшы-машинист куәлігінің телнұсқасын рәсімдеу. Ұзақтығы – 15 (он бес) жұмыс күнінен аспайды.</w:t>
      </w:r>
      <w:r>
        <w:br/>
      </w:r>
      <w:r>
        <w:rPr>
          <w:rFonts w:ascii="Times New Roman"/>
          <w:b w:val="false"/>
          <w:i w:val="false"/>
          <w:color w:val="000000"/>
          <w:sz w:val="28"/>
        </w:rPr>
        <w:t>
      3) көрсетілетін қызметті алушыға тракторшы-машинист куәлігін немесе тракторшы-машинист куәлігінің телнұсқасын беру. Ұзақтығы – 30 (отыз) минуттан аспайды. Нәтижесі – көрсетілетін қызметті алушының мемлекеттік көрсетілетін қызметті көрсету жөніндегі журналға қол қою.</w:t>
      </w:r>
      <w:r>
        <w:br/>
      </w:r>
      <w:r>
        <w:rPr>
          <w:rFonts w:ascii="Times New Roman"/>
          <w:b w:val="false"/>
          <w:i w:val="false"/>
          <w:color w:val="000000"/>
          <w:sz w:val="28"/>
        </w:rPr>
        <w:t>
</w:t>
      </w:r>
    </w:p>
    <w:bookmarkStart w:name="z26" w:id="6"/>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6"/>
    <w:p>
      <w:pPr>
        <w:spacing w:after="0"/>
        <w:ind w:left="0"/>
        <w:jc w:val="left"/>
      </w:pPr>
      <w:r>
        <w:rPr>
          <w:rFonts w:ascii="Times New Roman"/>
          <w:b w:val="false"/>
          <w:i w:val="false"/>
          <w:color w:val="000000"/>
          <w:sz w:val="28"/>
        </w:rPr>
        <w:t>      6. Мемлекеттiк қызмет көрсету процесінде көрсетілетін қызметті берушінің қызметкерi – инженер-инспектор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bookmarkStart w:name="z27" w:id="7"/>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7"/>
    <w:p>
      <w:pPr>
        <w:spacing w:after="0"/>
        <w:ind w:left="0"/>
        <w:jc w:val="left"/>
      </w:pPr>
      <w:r>
        <w:rPr>
          <w:rFonts w:ascii="Times New Roman"/>
          <w:b w:val="false"/>
          <w:i w:val="false"/>
          <w:color w:val="000000"/>
          <w:sz w:val="28"/>
        </w:rPr>
        <w:t>      8.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2- 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механизмдердi,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жүргізу 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9" w:id="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8"/>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7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механизмдердi,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жүргізу 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1" w:id="9"/>
    <w:p>
      <w:pPr>
        <w:spacing w:after="0"/>
        <w:ind w:left="0"/>
        <w:jc w:val="left"/>
      </w:pPr>
      <w:r>
        <w:rPr>
          <w:rFonts w:ascii="Times New Roman"/>
          <w:b/>
          <w:i w:val="false"/>
          <w:color w:val="000000"/>
        </w:rPr>
        <w:t xml:space="preserve"> Мемлекеттік көрсетілетін қызметті алу схемасы портал арқылы жүгінген кезде</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95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959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32" w:id="10"/>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w:t>
      </w:r>
      <w:r>
        <w:br/>
      </w:r>
      <w:r>
        <w:rPr>
          <w:rFonts w:ascii="Times New Roman"/>
          <w:b/>
          <w:i w:val="false"/>
          <w:color w:val="000000"/>
        </w:rPr>
        <w:t>мелиоративтік және жол-құрылыс машиналары мен механизмдерін,</w:t>
      </w:r>
      <w:r>
        <w:br/>
      </w:r>
      <w:r>
        <w:rPr>
          <w:rFonts w:ascii="Times New Roman"/>
          <w:b/>
          <w:i w:val="false"/>
          <w:color w:val="000000"/>
        </w:rPr>
        <w:t>сондай-ақ өтімділігі жоғары арнайы машиналарды сенімхат бойынша</w:t>
      </w:r>
      <w:r>
        <w:br/>
      </w:r>
      <w:r>
        <w:rPr>
          <w:rFonts w:ascii="Times New Roman"/>
          <w:b/>
          <w:i w:val="false"/>
          <w:color w:val="000000"/>
        </w:rPr>
        <w:t>басқаратын адамдарды тіркеу" мемлекеттік қызмет көрсету</w:t>
      </w:r>
      <w:r>
        <w:br/>
      </w:r>
      <w:r>
        <w:rPr>
          <w:rFonts w:ascii="Times New Roman"/>
          <w:b/>
          <w:i w:val="false"/>
          <w:color w:val="000000"/>
        </w:rPr>
        <w:t>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көрсетілетін қызметі (бұдан әрі – мемлекеттік қызмет көрсету) "Техникалық инспекция саласында мемлекеттік қызметтер көрсету стандарттарын бекіту туралы" 2014 жылдың 3 наурыздағы № 171 Қазақстан Республикасы Үкіметінің қаулысы (бұдан әрі – стандарт) негізінде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 көрсету "Алматы облысының ауыл шаруашылығы басқармасы" мемлекеттік мекемесі, Алматы облысының аудандық, қалалық ауыл шаруашылығы бөлімдерімен көрсетіледі (бұдан әрі – қызмет беруші).</w:t>
      </w:r>
      <w:r>
        <w:br/>
      </w:r>
      <w:r>
        <w:rPr>
          <w:rFonts w:ascii="Times New Roman"/>
          <w:b w:val="false"/>
          <w:i w:val="false"/>
          <w:color w:val="000000"/>
          <w:sz w:val="28"/>
        </w:rPr>
        <w:t>
      Бөлімдердің орналасқан мекен жайлары стандарттың 16-тармағында қарастырылған.</w:t>
      </w:r>
      <w:r>
        <w:br/>
      </w:r>
      <w:r>
        <w:rPr>
          <w:rFonts w:ascii="Times New Roman"/>
          <w:b w:val="false"/>
          <w:i w:val="false"/>
          <w:color w:val="000000"/>
          <w:sz w:val="28"/>
        </w:rPr>
        <w:t>
      4. Мемлекеттік қызмет көрсетудің нәтижесі стандарттың 6-тармағына сәйкес көлік басқаруға арналған сенімхатқа мөртаңба басу болып табылады.</w:t>
      </w:r>
      <w:r>
        <w:br/>
      </w:r>
      <w:r>
        <w:rPr>
          <w:rFonts w:ascii="Times New Roman"/>
          <w:b w:val="false"/>
          <w:i w:val="false"/>
          <w:color w:val="000000"/>
          <w:sz w:val="28"/>
        </w:rPr>
        <w:t>
</w:t>
      </w:r>
    </w:p>
    <w:bookmarkStart w:name="z34" w:id="11"/>
    <w:p>
      <w:pPr>
        <w:spacing w:after="0"/>
        <w:ind w:left="0"/>
        <w:jc w:val="left"/>
      </w:pPr>
      <w:r>
        <w:rPr>
          <w:rFonts w:ascii="Times New Roman"/>
          <w:b/>
          <w:i w:val="false"/>
          <w:color w:val="000000"/>
        </w:rPr>
        <w:t xml:space="preserve"> 2. Мемлекеттік қызмет көрсету процесіндегі қызмет көрсетушінің</w:t>
      </w:r>
      <w:r>
        <w:br/>
      </w:r>
      <w:r>
        <w:rPr>
          <w:rFonts w:ascii="Times New Roman"/>
          <w:b/>
          <w:i w:val="false"/>
          <w:color w:val="000000"/>
        </w:rPr>
        <w:t>құрылымдық бөлімдерінің (қызметкерлері) іс-қимылдар тәртібінің</w:t>
      </w:r>
      <w:r>
        <w:br/>
      </w:r>
      <w:r>
        <w:rPr>
          <w:rFonts w:ascii="Times New Roman"/>
          <w:b/>
          <w:i w:val="false"/>
          <w:color w:val="000000"/>
        </w:rPr>
        <w:t>сипаттамасы</w:t>
      </w:r>
    </w:p>
    <w:bookmarkEnd w:id="11"/>
    <w:p>
      <w:pPr>
        <w:spacing w:after="0"/>
        <w:ind w:left="0"/>
        <w:jc w:val="left"/>
      </w:pPr>
      <w:r>
        <w:rPr>
          <w:rFonts w:ascii="Times New Roman"/>
          <w:b w:val="false"/>
          <w:i w:val="false"/>
          <w:color w:val="000000"/>
          <w:sz w:val="28"/>
        </w:rPr>
        <w:t>      5.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6.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кезектілігі мен өзара іс-әрекеттердің мәтіндік кестелік сипаттамасы (құжаттарды қабылдау мен тексеру, журналдағы жазба, сенімхатқа қойылған мөртаңба, журналдағы қол қойылуы), сондай-ақ олардың өткізу мерзімдері осы регламенттің 1-қосымшасында көрсетілген.</w:t>
      </w:r>
      <w:r>
        <w:br/>
      </w:r>
      <w:r>
        <w:rPr>
          <w:rFonts w:ascii="Times New Roman"/>
          <w:b w:val="false"/>
          <w:i w:val="false"/>
          <w:color w:val="000000"/>
          <w:sz w:val="28"/>
        </w:rPr>
        <w:t>
      7. Мемлекеттік қызмет көрсетудің бизнес-процестерінің анықтамалығы осы регламенттің 2-қосымшасында келтірілген.</w:t>
      </w:r>
      <w:r>
        <w:br/>
      </w:r>
      <w:r>
        <w:rPr>
          <w:rFonts w:ascii="Times New Roman"/>
          <w:b w:val="false"/>
          <w:i w:val="false"/>
          <w:color w:val="000000"/>
          <w:sz w:val="28"/>
        </w:rPr>
        <w:t>
      8.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9. Құжаттарды қабылдау, беру және қызмет көрсету қызмет көрсетушінің бір жауапты қызметкері – инженер-инспектор арқылы жүзеге асырылады.</w:t>
      </w:r>
      <w:r>
        <w:br/>
      </w:r>
      <w:r>
        <w:rPr>
          <w:rFonts w:ascii="Times New Roman"/>
          <w:b w:val="false"/>
          <w:i w:val="false"/>
          <w:color w:val="000000"/>
          <w:sz w:val="28"/>
        </w:rPr>
        <w:t>
</w:t>
      </w:r>
    </w:p>
    <w:bookmarkStart w:name="z35" w:id="12"/>
    <w:p>
      <w:pPr>
        <w:spacing w:after="0"/>
        <w:ind w:left="0"/>
        <w:jc w:val="left"/>
      </w:pPr>
      <w:r>
        <w:rPr>
          <w:rFonts w:ascii="Times New Roman"/>
          <w:b/>
          <w:i w:val="false"/>
          <w:color w:val="000000"/>
        </w:rPr>
        <w:t xml:space="preserve"> 3. Мемлекеттік қызмет көрсету процесіндегі қызмет көрсетушінің</w:t>
      </w:r>
      <w:r>
        <w:br/>
      </w:r>
      <w:r>
        <w:rPr>
          <w:rFonts w:ascii="Times New Roman"/>
          <w:b/>
          <w:i w:val="false"/>
          <w:color w:val="000000"/>
        </w:rPr>
        <w:t>құрылымдық бөлімдерінің (қызметкерлері) өзара іс-қимылдары</w:t>
      </w:r>
      <w:r>
        <w:br/>
      </w:r>
      <w:r>
        <w:rPr>
          <w:rFonts w:ascii="Times New Roman"/>
          <w:b/>
          <w:i w:val="false"/>
          <w:color w:val="000000"/>
        </w:rPr>
        <w:t>тәртібінің сипаттамасы</w:t>
      </w:r>
    </w:p>
    <w:bookmarkEnd w:id="12"/>
    <w:p>
      <w:pPr>
        <w:spacing w:after="0"/>
        <w:ind w:left="0"/>
        <w:jc w:val="left"/>
      </w:pPr>
      <w:r>
        <w:rPr>
          <w:rFonts w:ascii="Times New Roman"/>
          <w:b w:val="false"/>
          <w:i w:val="false"/>
          <w:color w:val="000000"/>
          <w:sz w:val="28"/>
        </w:rPr>
        <w:t>      10. Мемлекеттік қызмет көрсету процесінде қызмет берушінің маманы инженер-инспектор қатысады.</w:t>
      </w:r>
      <w:r>
        <w:br/>
      </w:r>
      <w:r>
        <w:rPr>
          <w:rFonts w:ascii="Times New Roman"/>
          <w:b w:val="false"/>
          <w:i w:val="false"/>
          <w:color w:val="000000"/>
          <w:sz w:val="28"/>
        </w:rPr>
        <w:t>
      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36" w:id="13"/>
    <w:p>
      <w:pPr>
        <w:spacing w:after="0"/>
        <w:ind w:left="0"/>
        <w:jc w:val="left"/>
      </w:pPr>
      <w:r>
        <w:rPr>
          <w:rFonts w:ascii="Times New Roman"/>
          <w:b/>
          <w:i w:val="false"/>
          <w:color w:val="000000"/>
        </w:rPr>
        <w:t xml:space="preserve"> 4. Халыққа қызмет көрсету орталығы мен басқа қызмет</w:t>
      </w:r>
      <w:r>
        <w:br/>
      </w:r>
      <w:r>
        <w:rPr>
          <w:rFonts w:ascii="Times New Roman"/>
          <w:b/>
          <w:i w:val="false"/>
          <w:color w:val="000000"/>
        </w:rPr>
        <w:t>көрсетушілердің өзара іс-қимылдары тәртібінің сипаттамасы және</w:t>
      </w:r>
      <w:r>
        <w:br/>
      </w:r>
      <w:r>
        <w:rPr>
          <w:rFonts w:ascii="Times New Roman"/>
          <w:b/>
          <w:i w:val="false"/>
          <w:color w:val="000000"/>
        </w:rPr>
        <w:t>олардың қолданылу тәртібі</w:t>
      </w:r>
    </w:p>
    <w:bookmarkEnd w:id="13"/>
    <w:p>
      <w:pPr>
        <w:spacing w:after="0"/>
        <w:ind w:left="0"/>
        <w:jc w:val="left"/>
      </w:pPr>
      <w:r>
        <w:rPr>
          <w:rFonts w:ascii="Times New Roman"/>
          <w:b w:val="false"/>
          <w:i w:val="false"/>
          <w:color w:val="000000"/>
          <w:sz w:val="28"/>
        </w:rPr>
        <w:t>      11. Мемлекеттік қызмет көрсету процесінде халыққа қызмет көрсету орталығы мен басқа қызмет көрсетушілері арасында, сондай-ақ "электрондық үкімет" веб-порталымен өзара іс-қимылдары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 сондай-ақ өтімділігі</w:t>
            </w:r>
            <w:r>
              <w:br/>
            </w:r>
            <w:r>
              <w:rPr>
                <w:rFonts w:ascii="Times New Roman"/>
                <w:b w:val="false"/>
                <w:i w:val="false"/>
                <w:color w:val="000000"/>
                <w:sz w:val="20"/>
              </w:rPr>
              <w:t>жоғары арнайы машиналарды сенімхат</w:t>
            </w:r>
            <w:r>
              <w:br/>
            </w:r>
            <w:r>
              <w:rPr>
                <w:rFonts w:ascii="Times New Roman"/>
                <w:b w:val="false"/>
                <w:i w:val="false"/>
                <w:color w:val="000000"/>
                <w:sz w:val="20"/>
              </w:rPr>
              <w:t>бойынша басқаратын адамдарды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38" w:id="14"/>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587"/>
        <w:gridCol w:w="1928"/>
        <w:gridCol w:w="2261"/>
        <w:gridCol w:w="2595"/>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жұмыс ағынын)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операциясын) атауы мен оның сипаттамасы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құжаттарын қабылдау және тексеру</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Сенімхаттарды тіркеу</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сенімхатты беру</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ұйымдық-өкімгерлік шешім)</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құжаттар журналында тіркеу</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мен сенімхатта тіркелгендігі туралы жазылуы керек </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журналында сеімхатты алғаны туралы қолы қойылуы керек</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күн ішінде</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 сондай-ақ өтімділігі</w:t>
            </w:r>
            <w:r>
              <w:br/>
            </w:r>
            <w:r>
              <w:rPr>
                <w:rFonts w:ascii="Times New Roman"/>
                <w:b w:val="false"/>
                <w:i w:val="false"/>
                <w:color w:val="000000"/>
                <w:sz w:val="20"/>
              </w:rPr>
              <w:t>жоғары арнайы машиналарды сенімхат</w:t>
            </w:r>
            <w:r>
              <w:br/>
            </w:r>
            <w:r>
              <w:rPr>
                <w:rFonts w:ascii="Times New Roman"/>
                <w:b w:val="false"/>
                <w:i w:val="false"/>
                <w:color w:val="000000"/>
                <w:sz w:val="20"/>
              </w:rPr>
              <w:t>бойынша басқаратын адамдарды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40"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41" w:id="16"/>
    <w:p>
      <w:pPr>
        <w:spacing w:after="0"/>
        <w:ind w:left="0"/>
        <w:jc w:val="left"/>
      </w:pPr>
      <w:r>
        <w:rPr>
          <w:rFonts w:ascii="Times New Roman"/>
          <w:b/>
          <w:i w:val="false"/>
          <w:color w:val="000000"/>
        </w:rPr>
        <w:t xml:space="preserve"> "Нөмірлік тіркеу белгілерін бере отырып, тракторларды және</w:t>
      </w:r>
      <w:r>
        <w:br/>
      </w:r>
      <w:r>
        <w:rPr>
          <w:rFonts w:ascii="Times New Roman"/>
          <w:b/>
          <w:i w:val="false"/>
          <w:color w:val="000000"/>
        </w:rPr>
        <w:t>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w:t>
      </w:r>
      <w:r>
        <w:br/>
      </w:r>
      <w:r>
        <w:rPr>
          <w:rFonts w:ascii="Times New Roman"/>
          <w:b/>
          <w:i w:val="false"/>
          <w:color w:val="000000"/>
        </w:rPr>
        <w:t>қоса алғанда, олардың тіркемелерін, өздігінен жүретін ауыл</w:t>
      </w:r>
      <w:r>
        <w:br/>
      </w:r>
      <w:r>
        <w:rPr>
          <w:rFonts w:ascii="Times New Roman"/>
          <w:b/>
          <w:i w:val="false"/>
          <w:color w:val="000000"/>
        </w:rPr>
        <w:t>шаруашылығы, мелиоративтік және жол-құрылыс машиналары мен</w:t>
      </w:r>
      <w:r>
        <w:br/>
      </w:r>
      <w:r>
        <w:rPr>
          <w:rFonts w:ascii="Times New Roman"/>
          <w:b/>
          <w:i w:val="false"/>
          <w:color w:val="000000"/>
        </w:rPr>
        <w:t>механизмдерін, сондай-ақ өтімділігі жоғары арнайы машиналарды</w:t>
      </w:r>
      <w:r>
        <w:br/>
      </w:r>
      <w:r>
        <w:rPr>
          <w:rFonts w:ascii="Times New Roman"/>
          <w:b/>
          <w:i w:val="false"/>
          <w:color w:val="000000"/>
        </w:rPr>
        <w:t>тіркеу, қайта тіркеу" мемлекеттік қызмет көрсету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1.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көрсетілетін қызметі (бұдан әрі – мемлекеттік қызмет көрсету) "Техникалық инспекция саласында мемлекеттік қызметтер көрсету стандарттарын бекіту туралы" 2014 жылдың 3 наурыздағы № 171 Қазақстан Республикасы Үкіметінің қаулысы (бұдан әрі – стандарт), сондай-ақ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 қағидаларын бекiту туралы" 2012 жылғы 25 мамырдағы № 681 Қазақстан Республикасы Үкіметінің қаулысы (бұдан әрі – ереже) негізінде көрсетіледі.</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 "Алматы облысының ауыл шаруашылығы басқармасы" мемлекеттік мекемесі, Алматы облысының аудандық, қалалық ауыл шаруашылығы бөлімдерімен көрсетіледі (бұдан әрі – қызмет беруші). </w:t>
      </w:r>
      <w:r>
        <w:br/>
      </w:r>
      <w:r>
        <w:rPr>
          <w:rFonts w:ascii="Times New Roman"/>
          <w:b w:val="false"/>
          <w:i w:val="false"/>
          <w:color w:val="000000"/>
          <w:sz w:val="28"/>
        </w:rPr>
        <w:t>
      Бөлімдердің орналасқан мекен жайлары стандарттың 16-тармағында қарастырылған.</w:t>
      </w:r>
      <w:r>
        <w:br/>
      </w:r>
      <w:r>
        <w:rPr>
          <w:rFonts w:ascii="Times New Roman"/>
          <w:b w:val="false"/>
          <w:i w:val="false"/>
          <w:color w:val="000000"/>
          <w:sz w:val="28"/>
        </w:rPr>
        <w:t>
      4. Мемлекеттік қызмет көрсету нәтижесі стандарттың 6-тармағына cәйкес тіркеу құжаттарын (телнұсқаларын) және мемлекеттік нөмірлік белгілерін қағаз нысанда беру болып табылады.</w:t>
      </w:r>
      <w:r>
        <w:br/>
      </w:r>
      <w:r>
        <w:rPr>
          <w:rFonts w:ascii="Times New Roman"/>
          <w:b w:val="false"/>
          <w:i w:val="false"/>
          <w:color w:val="000000"/>
          <w:sz w:val="28"/>
        </w:rPr>
        <w:t>
</w:t>
      </w:r>
    </w:p>
    <w:bookmarkStart w:name="z43" w:id="17"/>
    <w:p>
      <w:pPr>
        <w:spacing w:after="0"/>
        <w:ind w:left="0"/>
        <w:jc w:val="left"/>
      </w:pPr>
      <w:r>
        <w:rPr>
          <w:rFonts w:ascii="Times New Roman"/>
          <w:b/>
          <w:i w:val="false"/>
          <w:color w:val="000000"/>
        </w:rPr>
        <w:t xml:space="preserve"> 2. Мемлекеттік қызметті көрсету процесіндегі қызмет</w:t>
      </w:r>
      <w:r>
        <w:br/>
      </w:r>
      <w:r>
        <w:rPr>
          <w:rFonts w:ascii="Times New Roman"/>
          <w:b/>
          <w:i w:val="false"/>
          <w:color w:val="000000"/>
        </w:rPr>
        <w:t>көрсетушінің құрылымдық бөлімдерінің (қызметкерлері)</w:t>
      </w:r>
      <w:r>
        <w:br/>
      </w:r>
      <w:r>
        <w:rPr>
          <w:rFonts w:ascii="Times New Roman"/>
          <w:b/>
          <w:i w:val="false"/>
          <w:color w:val="000000"/>
        </w:rPr>
        <w:t>іс-қимылдар тәртібінің сипаттамасы</w:t>
      </w:r>
    </w:p>
    <w:bookmarkEnd w:id="17"/>
    <w:p>
      <w:pPr>
        <w:spacing w:after="0"/>
        <w:ind w:left="0"/>
        <w:jc w:val="left"/>
      </w:pPr>
      <w:r>
        <w:rPr>
          <w:rFonts w:ascii="Times New Roman"/>
          <w:b w:val="false"/>
          <w:i w:val="false"/>
          <w:color w:val="000000"/>
          <w:sz w:val="28"/>
        </w:rPr>
        <w:t>      5.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 ішінара автоматтандырылған жолмен www.elicense.kz порталына құжаттарды жіберу арқылы;</w:t>
      </w:r>
      <w:r>
        <w:br/>
      </w:r>
      <w:r>
        <w:rPr>
          <w:rFonts w:ascii="Times New Roman"/>
          <w:b w:val="false"/>
          <w:i w:val="false"/>
          <w:color w:val="000000"/>
          <w:sz w:val="28"/>
        </w:rPr>
        <w:t>
      - қағаз түрінде - өзінің жеке келуі арқылы.</w:t>
      </w:r>
      <w:r>
        <w:br/>
      </w:r>
      <w:r>
        <w:rPr>
          <w:rFonts w:ascii="Times New Roman"/>
          <w:b w:val="false"/>
          <w:i w:val="false"/>
          <w:color w:val="000000"/>
          <w:sz w:val="28"/>
        </w:rPr>
        <w:t>
      6.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кезектілігі мен өзара іс-әрекеттердің мәтіндік кестелік сипаттамасы (құжаттарды қабылдау мен тексеру, журналдағы жазба, техникалық паспортты және мемлекеттік тіркеу нөмірлік белгілерін беру, журналдағы қол қойылуы), сондай-ақ олардың өткізу мерзімдері көрсетілген:</w:t>
      </w:r>
      <w:r>
        <w:br/>
      </w:r>
      <w:r>
        <w:rPr>
          <w:rFonts w:ascii="Times New Roman"/>
          <w:b w:val="false"/>
          <w:i w:val="false"/>
          <w:color w:val="000000"/>
          <w:sz w:val="28"/>
        </w:rPr>
        <w:t>
      - ішінара автоматтандырылған осы регламенттің 1-қосымшасында;</w:t>
      </w:r>
      <w:r>
        <w:br/>
      </w:r>
      <w:r>
        <w:rPr>
          <w:rFonts w:ascii="Times New Roman"/>
          <w:b w:val="false"/>
          <w:i w:val="false"/>
          <w:color w:val="000000"/>
          <w:sz w:val="28"/>
        </w:rPr>
        <w:t>
      - қағаз түрінде осы регламенттің 2-қосымшасында.</w:t>
      </w:r>
      <w:r>
        <w:br/>
      </w:r>
      <w:r>
        <w:rPr>
          <w:rFonts w:ascii="Times New Roman"/>
          <w:b w:val="false"/>
          <w:i w:val="false"/>
          <w:color w:val="000000"/>
          <w:sz w:val="28"/>
        </w:rPr>
        <w:t>
      7. Мемлекеттік қызмет көрсетудің бизнес-процестерінің анықтамалығы осы регламенттің 3-қосымшасында келтірілген.</w:t>
      </w:r>
      <w:r>
        <w:br/>
      </w:r>
      <w:r>
        <w:rPr>
          <w:rFonts w:ascii="Times New Roman"/>
          <w:b w:val="false"/>
          <w:i w:val="false"/>
          <w:color w:val="000000"/>
          <w:sz w:val="28"/>
        </w:rPr>
        <w:t>
      8.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9. Құжаттарды қабылдау, беру және қызмет көрсету қызмет көрсетушінің бір жауапты қызметкері – инженер-инспектор арқылы жүзеге асырылады.</w:t>
      </w:r>
      <w:r>
        <w:br/>
      </w:r>
      <w:r>
        <w:rPr>
          <w:rFonts w:ascii="Times New Roman"/>
          <w:b w:val="false"/>
          <w:i w:val="false"/>
          <w:color w:val="000000"/>
          <w:sz w:val="28"/>
        </w:rPr>
        <w:t>
</w:t>
      </w:r>
    </w:p>
    <w:bookmarkStart w:name="z44" w:id="18"/>
    <w:p>
      <w:pPr>
        <w:spacing w:after="0"/>
        <w:ind w:left="0"/>
        <w:jc w:val="left"/>
      </w:pPr>
      <w:r>
        <w:rPr>
          <w:rFonts w:ascii="Times New Roman"/>
          <w:b/>
          <w:i w:val="false"/>
          <w:color w:val="000000"/>
        </w:rPr>
        <w:t xml:space="preserve"> 3. Мемлекеттік қызмет көрсету процесіндегі өзара іс-қимылдары</w:t>
      </w:r>
      <w:r>
        <w:br/>
      </w:r>
      <w:r>
        <w:rPr>
          <w:rFonts w:ascii="Times New Roman"/>
          <w:b/>
          <w:i w:val="false"/>
          <w:color w:val="000000"/>
        </w:rPr>
        <w:t>тәртібінің сипаттамасы (қызмет көрсету үлгісі қағаз жүзінде)</w:t>
      </w:r>
    </w:p>
    <w:bookmarkEnd w:id="18"/>
    <w:p>
      <w:pPr>
        <w:spacing w:after="0"/>
        <w:ind w:left="0"/>
        <w:jc w:val="left"/>
      </w:pPr>
      <w:r>
        <w:rPr>
          <w:rFonts w:ascii="Times New Roman"/>
          <w:b w:val="false"/>
          <w:i w:val="false"/>
          <w:color w:val="000000"/>
          <w:sz w:val="28"/>
        </w:rPr>
        <w:t>      10. Мемлекеттік қызмет көрсету процесінде қызмет берушінің маманы инженер-инспектор қатысады.</w:t>
      </w:r>
      <w:r>
        <w:br/>
      </w:r>
      <w:r>
        <w:rPr>
          <w:rFonts w:ascii="Times New Roman"/>
          <w:b w:val="false"/>
          <w:i w:val="false"/>
          <w:color w:val="000000"/>
          <w:sz w:val="28"/>
        </w:rPr>
        <w:t>
      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45" w:id="19"/>
    <w:p>
      <w:pPr>
        <w:spacing w:after="0"/>
        <w:ind w:left="0"/>
        <w:jc w:val="left"/>
      </w:pPr>
      <w:r>
        <w:rPr>
          <w:rFonts w:ascii="Times New Roman"/>
          <w:b/>
          <w:i w:val="false"/>
          <w:color w:val="000000"/>
        </w:rPr>
        <w:t xml:space="preserve"> 4. Халыққа қызмет көрсету орталығы мен басқа қызмет</w:t>
      </w:r>
      <w:r>
        <w:br/>
      </w:r>
      <w:r>
        <w:rPr>
          <w:rFonts w:ascii="Times New Roman"/>
          <w:b/>
          <w:i w:val="false"/>
          <w:color w:val="000000"/>
        </w:rPr>
        <w:t>көрсетушілердің өзара іс-қимылдары тәртібінің сипаттамасы және</w:t>
      </w:r>
      <w:r>
        <w:br/>
      </w:r>
      <w:r>
        <w:rPr>
          <w:rFonts w:ascii="Times New Roman"/>
          <w:b/>
          <w:i w:val="false"/>
          <w:color w:val="000000"/>
        </w:rPr>
        <w:t>олардың қолданылу тәртібі</w:t>
      </w:r>
    </w:p>
    <w:bookmarkEnd w:id="19"/>
    <w:p>
      <w:pPr>
        <w:spacing w:after="0"/>
        <w:ind w:left="0"/>
        <w:jc w:val="left"/>
      </w:pPr>
      <w:r>
        <w:rPr>
          <w:rFonts w:ascii="Times New Roman"/>
          <w:b w:val="false"/>
          <w:i w:val="false"/>
          <w:color w:val="000000"/>
          <w:sz w:val="28"/>
        </w:rPr>
        <w:t>      11.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"Нөмірлік тіркеу белгілерін бере отырып,</w:t>
            </w:r>
            <w:r>
              <w:br/>
            </w: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тіркеу" мемлекеттік қызмет</w:t>
            </w:r>
            <w:r>
              <w:br/>
            </w:r>
            <w:r>
              <w:rPr>
                <w:rFonts w:ascii="Times New Roman"/>
                <w:b w:val="false"/>
                <w:i w:val="false"/>
                <w:color w:val="000000"/>
                <w:sz w:val="20"/>
              </w:rPr>
              <w:t>көрсету регламентіне 1-қосымша</w:t>
            </w:r>
          </w:p>
        </w:tc>
      </w:tr>
    </w:tbl>
    <w:bookmarkStart w:name="z47" w:id="20"/>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 (қызмет көрсету үлгісі</w:t>
      </w:r>
      <w:r>
        <w:br/>
      </w:r>
      <w:r>
        <w:rPr>
          <w:rFonts w:ascii="Times New Roman"/>
          <w:b/>
          <w:i w:val="false"/>
          <w:color w:val="000000"/>
        </w:rPr>
        <w:t>ішінара автоматтандырылған)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867"/>
        <w:gridCol w:w="2485"/>
        <w:gridCol w:w="2255"/>
        <w:gridCol w:w="1795"/>
        <w:gridCol w:w="22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процестің іс-әрекеті (жұмыс барысының, жұмыс ағынының)</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жұмыс ағынының)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(процестің, рәсімнің, операцияның) атауы мен оның сипаттамасы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поштамен түскен құжаттар пакетін қабылдау және тексеру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есеп бойынша тексеру және көлік құралдарының агрегаттарың салыстырып тексеру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жұмыстарын жүргізу</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паспорттарды, тіркеу нөмірлерін беру</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құжаттар, ұйымдық-</w:t>
            </w:r>
            <w:r>
              <w:br/>
            </w:r>
            <w:r>
              <w:rPr>
                <w:rFonts w:ascii="Times New Roman"/>
                <w:b w:val="false"/>
                <w:i w:val="false"/>
                <w:color w:val="000000"/>
                <w:sz w:val="20"/>
              </w:rPr>
              <w:t>
өкімгерлік шешім)</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құжаттар журналында тіркеу</w:t>
            </w:r>
            <w:r>
              <w:br/>
            </w:r>
            <w:r>
              <w:rPr>
                <w:rFonts w:ascii="Times New Roman"/>
                <w:b w:val="false"/>
                <w:i w:val="false"/>
                <w:color w:val="000000"/>
                <w:sz w:val="20"/>
              </w:rPr>
              <w:t>
Қызмет алушыға құжаттың қабылданғаны туралы хабарлама беру немесе дәлелді бас тарту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кезіндегі байқау актісі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паспортты және мемлекеттік тіркеу нөмірлік белгілерін беру</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Машиналарды тіркеу журналында </w:t>
            </w:r>
            <w:r>
              <w:br/>
            </w:r>
            <w:r>
              <w:rPr>
                <w:rFonts w:ascii="Times New Roman"/>
                <w:b w:val="false"/>
                <w:i w:val="false"/>
                <w:color w:val="000000"/>
                <w:sz w:val="20"/>
              </w:rPr>
              <w:t xml:space="preserve">
техникалық паспорт пен мемлекеттік тіркеу нөмірін алудағы қызмет алушының қолы </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он бес күн ішінде</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"Нөмірлік тіркеу белгілерін бере отырып,</w:t>
            </w:r>
            <w:r>
              <w:br/>
            </w: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тіркеу" мемлекеттік қызмет</w:t>
            </w:r>
            <w:r>
              <w:br/>
            </w:r>
            <w:r>
              <w:rPr>
                <w:rFonts w:ascii="Times New Roman"/>
                <w:b w:val="false"/>
                <w:i w:val="false"/>
                <w:color w:val="000000"/>
                <w:sz w:val="20"/>
              </w:rPr>
              <w:t>көрсету регламентіне 2-қосымша</w:t>
            </w:r>
          </w:p>
        </w:tc>
      </w:tr>
    </w:tbl>
    <w:bookmarkStart w:name="z49" w:id="21"/>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 (қызмет көрсету үлгісі</w:t>
      </w:r>
      <w:r>
        <w:br/>
      </w:r>
      <w:r>
        <w:rPr>
          <w:rFonts w:ascii="Times New Roman"/>
          <w:b/>
          <w:i w:val="false"/>
          <w:color w:val="000000"/>
        </w:rPr>
        <w:t>қағаз түрінде)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921"/>
        <w:gridCol w:w="1828"/>
        <w:gridCol w:w="2063"/>
        <w:gridCol w:w="1829"/>
        <w:gridCol w:w="30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процестің іс-әрекеті (жұмыс барысының, жұмыс ағынының)</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жұмыс ағынының)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(процестің, рәсімнің, операцияның) атауы мен оның сипаттамасы</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берушіден түскен құжаттар пакетін қабылдау және тексеру</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жайын және көлік құралдарының агрегаттарың нөмірін салыстырып тексеру</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жұмыстарын жүргізу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паспорттарды, тіркеу нөмірлерін беру</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құжаттар, ұйымдық-</w:t>
            </w:r>
            <w:r>
              <w:br/>
            </w:r>
            <w:r>
              <w:rPr>
                <w:rFonts w:ascii="Times New Roman"/>
                <w:b w:val="false"/>
                <w:i w:val="false"/>
                <w:color w:val="000000"/>
                <w:sz w:val="20"/>
              </w:rPr>
              <w:t>
өкімгерлік шешім)</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құжаттар журналында тіркеу</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кезіндегі байқау актісі</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паспортты және мемлекеттік тіркеу нөмірлік белгілерін беру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Машиналарды тіркеу журналында техникалық паспорт пен мемлекеттік тіркеу нөмірін алудағы қызмет алушының қолы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он бес күн ішінде</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"Нөмірлік тіркеу белгілерін бере отырып,</w:t>
            </w:r>
            <w:r>
              <w:br/>
            </w: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тіркеу" мемлекеттік қызмет</w:t>
            </w:r>
            <w:r>
              <w:br/>
            </w:r>
            <w:r>
              <w:rPr>
                <w:rFonts w:ascii="Times New Roman"/>
                <w:b w:val="false"/>
                <w:i w:val="false"/>
                <w:color w:val="000000"/>
                <w:sz w:val="20"/>
              </w:rPr>
              <w:t>көрсету регламентіне 3-қосымша</w:t>
            </w:r>
          </w:p>
        </w:tc>
      </w:tr>
    </w:tbl>
    <w:bookmarkStart w:name="z51" w:id="22"/>
    <w:p>
      <w:pPr>
        <w:spacing w:after="0"/>
        <w:ind w:left="0"/>
        <w:jc w:val="left"/>
      </w:pPr>
      <w:r>
        <w:rPr>
          <w:rFonts w:ascii="Times New Roman"/>
          <w:b/>
          <w:i w:val="false"/>
          <w:color w:val="000000"/>
        </w:rPr>
        <w:t xml:space="preserve"> Мемелекеттік қызмет көрсетудің бизнес-процестерінің</w:t>
      </w:r>
      <w:r>
        <w:br/>
      </w:r>
      <w:r>
        <w:rPr>
          <w:rFonts w:ascii="Times New Roman"/>
          <w:b/>
          <w:i w:val="false"/>
          <w:color w:val="000000"/>
        </w:rPr>
        <w:t>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214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214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52" w:id="23"/>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w:t>
      </w:r>
      <w:r>
        <w:br/>
      </w:r>
      <w:r>
        <w:rPr>
          <w:rFonts w:ascii="Times New Roman"/>
          <w:b/>
          <w:i w:val="false"/>
          <w:color w:val="000000"/>
        </w:rPr>
        <w:t>жүретін ауыл шаруашылығы, мелиоративтік және жол-құрылысы</w:t>
      </w:r>
      <w:r>
        <w:br/>
      </w:r>
      <w:r>
        <w:rPr>
          <w:rFonts w:ascii="Times New Roman"/>
          <w:b/>
          <w:i w:val="false"/>
          <w:color w:val="000000"/>
        </w:rPr>
        <w:t>машиналары мен механизмдерін, сондай-ақ өтімділігі жоғары</w:t>
      </w:r>
      <w:r>
        <w:br/>
      </w:r>
      <w:r>
        <w:rPr>
          <w:rFonts w:ascii="Times New Roman"/>
          <w:b/>
          <w:i w:val="false"/>
          <w:color w:val="000000"/>
        </w:rPr>
        <w:t>арнайы машиналарды жыл сайынғы мемлекеттік техникалық байқаудан</w:t>
      </w:r>
      <w:r>
        <w:br/>
      </w:r>
      <w:r>
        <w:rPr>
          <w:rFonts w:ascii="Times New Roman"/>
          <w:b/>
          <w:i w:val="false"/>
          <w:color w:val="000000"/>
        </w:rPr>
        <w:t>өткізу" мемлекеттік қызмет көрсету регламенті</w:t>
      </w:r>
      <w:r>
        <w:br/>
      </w:r>
      <w:r>
        <w:rPr>
          <w:rFonts w:ascii="Times New Roman"/>
          <w:b/>
          <w:i w:val="false"/>
          <w:color w:val="000000"/>
        </w:rPr>
        <w:t>1. Жалпы ережелер</w:t>
      </w:r>
    </w:p>
    <w:bookmarkEnd w:id="23"/>
    <w:p>
      <w:pPr>
        <w:spacing w:after="0"/>
        <w:ind w:left="0"/>
        <w:jc w:val="left"/>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көрсетілетін қызметі (бұдан әрі – мемлекеттік қызмет көрсету) "Техникалық инспекция саласында мемлекеттік қызметтер көрсету стандарттарын бекіту туралы" 2014 жылдың 3 наурыздағы №171 Қазақстан Республикасы Үкіметінің қаулысы (бұдан әрі – стандарт), сондай-ақ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 қағидаларын бекіту туралы" 2012 жылғы 25 мамырдағы № 678 Қазақстан Республикасы Үкіметінің қаулысы (бұдан әрі – ереже) негізінде көрсетіледі.</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"Алматы облысының ауыл шаруашылығы басқармасы" мемлекеттік мекемесі, Алматы облысының аудандық, қалалық ауыл шаруашылығы бөлімдерімен көрсетіледі (бұдан әрі – қызмет беруші).</w:t>
      </w:r>
      <w:r>
        <w:br/>
      </w:r>
      <w:r>
        <w:rPr>
          <w:rFonts w:ascii="Times New Roman"/>
          <w:b w:val="false"/>
          <w:i w:val="false"/>
          <w:color w:val="000000"/>
          <w:sz w:val="28"/>
        </w:rPr>
        <w:t>
      Бөлімдердің орналасқан мекен жайлары стандарттың 16-тармағында қарастырылған.</w:t>
      </w:r>
      <w:r>
        <w:br/>
      </w:r>
      <w:r>
        <w:rPr>
          <w:rFonts w:ascii="Times New Roman"/>
          <w:b w:val="false"/>
          <w:i w:val="false"/>
          <w:color w:val="000000"/>
          <w:sz w:val="28"/>
        </w:rPr>
        <w:t>
      4. Мемлекеттік қызмет көрсету нәтижесі стандарттың 6-тармағында айқындалғандай:</w:t>
      </w:r>
      <w:r>
        <w:br/>
      </w:r>
      <w:r>
        <w:rPr>
          <w:rFonts w:ascii="Times New Roman"/>
          <w:b w:val="false"/>
          <w:i w:val="false"/>
          <w:color w:val="000000"/>
          <w:sz w:val="28"/>
        </w:rPr>
        <w:t>
      1) көрсетілетін қызметті берушіге жүгінген жағдайда – 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r>
        <w:br/>
      </w:r>
      <w:r>
        <w:rPr>
          <w:rFonts w:ascii="Times New Roman"/>
          <w:b w:val="false"/>
          <w:i w:val="false"/>
          <w:color w:val="000000"/>
          <w:sz w:val="28"/>
        </w:rPr>
        <w:t>
      2) порталда – құжаттарды қарауға қабылдау туралы хабарлама беру болып табылады.</w:t>
      </w:r>
      <w:r>
        <w:br/>
      </w:r>
      <w:r>
        <w:rPr>
          <w:rFonts w:ascii="Times New Roman"/>
          <w:b w:val="false"/>
          <w:i w:val="false"/>
          <w:color w:val="000000"/>
          <w:sz w:val="28"/>
        </w:rPr>
        <w:t>
</w:t>
      </w:r>
    </w:p>
    <w:bookmarkStart w:name="z54" w:id="24"/>
    <w:p>
      <w:pPr>
        <w:spacing w:after="0"/>
        <w:ind w:left="0"/>
        <w:jc w:val="left"/>
      </w:pPr>
      <w:r>
        <w:rPr>
          <w:rFonts w:ascii="Times New Roman"/>
          <w:b/>
          <w:i w:val="false"/>
          <w:color w:val="000000"/>
        </w:rPr>
        <w:t xml:space="preserve"> 2. Мемлекеттік қызмет көрсету процесіндегі қызмет көрсетушінің</w:t>
      </w:r>
      <w:r>
        <w:br/>
      </w:r>
      <w:r>
        <w:rPr>
          <w:rFonts w:ascii="Times New Roman"/>
          <w:b/>
          <w:i w:val="false"/>
          <w:color w:val="000000"/>
        </w:rPr>
        <w:t>құрылымдық бөлімдерінің (қызметкерлері) іс-қимылдар тәртібінің</w:t>
      </w:r>
      <w:r>
        <w:br/>
      </w:r>
      <w:r>
        <w:rPr>
          <w:rFonts w:ascii="Times New Roman"/>
          <w:b/>
          <w:i w:val="false"/>
          <w:color w:val="000000"/>
        </w:rPr>
        <w:t>сипаттамасы</w:t>
      </w:r>
    </w:p>
    <w:bookmarkEnd w:id="24"/>
    <w:p>
      <w:pPr>
        <w:spacing w:after="0"/>
        <w:ind w:left="0"/>
        <w:jc w:val="left"/>
      </w:pPr>
      <w:r>
        <w:rPr>
          <w:rFonts w:ascii="Times New Roman"/>
          <w:b w:val="false"/>
          <w:i w:val="false"/>
          <w:color w:val="000000"/>
          <w:sz w:val="28"/>
        </w:rPr>
        <w:t>      5.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 ішінара автоматтандырылған жолмен www.elicense.kz порталына құжаттарды жіберу арқылы;</w:t>
      </w:r>
      <w:r>
        <w:br/>
      </w:r>
      <w:r>
        <w:rPr>
          <w:rFonts w:ascii="Times New Roman"/>
          <w:b w:val="false"/>
          <w:i w:val="false"/>
          <w:color w:val="000000"/>
          <w:sz w:val="28"/>
        </w:rPr>
        <w:t>
      - қағаз түрінде – өзінің жеке келуі арқылы.</w:t>
      </w:r>
      <w:r>
        <w:br/>
      </w:r>
      <w:r>
        <w:rPr>
          <w:rFonts w:ascii="Times New Roman"/>
          <w:b w:val="false"/>
          <w:i w:val="false"/>
          <w:color w:val="000000"/>
          <w:sz w:val="28"/>
        </w:rPr>
        <w:t>
      6.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кезектілігі мен өзара іс-әрекеттердің мәтіндік кестелік сипаттамасы (құжаттарды қабылдау мен тексеру, журналдағы жазба, машинаның мемлекеттік техникалық байқаудан өткені жөнінде талон беру, журналдағы қол қойылуы), сондай-ақ олардың өткізу мерзімдері көрсетілген:</w:t>
      </w:r>
      <w:r>
        <w:br/>
      </w:r>
      <w:r>
        <w:rPr>
          <w:rFonts w:ascii="Times New Roman"/>
          <w:b w:val="false"/>
          <w:i w:val="false"/>
          <w:color w:val="000000"/>
          <w:sz w:val="28"/>
        </w:rPr>
        <w:t>
      - ішінара автоматтандырылған осы регламенттің 1-қосымшасында;</w:t>
      </w:r>
      <w:r>
        <w:br/>
      </w:r>
      <w:r>
        <w:rPr>
          <w:rFonts w:ascii="Times New Roman"/>
          <w:b w:val="false"/>
          <w:i w:val="false"/>
          <w:color w:val="000000"/>
          <w:sz w:val="28"/>
        </w:rPr>
        <w:t>
      - қағаз түрінде осы регламенттің 2-қосымшасында.</w:t>
      </w:r>
      <w:r>
        <w:br/>
      </w:r>
      <w:r>
        <w:rPr>
          <w:rFonts w:ascii="Times New Roman"/>
          <w:b w:val="false"/>
          <w:i w:val="false"/>
          <w:color w:val="000000"/>
          <w:sz w:val="28"/>
        </w:rPr>
        <w:t>
      7. Мемлекеттік қызмет көрсетудің бизнес-процестерінің анықтамалығы осы регламенттің 3-қосымшасында келтірілген.</w:t>
      </w:r>
      <w:r>
        <w:br/>
      </w:r>
      <w:r>
        <w:rPr>
          <w:rFonts w:ascii="Times New Roman"/>
          <w:b w:val="false"/>
          <w:i w:val="false"/>
          <w:color w:val="000000"/>
          <w:sz w:val="28"/>
        </w:rPr>
        <w:t>
      8.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9. Құжаттарды қабылдау, беру және қызмет көрсету қызмет көрсетушінің бір жауапты қызметкері – инженер-инспектор арқылы жүзеге асырылады.</w:t>
      </w:r>
      <w:r>
        <w:br/>
      </w:r>
      <w:r>
        <w:rPr>
          <w:rFonts w:ascii="Times New Roman"/>
          <w:b w:val="false"/>
          <w:i w:val="false"/>
          <w:color w:val="000000"/>
          <w:sz w:val="28"/>
        </w:rPr>
        <w:t>
</w:t>
      </w:r>
    </w:p>
    <w:bookmarkStart w:name="z55" w:id="25"/>
    <w:p>
      <w:pPr>
        <w:spacing w:after="0"/>
        <w:ind w:left="0"/>
        <w:jc w:val="left"/>
      </w:pPr>
      <w:r>
        <w:rPr>
          <w:rFonts w:ascii="Times New Roman"/>
          <w:b/>
          <w:i w:val="false"/>
          <w:color w:val="000000"/>
        </w:rPr>
        <w:t xml:space="preserve"> 3. Мемлекеттік қызмет көрсету процесіндегі қызмет көрсетушінің</w:t>
      </w:r>
      <w:r>
        <w:br/>
      </w:r>
      <w:r>
        <w:rPr>
          <w:rFonts w:ascii="Times New Roman"/>
          <w:b/>
          <w:i w:val="false"/>
          <w:color w:val="000000"/>
        </w:rPr>
        <w:t>құрылымдық бөлімдерінің (қызметкерлері) өзара іс-қимылдары</w:t>
      </w:r>
      <w:r>
        <w:br/>
      </w:r>
      <w:r>
        <w:rPr>
          <w:rFonts w:ascii="Times New Roman"/>
          <w:b/>
          <w:i w:val="false"/>
          <w:color w:val="000000"/>
        </w:rPr>
        <w:t>тәртібінің сипаттамасы</w:t>
      </w:r>
    </w:p>
    <w:bookmarkEnd w:id="25"/>
    <w:p>
      <w:pPr>
        <w:spacing w:after="0"/>
        <w:ind w:left="0"/>
        <w:jc w:val="left"/>
      </w:pPr>
      <w:r>
        <w:rPr>
          <w:rFonts w:ascii="Times New Roman"/>
          <w:b w:val="false"/>
          <w:i w:val="false"/>
          <w:color w:val="000000"/>
          <w:sz w:val="28"/>
        </w:rPr>
        <w:t>      10. Мемлекеттік қызмет көрсету процесінде қызмет берушінің маманы инженер-инспектор қатысады.</w:t>
      </w:r>
      <w:r>
        <w:br/>
      </w:r>
      <w:r>
        <w:rPr>
          <w:rFonts w:ascii="Times New Roman"/>
          <w:b w:val="false"/>
          <w:i w:val="false"/>
          <w:color w:val="000000"/>
          <w:sz w:val="28"/>
        </w:rPr>
        <w:t>
      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56" w:id="26"/>
    <w:p>
      <w:pPr>
        <w:spacing w:after="0"/>
        <w:ind w:left="0"/>
        <w:jc w:val="left"/>
      </w:pPr>
      <w:r>
        <w:rPr>
          <w:rFonts w:ascii="Times New Roman"/>
          <w:b/>
          <w:i w:val="false"/>
          <w:color w:val="000000"/>
        </w:rPr>
        <w:t xml:space="preserve"> 4. Халыққа қызмет көрсету орталығы мен басқа қызмет</w:t>
      </w:r>
      <w:r>
        <w:br/>
      </w:r>
      <w:r>
        <w:rPr>
          <w:rFonts w:ascii="Times New Roman"/>
          <w:b/>
          <w:i w:val="false"/>
          <w:color w:val="000000"/>
        </w:rPr>
        <w:t>көрсетушілердің өзара іс-қимылдары тәртібінің сипаттамасы және</w:t>
      </w:r>
      <w:r>
        <w:br/>
      </w:r>
      <w:r>
        <w:rPr>
          <w:rFonts w:ascii="Times New Roman"/>
          <w:b/>
          <w:i w:val="false"/>
          <w:color w:val="000000"/>
        </w:rPr>
        <w:t>олардың қолданылу тәртібі</w:t>
      </w:r>
    </w:p>
    <w:bookmarkEnd w:id="26"/>
    <w:p>
      <w:pPr>
        <w:spacing w:after="0"/>
        <w:ind w:left="0"/>
        <w:jc w:val="left"/>
      </w:pPr>
      <w:r>
        <w:rPr>
          <w:rFonts w:ascii="Times New Roman"/>
          <w:b w:val="false"/>
          <w:i w:val="false"/>
          <w:color w:val="000000"/>
          <w:sz w:val="28"/>
        </w:rPr>
        <w:t>      11.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жол-құрылысы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 1-қосымша</w:t>
            </w:r>
          </w:p>
        </w:tc>
      </w:tr>
    </w:tbl>
    <w:bookmarkStart w:name="z58" w:id="27"/>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 (қызмет көрсету үлгісі</w:t>
      </w:r>
      <w:r>
        <w:br/>
      </w:r>
      <w:r>
        <w:rPr>
          <w:rFonts w:ascii="Times New Roman"/>
          <w:b/>
          <w:i w:val="false"/>
          <w:color w:val="000000"/>
        </w:rPr>
        <w:t>ішінара автоматтандырылған)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262"/>
        <w:gridCol w:w="3503"/>
        <w:gridCol w:w="1608"/>
        <w:gridCol w:w="326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 мен оның сипаттамасы</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электрондық поштамен түскен құжаттар пакетін қабылдау және тексеру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техникалық жағдайын тексеру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байқаудан өткені туралы техникалық талон беру және машинаның ақаулығы туралы техникалық паспортта жазу</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құжаттар, ұйымдық-</w:t>
            </w:r>
            <w:r>
              <w:br/>
            </w:r>
            <w:r>
              <w:rPr>
                <w:rFonts w:ascii="Times New Roman"/>
                <w:b w:val="false"/>
                <w:i w:val="false"/>
                <w:color w:val="000000"/>
                <w:sz w:val="20"/>
              </w:rPr>
              <w:t>
өкімгерлік шешім)</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құжаттар журналында тіркеу қызмет алушыға құжаттардың қабылданғаны немесе дәлелді бас тартуы туралы хабарлама жіберу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техникалық байқаудан өткені жөнінде талон беріледі</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алушының журналда, техникалық байқау актісіндегі қолы немесе техникалық паспортта ақауы туралы жазба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 бес жұмыс күні ішінде</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жол-құрылысы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 2-қосымша</w:t>
            </w:r>
          </w:p>
        </w:tc>
      </w:tr>
    </w:tbl>
    <w:bookmarkStart w:name="z60" w:id="28"/>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 (қызмет көрсету үлгісі</w:t>
      </w:r>
      <w:r>
        <w:br/>
      </w:r>
      <w:r>
        <w:rPr>
          <w:rFonts w:ascii="Times New Roman"/>
          <w:b/>
          <w:i w:val="false"/>
          <w:color w:val="000000"/>
        </w:rPr>
        <w:t>қағаз түрінде)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770"/>
        <w:gridCol w:w="2132"/>
        <w:gridCol w:w="1859"/>
        <w:gridCol w:w="3776"/>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 мен оның сипаттамасы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құжаттар пакетін қабылдау және тексеру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техникалық жағдайын тексеру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байқаудан өткені туралы техникалық талон беру және машинаның ақаулығы туралы техникалық паспортта жазу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құжаттар, ұйымдық-</w:t>
            </w:r>
            <w:r>
              <w:br/>
            </w:r>
            <w:r>
              <w:rPr>
                <w:rFonts w:ascii="Times New Roman"/>
                <w:b w:val="false"/>
                <w:i w:val="false"/>
                <w:color w:val="000000"/>
                <w:sz w:val="20"/>
              </w:rPr>
              <w:t>
өкімгерлік шешім)</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құжаттар журналында тіркеу немесе дәлелді бас тарту</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техникалық байқаудан өткені жөнінде талон беріледі</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журналда, техникалық байқау актісіндегі қолы немесе техникалық паспортта ақауы туралы жазба</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 бес жұмыс күні ішінде</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жол-құрылысы машиналары мен механизмдерін,</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 3-қосымша</w:t>
            </w:r>
          </w:p>
        </w:tc>
      </w:tr>
    </w:tbl>
    <w:bookmarkStart w:name="z62"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039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039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w:t>
            </w:r>
            <w:r>
              <w:br/>
            </w:r>
            <w:r>
              <w:rPr>
                <w:rFonts w:ascii="Times New Roman"/>
                <w:b w:val="false"/>
                <w:i w:val="false"/>
                <w:color w:val="000000"/>
                <w:sz w:val="20"/>
              </w:rPr>
              <w:t>№ 219 қаулысымен бекітілген</w:t>
            </w:r>
          </w:p>
        </w:tc>
      </w:tr>
    </w:tbl>
    <w:bookmarkStart w:name="z63" w:id="30"/>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механизмдердi, өздiгiнен жүретiн ауыл шаруашылығы,</w:t>
      </w:r>
      <w:r>
        <w:br/>
      </w:r>
      <w:r>
        <w:rPr>
          <w:rFonts w:ascii="Times New Roman"/>
          <w:b/>
          <w:i w:val="false"/>
          <w:color w:val="000000"/>
        </w:rPr>
        <w:t>мелиоративтiк және жол-құрылыс машиналары мен механизмдерiн,</w:t>
      </w:r>
      <w:r>
        <w:br/>
      </w:r>
      <w:r>
        <w:rPr>
          <w:rFonts w:ascii="Times New Roman"/>
          <w:b/>
          <w:i w:val="false"/>
          <w:color w:val="000000"/>
        </w:rPr>
        <w:t>сондай-ақ өтiмдiлiгi жоғары арнайы машиналарға ауыртпалықтың</w:t>
      </w:r>
      <w:r>
        <w:br/>
      </w:r>
      <w:r>
        <w:rPr>
          <w:rFonts w:ascii="Times New Roman"/>
          <w:b/>
          <w:i w:val="false"/>
          <w:color w:val="000000"/>
        </w:rPr>
        <w:t>жоқ (бар) екендігі туралы ақпарат ұсыну" мемлекеттік қызмет</w:t>
      </w:r>
      <w:r>
        <w:br/>
      </w:r>
      <w:r>
        <w:rPr>
          <w:rFonts w:ascii="Times New Roman"/>
          <w:b/>
          <w:i w:val="false"/>
          <w:color w:val="000000"/>
        </w:rPr>
        <w:t>көрсету регламенті</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машиналарға ауыртпалық жоқ (бар) екендігі туралы" мемлекеттiк көрсетілетін қызметі (бұдан әрі – мемлекеттік қызмет көрсету) "Техникалық инспекция саласында мемлекеттік қызметтер көрсету стандарттарын бекіту туралы" 2014 жылдың 3 наурыздағы №171 Қазақстан Республикасы Үкіметінің қаулысы (бұдан әрі – стандарт) негізінде көрсетіледі.</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"Алматы облысының ауыл шаруашылығы басқармасы" мемлекеттік мекемесі, Алматы облысының аудандық, қалалық ауыл шаруашылығы бөлімдерімен көрсетіледі (бұдан әрі – қызмет беруші).</w:t>
      </w:r>
      <w:r>
        <w:br/>
      </w:r>
      <w:r>
        <w:rPr>
          <w:rFonts w:ascii="Times New Roman"/>
          <w:b w:val="false"/>
          <w:i w:val="false"/>
          <w:color w:val="000000"/>
          <w:sz w:val="28"/>
        </w:rPr>
        <w:t>
      Бөлімдердің орналасқан мекен жайлары стандарттың 16-тармағында қарастырылған.</w:t>
      </w:r>
      <w:r>
        <w:br/>
      </w:r>
      <w:r>
        <w:rPr>
          <w:rFonts w:ascii="Times New Roman"/>
          <w:b w:val="false"/>
          <w:i w:val="false"/>
          <w:color w:val="000000"/>
          <w:sz w:val="28"/>
        </w:rPr>
        <w:t xml:space="preserve">
      4. Мемлекеттік қызмет көрсету нәтижесі стандарттың 6-тармағына сәйкес: </w:t>
      </w:r>
      <w:r>
        <w:br/>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2) порталда – уәкілетті лауазымды адамының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көшірмесін беру болып табылады.</w:t>
      </w:r>
      <w:r>
        <w:br/>
      </w:r>
      <w:r>
        <w:rPr>
          <w:rFonts w:ascii="Times New Roman"/>
          <w:b w:val="false"/>
          <w:i w:val="false"/>
          <w:color w:val="000000"/>
          <w:sz w:val="28"/>
        </w:rPr>
        <w:t>
</w:t>
      </w:r>
    </w:p>
    <w:bookmarkStart w:name="z65" w:id="31"/>
    <w:p>
      <w:pPr>
        <w:spacing w:after="0"/>
        <w:ind w:left="0"/>
        <w:jc w:val="left"/>
      </w:pPr>
      <w:r>
        <w:rPr>
          <w:rFonts w:ascii="Times New Roman"/>
          <w:b/>
          <w:i w:val="false"/>
          <w:color w:val="000000"/>
        </w:rPr>
        <w:t xml:space="preserve"> 2. Мемлекеттік қызмет көрсету процесіндегі қызмет көрсетушінің</w:t>
      </w:r>
      <w:r>
        <w:br/>
      </w:r>
      <w:r>
        <w:rPr>
          <w:rFonts w:ascii="Times New Roman"/>
          <w:b/>
          <w:i w:val="false"/>
          <w:color w:val="000000"/>
        </w:rPr>
        <w:t>құрылымдық бөлімдерінің (қызметкерлері) іс-қимылдар тәртібінің</w:t>
      </w:r>
      <w:r>
        <w:br/>
      </w:r>
      <w:r>
        <w:rPr>
          <w:rFonts w:ascii="Times New Roman"/>
          <w:b/>
          <w:i w:val="false"/>
          <w:color w:val="000000"/>
        </w:rPr>
        <w:t>сипаттамасы</w:t>
      </w:r>
    </w:p>
    <w:bookmarkEnd w:id="31"/>
    <w:p>
      <w:pPr>
        <w:spacing w:after="0"/>
        <w:ind w:left="0"/>
        <w:jc w:val="left"/>
      </w:pPr>
      <w:r>
        <w:rPr>
          <w:rFonts w:ascii="Times New Roman"/>
          <w:b w:val="false"/>
          <w:i w:val="false"/>
          <w:color w:val="000000"/>
          <w:sz w:val="28"/>
        </w:rPr>
        <w:t>      5.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 электрондық өтініш білдіргенде "электрондық үкімет" веб-порталы www.e.gov.kz (бұдан әрі – портал) порталына құжаттарды жіберу арқылы, іс-қимылдар тәртібі порталда келтірілген;</w:t>
      </w:r>
      <w:r>
        <w:br/>
      </w:r>
      <w:r>
        <w:rPr>
          <w:rFonts w:ascii="Times New Roman"/>
          <w:b w:val="false"/>
          <w:i w:val="false"/>
          <w:color w:val="000000"/>
          <w:sz w:val="28"/>
        </w:rPr>
        <w:t>
      - қағаз түрінде – өзінің жеке келуі арқылы.</w:t>
      </w:r>
      <w:r>
        <w:br/>
      </w:r>
      <w:r>
        <w:rPr>
          <w:rFonts w:ascii="Times New Roman"/>
          <w:b w:val="false"/>
          <w:i w:val="false"/>
          <w:color w:val="000000"/>
          <w:sz w:val="28"/>
        </w:rPr>
        <w:t>
      6.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кезектілігі мен өзара іс-әрекеттердің мәтіндік кестелік сипаттамасы (құжаттарды қабылдау мен тексеру, журналдағы жазба, көшірмені беру, журналдағы қол қойылуы), сондай-ақ олардың өткізу мерзімдері осы регламенттің 1-қосымшасында көрсетілген.</w:t>
      </w:r>
      <w:r>
        <w:br/>
      </w:r>
      <w:r>
        <w:rPr>
          <w:rFonts w:ascii="Times New Roman"/>
          <w:b w:val="false"/>
          <w:i w:val="false"/>
          <w:color w:val="000000"/>
          <w:sz w:val="28"/>
        </w:rPr>
        <w:t>
      7. Мемлекеттік қызмет көрсетудің бизнес-процестерінің анықтамалығы осы регламенттің 2-қосымшасында келтірілген.</w:t>
      </w:r>
      <w:r>
        <w:br/>
      </w:r>
      <w:r>
        <w:rPr>
          <w:rFonts w:ascii="Times New Roman"/>
          <w:b w:val="false"/>
          <w:i w:val="false"/>
          <w:color w:val="000000"/>
          <w:sz w:val="28"/>
        </w:rPr>
        <w:t>
      8.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9. Құжаттарды қабылдау, беру және қызмет көрсету қызмет көрсетушінің бір жауапты қызметкері – инженер-инспектор арқылы жүзеге асырылады.</w:t>
      </w:r>
      <w:r>
        <w:br/>
      </w:r>
      <w:r>
        <w:rPr>
          <w:rFonts w:ascii="Times New Roman"/>
          <w:b w:val="false"/>
          <w:i w:val="false"/>
          <w:color w:val="000000"/>
          <w:sz w:val="28"/>
        </w:rPr>
        <w:t>
</w:t>
      </w:r>
    </w:p>
    <w:bookmarkStart w:name="z66" w:id="32"/>
    <w:p>
      <w:pPr>
        <w:spacing w:after="0"/>
        <w:ind w:left="0"/>
        <w:jc w:val="left"/>
      </w:pPr>
      <w:r>
        <w:rPr>
          <w:rFonts w:ascii="Times New Roman"/>
          <w:b/>
          <w:i w:val="false"/>
          <w:color w:val="000000"/>
        </w:rPr>
        <w:t xml:space="preserve"> 3. Мемлекеттік қызмет көрсету процесіндегі өзара іс-қимылдары</w:t>
      </w:r>
      <w:r>
        <w:br/>
      </w:r>
      <w:r>
        <w:rPr>
          <w:rFonts w:ascii="Times New Roman"/>
          <w:b/>
          <w:i w:val="false"/>
          <w:color w:val="000000"/>
        </w:rPr>
        <w:t>тәртібінің сипаттамасы (қызмет көрсету үлгісі қағаз түрінде)</w:t>
      </w:r>
    </w:p>
    <w:bookmarkEnd w:id="32"/>
    <w:p>
      <w:pPr>
        <w:spacing w:after="0"/>
        <w:ind w:left="0"/>
        <w:jc w:val="left"/>
      </w:pPr>
      <w:r>
        <w:rPr>
          <w:rFonts w:ascii="Times New Roman"/>
          <w:b w:val="false"/>
          <w:i w:val="false"/>
          <w:color w:val="000000"/>
          <w:sz w:val="28"/>
        </w:rPr>
        <w:t>      10. Мемлекеттік қызмет көрсету процесінде қызмет берушінің маманы инженер-инспектор қатысады.</w:t>
      </w:r>
      <w:r>
        <w:br/>
      </w:r>
      <w:r>
        <w:rPr>
          <w:rFonts w:ascii="Times New Roman"/>
          <w:b w:val="false"/>
          <w:i w:val="false"/>
          <w:color w:val="000000"/>
          <w:sz w:val="28"/>
        </w:rPr>
        <w:t>
      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67" w:id="33"/>
    <w:p>
      <w:pPr>
        <w:spacing w:after="0"/>
        <w:ind w:left="0"/>
        <w:jc w:val="left"/>
      </w:pPr>
      <w:r>
        <w:rPr>
          <w:rFonts w:ascii="Times New Roman"/>
          <w:b/>
          <w:i w:val="false"/>
          <w:color w:val="000000"/>
        </w:rPr>
        <w:t xml:space="preserve"> 4. Халыққа қызмет көрсету орталығы мен басқа қызмет</w:t>
      </w:r>
      <w:r>
        <w:br/>
      </w:r>
      <w:r>
        <w:rPr>
          <w:rFonts w:ascii="Times New Roman"/>
          <w:b/>
          <w:i w:val="false"/>
          <w:color w:val="000000"/>
        </w:rPr>
        <w:t>көрсетушілердің өзара іс-қимылдары тәртібінің сипаттамасы және</w:t>
      </w:r>
      <w:r>
        <w:br/>
      </w:r>
      <w:r>
        <w:rPr>
          <w:rFonts w:ascii="Times New Roman"/>
          <w:b/>
          <w:i w:val="false"/>
          <w:color w:val="000000"/>
        </w:rPr>
        <w:t>олардың қолданылу тәртібі</w:t>
      </w:r>
    </w:p>
    <w:bookmarkEnd w:id="33"/>
    <w:p>
      <w:pPr>
        <w:spacing w:after="0"/>
        <w:ind w:left="0"/>
        <w:jc w:val="left"/>
      </w:pPr>
      <w:r>
        <w:rPr>
          <w:rFonts w:ascii="Times New Roman"/>
          <w:b w:val="false"/>
          <w:i w:val="false"/>
          <w:color w:val="000000"/>
          <w:sz w:val="28"/>
        </w:rPr>
        <w:t>      11.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механизмдердi,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өтiмдiлiгi жоғары арнайы</w:t>
            </w:r>
            <w:r>
              <w:br/>
            </w:r>
            <w:r>
              <w:rPr>
                <w:rFonts w:ascii="Times New Roman"/>
                <w:b w:val="false"/>
                <w:i w:val="false"/>
                <w:color w:val="000000"/>
                <w:sz w:val="20"/>
              </w:rPr>
              <w:t>машиналарға ауыртпалықтық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қызмет көрсету регламентіне 1-қосымша</w:t>
            </w:r>
          </w:p>
        </w:tc>
      </w:tr>
    </w:tbl>
    <w:bookmarkStart w:name="z69" w:id="34"/>
    <w:p>
      <w:pPr>
        <w:spacing w:after="0"/>
        <w:ind w:left="0"/>
        <w:jc w:val="left"/>
      </w:pPr>
      <w:r>
        <w:rPr>
          <w:rFonts w:ascii="Times New Roman"/>
          <w:b/>
          <w:i w:val="false"/>
          <w:color w:val="000000"/>
        </w:rPr>
        <w:t xml:space="preserve"> ҚФБ әкімшілік іс-әрекеттердің кезектілігі мен өзара</w:t>
      </w:r>
      <w:r>
        <w:br/>
      </w:r>
      <w:r>
        <w:rPr>
          <w:rFonts w:ascii="Times New Roman"/>
          <w:b/>
          <w:i w:val="false"/>
          <w:color w:val="000000"/>
        </w:rPr>
        <w:t>іс-әрекеттердің мәтіндік сипаттамасы (қызмет көрсету үлгісі</w:t>
      </w:r>
      <w:r>
        <w:br/>
      </w:r>
      <w:r>
        <w:rPr>
          <w:rFonts w:ascii="Times New Roman"/>
          <w:b/>
          <w:i w:val="false"/>
          <w:color w:val="000000"/>
        </w:rPr>
        <w:t>қағаз түрінде)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5476"/>
        <w:gridCol w:w="3097"/>
        <w:gridCol w:w="1110"/>
        <w:gridCol w:w="1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процестің іс-қимылдың (барыстың, жұмыс ағынының)</w:t>
            </w: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(барыстың, жұмыс ағынының)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 функционалды бірліктің атауы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w:t>
            </w:r>
            <w:r>
              <w:br/>
            </w:r>
            <w:r>
              <w:rPr>
                <w:rFonts w:ascii="Times New Roman"/>
                <w:b w:val="false"/>
                <w:i w:val="false"/>
                <w:color w:val="000000"/>
                <w:sz w:val="20"/>
              </w:rPr>
              <w:t>
инспектор</w:t>
            </w: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 мен оның сипаттамасы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құжаттарын тексеру және қабылдау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Көшірмені дайындау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Көшірмені беру</w:t>
            </w: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құжаттар, ұйымдық-өкімгерлік шешім)</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құжаттар журналында тіркеу не дәлелді бас тарту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Көшірме</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алушының қолы кітапта </w:t>
            </w: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күн ішінде</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механизмдердi,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өтiмдiлiгi жоғары арнайы</w:t>
            </w:r>
            <w:r>
              <w:br/>
            </w:r>
            <w:r>
              <w:rPr>
                <w:rFonts w:ascii="Times New Roman"/>
                <w:b w:val="false"/>
                <w:i w:val="false"/>
                <w:color w:val="000000"/>
                <w:sz w:val="20"/>
              </w:rPr>
              <w:t>машиналарға ауыртпалықтық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қызмет көрсету регламентіне 2-қосымша</w:t>
            </w:r>
          </w:p>
        </w:tc>
      </w:tr>
    </w:tbl>
    <w:bookmarkStart w:name="z71" w:id="3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674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674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