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4b06" w14:textId="4494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салаларындағы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24 сәуірдегі № 134 қаулысы. Алматы облысының Әділет департаментінде 2014 жылы 29 мамырда № 2736 болып тіркелді. Күші жойылды - Алматы облысы әкімдігінің 2015 жылғы 15 шілдедегі № 315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әкімдігінің 15.07.2015 </w:t>
      </w:r>
      <w:r>
        <w:rPr>
          <w:rFonts w:ascii="Times New Roman"/>
          <w:b w:val="false"/>
          <w:i w:val="false"/>
          <w:color w:val="000000"/>
          <w:sz w:val="28"/>
        </w:rPr>
        <w:t>№ 315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16 - бабындағы </w:t>
      </w:r>
      <w:r>
        <w:rPr>
          <w:rFonts w:ascii="Times New Roman"/>
          <w:b w:val="false"/>
          <w:i w:val="false"/>
          <w:color w:val="000000"/>
          <w:sz w:val="28"/>
        </w:rPr>
        <w:t>1 - тармаққа</w:t>
      </w:r>
      <w:r>
        <w:rPr>
          <w:rFonts w:ascii="Times New Roman"/>
          <w:b w:val="false"/>
          <w:i w:val="false"/>
          <w:color w:val="000000"/>
          <w:sz w:val="28"/>
        </w:rPr>
        <w:t xml:space="preserve"> және Қазақстан Республикасы Үкіметінің 2014 жылғы 19 ақпандағы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Үкiметiнiң кейбiр шешiмдерiне өзгерiстер енгiзу туралы" № 118 
</w:t>
      </w:r>
      <w:r>
        <w:rPr>
          <w:rFonts w:ascii="Times New Roman"/>
          <w:b w:val="false"/>
          <w:i w:val="false"/>
          <w:color w:val="000000"/>
          <w:sz w:val="28"/>
        </w:rPr>
        <w:t xml:space="preserve">
қаулысына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көрсетудің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"Екiншi және үшiншi разрядтар, бірiншi, екiншi және үшiнші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көрсетудің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С.Бескемпіровке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 бірақ Қазақстан Республикасы Үкіметінің 2014 жылғы 19 ақпандағы "Қазақстан Республикасы Спорт және дене шынықтыру істері агенттігі, дене шынықтыру және спорт саласындағы жергілікті атқарушы органдар дене шынықтыру және спорт саласында көрсететін мемлекеттік қызмет стандарттарын бекіту туралы және Қазақстан Республикасы Үкіметінің кейбір шешімдеріне өзгерістер енгізу туралы" № 118 </w:t>
      </w:r>
      <w:r>
        <w:rPr>
          <w:rFonts w:ascii="Times New Roman"/>
          <w:b w:val="false"/>
          <w:i w:val="false"/>
          <w:color w:val="000000"/>
          <w:sz w:val="28"/>
        </w:rPr>
        <w:t>қаулысын</w:t>
      </w:r>
      <w:r>
        <w:rPr>
          <w:rFonts w:ascii="Times New Roman"/>
          <w:b w:val="false"/>
          <w:i w:val="false"/>
          <w:color w:val="000000"/>
          <w:sz w:val="28"/>
        </w:rPr>
        <w:t xml:space="preserve"> қолданысқа енгізгеннен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Алматы облысының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Мұсаханов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Бекітілді</w:t>
            </w:r>
            <w:r>
              <w:br/>
            </w:r>
            <w:r>
              <w:rPr>
                <w:rFonts w:ascii="Times New Roman"/>
                <w:b w:val="false"/>
                <w:i w:val="false"/>
                <w:color w:val="000000"/>
                <w:sz w:val="20"/>
              </w:rPr>
              <w:t>
Алматы облысы әкімдігінің</w:t>
            </w:r>
            <w:r>
              <w:br/>
            </w:r>
            <w:r>
              <w:rPr>
                <w:rFonts w:ascii="Times New Roman"/>
                <w:b w:val="false"/>
                <w:i w:val="false"/>
                <w:color w:val="000000"/>
                <w:sz w:val="20"/>
              </w:rPr>
              <w:t>
2014 жылғы "24" сәуірдегі</w:t>
            </w:r>
            <w:r>
              <w:br/>
            </w:r>
            <w:r>
              <w:rPr>
                <w:rFonts w:ascii="Times New Roman"/>
                <w:b w:val="false"/>
                <w:i w:val="false"/>
                <w:color w:val="000000"/>
                <w:sz w:val="20"/>
              </w:rPr>
              <w:t>
№ 134 қаулысымен</w:t>
            </w:r>
          </w:p>
          <w:bookmarkEnd w:id="1"/>
        </w:tc>
      </w:tr>
    </w:tbl>
    <w:bookmarkStart w:name="z8" w:id="2"/>
    <w:p>
      <w:pPr>
        <w:spacing w:after="0"/>
        <w:ind w:left="0"/>
        <w:jc w:val="left"/>
      </w:pPr>
      <w:r>
        <w:rPr>
          <w:rFonts w:ascii="Times New Roman"/>
          <w:b/>
          <w:i w:val="false"/>
          <w:color w:val="000000"/>
        </w:rPr>
        <w:t xml:space="preserve"> 
"Cпорт шеберiне кандидат, бірiншi спорттық разряд, біліктiлiгi</w:t>
      </w:r>
      <w:r>
        <w:br/>
      </w:r>
      <w:r>
        <w:rPr>
          <w:rFonts w:ascii="Times New Roman"/>
          <w:b/>
          <w:i w:val="false"/>
          <w:color w:val="000000"/>
        </w:rPr>
        <w:t>
жоғары және орта деңгейдегi бірiншi санатты жаттықтырушы,</w:t>
      </w:r>
      <w:r>
        <w:br/>
      </w:r>
      <w:r>
        <w:rPr>
          <w:rFonts w:ascii="Times New Roman"/>
          <w:b/>
          <w:i w:val="false"/>
          <w:color w:val="000000"/>
        </w:rPr>
        <w:t>
біліктiлiгi жоғары деңгейдегi бірiншi санатты нұсқаушы-спортшы,</w:t>
      </w:r>
      <w:r>
        <w:br/>
      </w:r>
      <w:r>
        <w:rPr>
          <w:rFonts w:ascii="Times New Roman"/>
          <w:b/>
          <w:i w:val="false"/>
          <w:color w:val="000000"/>
        </w:rPr>
        <w:t>
біліктiлiгi жоғары және орта деңгейдегi бірiншi санатты</w:t>
      </w:r>
      <w:r>
        <w:br/>
      </w:r>
      <w:r>
        <w:rPr>
          <w:rFonts w:ascii="Times New Roman"/>
          <w:b/>
          <w:i w:val="false"/>
          <w:color w:val="000000"/>
        </w:rPr>
        <w:t>
әдiскер, бірiншi санатты спорт төрешiсi cпорттық разрядтары мен</w:t>
      </w:r>
      <w:r>
        <w:br/>
      </w:r>
      <w:r>
        <w:rPr>
          <w:rFonts w:ascii="Times New Roman"/>
          <w:b/>
          <w:i w:val="false"/>
          <w:color w:val="000000"/>
        </w:rPr>
        <w:t>
санаттарын беру" мемлекеттік қызмет көрсетудің регламенті</w:t>
      </w:r>
      <w:r>
        <w:br/>
      </w:r>
      <w:r>
        <w:rPr>
          <w:rFonts w:ascii="Times New Roman"/>
          <w:b/>
          <w:i w:val="false"/>
          <w:color w:val="000000"/>
        </w:rPr>
        <w:t>
</w:t>
      </w:r>
      <w:r>
        <w:rPr>
          <w:rFonts w:ascii="Times New Roman"/>
          <w:b/>
          <w:i w:val="false"/>
          <w:color w:val="000000"/>
        </w:rPr>
        <w:t>
1. Жалпы ережелер</w:t>
      </w:r>
    </w:p>
    <w:bookmarkEnd w:id="2"/>
    <w:p>
      <w:pPr>
        <w:spacing w:after="0"/>
        <w:ind w:left="0"/>
        <w:jc w:val="both"/>
      </w:pPr>
      <w:r>
        <w:rPr>
          <w:rFonts w:ascii="Times New Roman"/>
          <w:b w:val="false"/>
          <w:i w:val="false"/>
          <w:color w:val="000000"/>
          <w:sz w:val="28"/>
        </w:rPr>
        <w:t>      1. Осы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регламенті Қазақстан Республикасы Үкіметінің 2014 жылғы 19 ақпандағы № 118 </w:t>
      </w:r>
      <w:r>
        <w:rPr>
          <w:rFonts w:ascii="Times New Roman"/>
          <w:b w:val="false"/>
          <w:i w:val="false"/>
          <w:color w:val="000000"/>
          <w:sz w:val="28"/>
        </w:rPr>
        <w:t>қаулысымен</w:t>
      </w:r>
      <w:r>
        <w:rPr>
          <w:rFonts w:ascii="Times New Roman"/>
          <w:b w:val="false"/>
          <w:i w:val="false"/>
          <w:color w:val="000000"/>
          <w:sz w:val="28"/>
        </w:rPr>
        <w:t xml:space="preserve"> бекітілген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стандарты (бұдан әрі - Стандарт) негізінде әзірленді.</w:t>
      </w:r>
      <w:r>
        <w:br/>
      </w:r>
      <w:r>
        <w:rPr>
          <w:rFonts w:ascii="Times New Roman"/>
          <w:b w:val="false"/>
          <w:i w:val="false"/>
          <w:color w:val="000000"/>
          <w:sz w:val="28"/>
        </w:rPr>
        <w:t>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қызметін (бұдан әрі – мемлекеттік көрсетілетін қызмет) "Алматы облысының дене шынықтыру және спорт басқармасы" мемлекеттік мекемесі көрсетеді (бұдан әрі - көрсетілетін қызметті беруші).</w:t>
      </w:r>
      <w:r>
        <w:br/>
      </w:r>
      <w:r>
        <w:rPr>
          <w:rFonts w:ascii="Times New Roman"/>
          <w:b w:val="false"/>
          <w:i w:val="false"/>
          <w:color w:val="000000"/>
          <w:sz w:val="28"/>
        </w:rPr>
        <w:t>
      Өтініштерді қабылдау және мемлекеттік қызмет көрсетудің нәтижесін беру Халыққа қызмет көрсету орталықтары (бұдан әрі-ХҚКО) арқылы жүзеге асырылады.</w:t>
      </w:r>
      <w:r>
        <w:br/>
      </w:r>
      <w:r>
        <w:rPr>
          <w:rFonts w:ascii="Times New Roman"/>
          <w:b w:val="false"/>
          <w:i w:val="false"/>
          <w:color w:val="000000"/>
          <w:sz w:val="28"/>
        </w:rPr>
        <w:t>
      Сауал рәсімделген тілге байланысты, мемлекеттік қызмет көрсету мемлекеттік немесе орыс тілдерінде жүргізіледі.</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көрсетудің нәтижесі – спортшыларға спорттық атақ беру, жаттықтырушыларға, әдіскерлерге, спортшы-нұсқаушыларға санат беру, спорт бойынша төрешілік санатын беру туралы бұйрықтан үзінді.</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2. Мемлекеттік қызмет көрсету үдерісіндегі көрсетілген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іс-әрекет тәртібін сипаттау</w:t>
      </w:r>
    </w:p>
    <w:bookmarkEnd w:id="3"/>
    <w:p>
      <w:pPr>
        <w:spacing w:after="0"/>
        <w:ind w:left="0"/>
        <w:jc w:val="both"/>
      </w:pPr>
      <w:r>
        <w:rPr>
          <w:rFonts w:ascii="Times New Roman"/>
          <w:b w:val="false"/>
          <w:i w:val="false"/>
          <w:color w:val="000000"/>
          <w:sz w:val="28"/>
        </w:rPr>
        <w:t>      4. Көрсетілетін қызметті берушінің көрсетілетін қызметті алушыдан мемлекеттік қызметті көрсету үшін өтінішті және Стандарттың 9 тармағында көрсетілген қажетті құжаттарды мемлекеттік және орыс тілдерінде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5. Мемлекеттік қызметті көрсету үдерісінің құрамына кіретін рәсімдер (іс-әрекеттер):</w:t>
      </w:r>
      <w:r>
        <w:br/>
      </w:r>
      <w:r>
        <w:rPr>
          <w:rFonts w:ascii="Times New Roman"/>
          <w:b w:val="false"/>
          <w:i w:val="false"/>
          <w:color w:val="000000"/>
          <w:sz w:val="28"/>
        </w:rPr>
        <w:t>
      1) ХҚКО қызметкерінің құжаттарды қабылдауы және өтінішті тіркеуі;</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көрсетілетін қызметті беруші маманының мемлекеттік қызметті көрсету нәтижесін рәсімдеуі;</w:t>
      </w:r>
      <w:r>
        <w:br/>
      </w:r>
      <w:r>
        <w:rPr>
          <w:rFonts w:ascii="Times New Roman"/>
          <w:b w:val="false"/>
          <w:i w:val="false"/>
          <w:color w:val="000000"/>
          <w:sz w:val="28"/>
        </w:rPr>
        <w:t>
      4) көрсетілетін мемлекеттік қызметтің нәтижесін ХҚКО қызметкеріне беру.</w:t>
      </w:r>
      <w:r>
        <w:br/>
      </w:r>
      <w:r>
        <w:rPr>
          <w:rFonts w:ascii="Times New Roman"/>
          <w:b w:val="false"/>
          <w:i w:val="false"/>
          <w:color w:val="000000"/>
          <w:sz w:val="28"/>
        </w:rPr>
        <w:t>
      Құжаттар топтамасын тапсыру үшін рұқсат етілетін ең ұзақ күту уақыты – 15 (он бес) минут;</w:t>
      </w:r>
      <w:r>
        <w:br/>
      </w:r>
      <w:r>
        <w:rPr>
          <w:rFonts w:ascii="Times New Roman"/>
          <w:b w:val="false"/>
          <w:i w:val="false"/>
          <w:color w:val="000000"/>
          <w:sz w:val="28"/>
        </w:rPr>
        <w:t>
      рұқсат етілетін ең ұзақ қызмет көрсету уақыты – 15 (он бес) минут.</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3. Мемлекеттік қызмет көрсету үдерісіндегі көрсетілген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w:t>
      </w:r>
      <w:r>
        <w:br/>
      </w:r>
      <w:r>
        <w:rPr>
          <w:rFonts w:ascii="Times New Roman"/>
          <w:b/>
          <w:i w:val="false"/>
          <w:color w:val="000000"/>
        </w:rPr>
        <w:t>
сипаттау</w:t>
      </w:r>
    </w:p>
    <w:bookmarkEnd w:id="4"/>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 басшысы;</w:t>
      </w:r>
      <w:r>
        <w:br/>
      </w:r>
      <w:r>
        <w:rPr>
          <w:rFonts w:ascii="Times New Roman"/>
          <w:b w:val="false"/>
          <w:i w:val="false"/>
          <w:color w:val="000000"/>
          <w:sz w:val="28"/>
        </w:rPr>
        <w:t>
      3) көрсетілетін қызметті беруші маманы.</w:t>
      </w:r>
      <w:r>
        <w:br/>
      </w:r>
      <w:r>
        <w:rPr>
          <w:rFonts w:ascii="Times New Roman"/>
          <w:b w:val="false"/>
          <w:i w:val="false"/>
          <w:color w:val="000000"/>
          <w:sz w:val="28"/>
        </w:rPr>
        <w:t>
      Құжаттар топтамасын кеңсеге тіркеу үшін рұқсат етілетін ең ұзақ күту уақыты – 15 (он бес) минут;</w:t>
      </w:r>
      <w:r>
        <w:br/>
      </w:r>
      <w:r>
        <w:rPr>
          <w:rFonts w:ascii="Times New Roman"/>
          <w:b w:val="false"/>
          <w:i w:val="false"/>
          <w:color w:val="000000"/>
          <w:sz w:val="28"/>
        </w:rPr>
        <w:t>
      құжаттар топтамасын жіберу көрсетілетін қызметті беруші маманына қарау үшін рұқсат етілетін ең ұзақ күту уақыты – 15 (он бес) минут.</w:t>
      </w:r>
      <w:r>
        <w:br/>
      </w:r>
      <w:r>
        <w:rPr>
          <w:rFonts w:ascii="Times New Roman"/>
          <w:b w:val="false"/>
          <w:i w:val="false"/>
          <w:color w:val="000000"/>
          <w:sz w:val="28"/>
        </w:rPr>
        <w:t>
      7. Көрсетілген қызметті берушінің құрылымдық бөлімшелерінің (қызметкерлерінің) арасындағы өзара іс-қимыл тәртібін сипаттау:</w:t>
      </w:r>
      <w:r>
        <w:br/>
      </w:r>
      <w:r>
        <w:rPr>
          <w:rFonts w:ascii="Times New Roman"/>
          <w:b w:val="false"/>
          <w:i w:val="false"/>
          <w:color w:val="000000"/>
          <w:sz w:val="28"/>
        </w:rPr>
        <w:t>
      1) көрсетілетін қызметті беруші кеңсесінің қызметкері мемлекеттік қызметті көрсету үшін көрсетілетін қызметті алушыдан өтініш және қажетті құжаттар түскен соң Электрондық құжат айналымының бірыңғай жүйесінде тіркеуді жүзеге асырады, Стандарттың 4 тармағымен бекітілген мерзімге сәйкес бақылауға қояды және көрсетілетін қызмет берушінің басшысына қарауға береді;</w:t>
      </w:r>
      <w:r>
        <w:br/>
      </w:r>
      <w:r>
        <w:rPr>
          <w:rFonts w:ascii="Times New Roman"/>
          <w:b w:val="false"/>
          <w:i w:val="false"/>
          <w:color w:val="000000"/>
          <w:sz w:val="28"/>
        </w:rPr>
        <w:t>
      2) көрсетілетін қызметті берушінің басшысы қарарға сәйкес мемлекеттік қызметті алушының өтінішін көрсетілетін қызметті алушы маманына орындау үшін береді;</w:t>
      </w:r>
      <w:r>
        <w:br/>
      </w:r>
      <w:r>
        <w:rPr>
          <w:rFonts w:ascii="Times New Roman"/>
          <w:b w:val="false"/>
          <w:i w:val="false"/>
          <w:color w:val="000000"/>
          <w:sz w:val="28"/>
        </w:rPr>
        <w:t>
      3) көрсетілетін қызметті беруші маманына ұсынылған құжаттардың Стандарттың 9 тармағына сәйкестігін тексереді;</w:t>
      </w:r>
      <w:r>
        <w:br/>
      </w:r>
      <w:r>
        <w:rPr>
          <w:rFonts w:ascii="Times New Roman"/>
          <w:b w:val="false"/>
          <w:i w:val="false"/>
          <w:color w:val="000000"/>
          <w:sz w:val="28"/>
        </w:rPr>
        <w:t>
      4) ұсынылған құжаттарды тексеріп, талдау жасағаннан кейін көрсетілетін қызмет берушінің маманы көрсетілген мемлекеттік қызметті көрсету нәтижесін рәсімдейді;</w:t>
      </w:r>
      <w:r>
        <w:br/>
      </w:r>
      <w:r>
        <w:rPr>
          <w:rFonts w:ascii="Times New Roman"/>
          <w:b w:val="false"/>
          <w:i w:val="false"/>
          <w:color w:val="000000"/>
          <w:sz w:val="28"/>
        </w:rPr>
        <w:t>
      5) мемлекеттік қызметті көрсету нәтижесін рәсімдеп болған соң, көрсетілетін қызмет берушінің маманы көрсетілетін қызмет берушінің басшысына қол қоюға береді, көрсетілетін қызмет берушінің елтаңбалы мөрі қойылады;</w:t>
      </w:r>
      <w:r>
        <w:br/>
      </w:r>
      <w:r>
        <w:rPr>
          <w:rFonts w:ascii="Times New Roman"/>
          <w:b w:val="false"/>
          <w:i w:val="false"/>
          <w:color w:val="000000"/>
          <w:sz w:val="28"/>
        </w:rPr>
        <w:t>
      6) дайын көрсетілген мемлекеттік қызметтің нәтижесі ХҚКО қызметкеріне тізілімге сәйкес қол қойылып беріледі.</w:t>
      </w:r>
      <w:r>
        <w:br/>
      </w:r>
      <w:r>
        <w:rPr>
          <w:rFonts w:ascii="Times New Roman"/>
          <w:b w:val="false"/>
          <w:i w:val="false"/>
          <w:color w:val="000000"/>
          <w:sz w:val="28"/>
        </w:rPr>
        <w:t>
      8. Көрсетілетін қызметті беруші құжаттарды қабылдау және мемлекеттік қызметтің нәтижесін беруді - Қазақстан Республикасының еңбек заңнамасына сәйкес демалыс және мереке күндерін қоспағанда, дүйсенбіден бастап жұманы қоса алғанда, сағат 9.00-ден 18.00-ге дейін, түскі үзіліс сағат 13.00-ден 14.00-ге дейін жүзеге асырады.</w:t>
      </w:r>
      <w:r>
        <w:br/>
      </w: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8"/>
        </w:rPr>
        <w:t>
      9. Мемлекеттік қызмет көрсету мерзімі Стандарттың 4 тармағында белгіленген және ХҚКО-ға құжаттарды берген сәттен бастап күнтізбелік 30 күнді құрайды (ХҚКО құжаттарды қабылдаған күнді есепке алмастан, бұл ретте көрсетілетін қызметті беруші мемлекеттік қызмет көрсету нәтижесін қызмет көрсету мерзімі аяқталғанға бір күн қалғанда ұсынады).</w:t>
      </w:r>
      <w:r>
        <w:br/>
      </w:r>
      <w:r>
        <w:rPr>
          <w:rFonts w:ascii="Times New Roman"/>
          <w:b w:val="false"/>
          <w:i w:val="false"/>
          <w:color w:val="000000"/>
          <w:sz w:val="28"/>
        </w:rPr>
        <w:t>
      Мемлекеттік қызметті көрсетілетін қызметті беруші арқылы көрсету үшін қажетті құжаттарды қабылдау кезінде ХҚКО қызметкеріне:</w:t>
      </w:r>
      <w:r>
        <w:br/>
      </w:r>
      <w:r>
        <w:rPr>
          <w:rFonts w:ascii="Times New Roman"/>
          <w:b w:val="false"/>
          <w:i w:val="false"/>
          <w:color w:val="000000"/>
          <w:sz w:val="28"/>
        </w:rPr>
        <w:t>
      1) өтініштің қабылданған күні;</w:t>
      </w:r>
      <w:r>
        <w:br/>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3) құжаттарды беру күні, уақыты;</w:t>
      </w:r>
      <w:r>
        <w:br/>
      </w:r>
      <w:r>
        <w:rPr>
          <w:rFonts w:ascii="Times New Roman"/>
          <w:b w:val="false"/>
          <w:i w:val="false"/>
          <w:color w:val="000000"/>
          <w:sz w:val="28"/>
        </w:rPr>
        <w:t>
      4) құжаттарды рәсімдеуге өтінішті қабылдаған маманның тегі, аты, әкесінің аты көрсетілген қолхат беріледі.</w:t>
      </w:r>
      <w:r>
        <w:br/>
      </w:r>
      <w:r>
        <w:rPr>
          <w:rFonts w:ascii="Times New Roman"/>
          <w:b w:val="false"/>
          <w:i w:val="false"/>
          <w:color w:val="000000"/>
          <w:sz w:val="28"/>
        </w:rPr>
        <w:t>
      10. Көрсетілген қызметті беруші қызметкерлерінің арасындағы өзара іс-қимыл тәртібінің сипаттамасы осы Регламенттің </w:t>
      </w:r>
      <w:r>
        <w:rPr>
          <w:rFonts w:ascii="Times New Roman"/>
          <w:b w:val="false"/>
          <w:i w:val="false"/>
          <w:color w:val="000000"/>
          <w:sz w:val="28"/>
        </w:rPr>
        <w:t>1 қосымшасындағы</w:t>
      </w:r>
      <w:r>
        <w:rPr>
          <w:rFonts w:ascii="Times New Roman"/>
          <w:b w:val="false"/>
          <w:i w:val="false"/>
          <w:color w:val="000000"/>
          <w:sz w:val="28"/>
        </w:rPr>
        <w:t xml:space="preserve"> кестеге сәйкес берілген.</w:t>
      </w:r>
      <w:r>
        <w:br/>
      </w:r>
      <w:r>
        <w:rPr>
          <w:rFonts w:ascii="Times New Roman"/>
          <w:b w:val="false"/>
          <w:i w:val="false"/>
          <w:color w:val="000000"/>
          <w:sz w:val="28"/>
        </w:rPr>
        <w:t>
 </w:t>
      </w:r>
    </w:p>
    <w:bookmarkStart w:name="z12" w:id="5"/>
    <w:p>
      <w:pPr>
        <w:spacing w:after="0"/>
        <w:ind w:left="0"/>
        <w:jc w:val="left"/>
      </w:pPr>
      <w:r>
        <w:rPr>
          <w:rFonts w:ascii="Times New Roman"/>
          <w:b/>
          <w:i w:val="false"/>
          <w:color w:val="000000"/>
        </w:rPr>
        <w:t xml:space="preserve"> 
4. Халыққа қызмет көрсету орталығы және көрсетілетін</w:t>
      </w:r>
      <w:r>
        <w:br/>
      </w:r>
      <w:r>
        <w:rPr>
          <w:rFonts w:ascii="Times New Roman"/>
          <w:b/>
          <w:i w:val="false"/>
          <w:color w:val="000000"/>
        </w:rPr>
        <w:t>
қызметті берушімен өзара іс-қимыл жасау тәртібін,</w:t>
      </w:r>
      <w:r>
        <w:br/>
      </w:r>
      <w:r>
        <w:rPr>
          <w:rFonts w:ascii="Times New Roman"/>
          <w:b/>
          <w:i w:val="false"/>
          <w:color w:val="000000"/>
        </w:rPr>
        <w:t>
сондай-ақ мемлекеттік қызмет көрсету үдерісінде</w:t>
      </w:r>
      <w:r>
        <w:br/>
      </w:r>
      <w:r>
        <w:rPr>
          <w:rFonts w:ascii="Times New Roman"/>
          <w:b/>
          <w:i w:val="false"/>
          <w:color w:val="000000"/>
        </w:rPr>
        <w:t>
ақпараттық жүйелерді қолдану тәртібін сипаттау</w:t>
      </w:r>
    </w:p>
    <w:bookmarkEnd w:id="5"/>
    <w:p>
      <w:pPr>
        <w:spacing w:after="0"/>
        <w:ind w:left="0"/>
        <w:jc w:val="both"/>
      </w:pPr>
      <w:r>
        <w:rPr>
          <w:rFonts w:ascii="Times New Roman"/>
          <w:b w:val="false"/>
          <w:i w:val="false"/>
          <w:color w:val="000000"/>
          <w:sz w:val="28"/>
        </w:rPr>
        <w:t>      11. Құжаттарды қабылдау және мемлекеттік қызмет көрсету нәтижесін беру ХҚКО-да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20.00-ге дейін үзіліссіз жүзеге асырылады.</w:t>
      </w:r>
      <w:r>
        <w:br/>
      </w:r>
      <w:r>
        <w:rPr>
          <w:rFonts w:ascii="Times New Roman"/>
          <w:b w:val="false"/>
          <w:i w:val="false"/>
          <w:color w:val="000000"/>
          <w:sz w:val="28"/>
        </w:rPr>
        <w:t>
      Мемлекеттік көрсетілетін қызмет жеделдетілген қызмет көрсетусіз "электрондық кезек" тәртібімен көрсетіледі, электрондық кезекті портал арқылы "броньдауға" болады.</w:t>
      </w:r>
      <w:r>
        <w:br/>
      </w:r>
      <w:r>
        <w:rPr>
          <w:rFonts w:ascii="Times New Roman"/>
          <w:b w:val="false"/>
          <w:i w:val="false"/>
          <w:color w:val="000000"/>
          <w:sz w:val="28"/>
        </w:rPr>
        <w:t>
      Мемлекеттік қызметті ХҚКО арқылы көрсетуге қажетті құжаттарды қабылдау кезінде көрсетілетін қызметті алушыға төменде көрсетілген тиісті құжаттардың қабылданғаны туралы қолхат беріледі:</w:t>
      </w:r>
      <w:r>
        <w:br/>
      </w:r>
      <w:r>
        <w:rPr>
          <w:rFonts w:ascii="Times New Roman"/>
          <w:b w:val="false"/>
          <w:i w:val="false"/>
          <w:color w:val="000000"/>
          <w:sz w:val="28"/>
        </w:rPr>
        <w:t>
      1) сұрау салудың нөмірі мен қабылдаған күні;</w:t>
      </w:r>
      <w:r>
        <w:br/>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рәсімдеуге өтінішті қабылдаған ХҚКО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Көрсетілетін қызмет алушының жеке басын куәландыратын, сондай-ақ жеке тұлғаның уәкілетті өкілінің жеке басын куәландыратын құжаттары және басқа құжаттар туралы ақпарат мемлекеттік ақпараттық жүйеде бар болса, ХҚКО қызметкері сәйкесінше мемлекеттік ақпараттық жүйесінен мемлекеттік органның уәкілетті тұлғасы ретінде ЭЦҚ-мен куәландырылған электрондық құжат нысанында алады.</w:t>
      </w:r>
      <w:r>
        <w:br/>
      </w:r>
      <w:r>
        <w:rPr>
          <w:rFonts w:ascii="Times New Roman"/>
          <w:b w:val="false"/>
          <w:i w:val="false"/>
          <w:color w:val="000000"/>
          <w:sz w:val="28"/>
        </w:rPr>
        <w:t>
      ХҚКО қызметкері құжаттардың түпнұсқаларының дұрыстығын мемлекеттік органдардың мемлекетттік ақпараттық жүйелерінен алынған мәліметтермен салыстырады, кейін түпнұсқаларды көрсетілетін қызмет алушыға қайтарады.</w:t>
      </w:r>
      <w:r>
        <w:br/>
      </w:r>
      <w:r>
        <w:rPr>
          <w:rFonts w:ascii="Times New Roman"/>
          <w:b w:val="false"/>
          <w:i w:val="false"/>
          <w:color w:val="000000"/>
          <w:sz w:val="28"/>
        </w:rPr>
        <w:t>
      Қажетті құжаттардың тізімі Стандарттың 9 тармағында көрсетілген.</w:t>
      </w:r>
      <w:r>
        <w:br/>
      </w:r>
      <w:r>
        <w:rPr>
          <w:rFonts w:ascii="Times New Roman"/>
          <w:b w:val="false"/>
          <w:i w:val="false"/>
          <w:color w:val="000000"/>
          <w:sz w:val="28"/>
        </w:rPr>
        <w:t>
      Көрсетілген қызметті алушы Стандарттың 9 тармағында көзделген тізбеге сәйкес құжаттардың толық емес топтамасын берген жағдайда ХҚКО қызметкері өтінішті қабылдаудан бас тартады. Стандарттың 5 қосымшасына сәйкес нысан бойынша құжаттарды қабылдаудан бас тарту туралы қолхат береді.</w:t>
      </w:r>
      <w:r>
        <w:br/>
      </w:r>
      <w:r>
        <w:rPr>
          <w:rFonts w:ascii="Times New Roman"/>
          <w:b w:val="false"/>
          <w:i w:val="false"/>
          <w:color w:val="000000"/>
          <w:sz w:val="28"/>
        </w:rPr>
        <w:t>
      Мемлекеттік қызмет көрсету мәселесі бойынша ақпаратты, сондай-ақ мемлекеттік қызмет көрсету бағыты туралы мемлекеттік қызмет көрсету мәселесі бойынша бірыңғай байланыс-орталығы 1414 телефоны бойынша ұсынылады.</w:t>
      </w:r>
      <w:r>
        <w:br/>
      </w:r>
      <w:r>
        <w:rPr>
          <w:rFonts w:ascii="Times New Roman"/>
          <w:b w:val="false"/>
          <w:i w:val="false"/>
          <w:color w:val="000000"/>
          <w:sz w:val="28"/>
        </w:rPr>
        <w:t>
      12. Дайын құжаттарды беруді жеке куәлікті көрсеткен жағдайда қолхат негізінде онда көрсетілген мерзімде ХҚКО-ның қызметкері жүзеге асырады.</w:t>
      </w:r>
      <w:r>
        <w:br/>
      </w:r>
      <w:r>
        <w:rPr>
          <w:rFonts w:ascii="Times New Roman"/>
          <w:b w:val="false"/>
          <w:i w:val="false"/>
          <w:color w:val="000000"/>
          <w:sz w:val="28"/>
        </w:rPr>
        <w:t>
      13. Мемлекеттік қызмет көрсету процесінде көрсетілетін қызмет берушінің мамандарының өзара әрекеті, процедураларының (іс-әрекет) сабақтастығы, сондай-ақ мемлекеттік қызмет көрсету процесінде ақпараттық жүйесін қолдану тәртібі және орталықпен өзара әрекет тәртібі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графикалық түрде толық сипатталған.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"Спорт шеберiне кандидат, бірiншi</w:t>
            </w:r>
            <w:r>
              <w:br/>
            </w:r>
            <w:r>
              <w:rPr>
                <w:rFonts w:ascii="Times New Roman"/>
                <w:b w:val="false"/>
                <w:i w:val="false"/>
                <w:color w:val="000000"/>
                <w:sz w:val="20"/>
              </w:rPr>
              <w:t>
спорттық разряд, біліктiлiгi жоғары және</w:t>
            </w:r>
            <w:r>
              <w:br/>
            </w:r>
            <w:r>
              <w:rPr>
                <w:rFonts w:ascii="Times New Roman"/>
                <w:b w:val="false"/>
                <w:i w:val="false"/>
                <w:color w:val="000000"/>
                <w:sz w:val="20"/>
              </w:rPr>
              <w:t>
орта деңгейдегi бірiншi санатты жаттықтырушы,</w:t>
            </w:r>
            <w:r>
              <w:br/>
            </w:r>
            <w:r>
              <w:rPr>
                <w:rFonts w:ascii="Times New Roman"/>
                <w:b w:val="false"/>
                <w:i w:val="false"/>
                <w:color w:val="000000"/>
                <w:sz w:val="20"/>
              </w:rPr>
              <w:t>
біліктiлiгi жоғары деңгейдегi бірiншi санатты</w:t>
            </w:r>
            <w:r>
              <w:br/>
            </w:r>
            <w:r>
              <w:rPr>
                <w:rFonts w:ascii="Times New Roman"/>
                <w:b w:val="false"/>
                <w:i w:val="false"/>
                <w:color w:val="000000"/>
                <w:sz w:val="20"/>
              </w:rPr>
              <w:t>
нұсқаушы-спортшы, біліктiлiгi жоғары және орта</w:t>
            </w:r>
            <w:r>
              <w:br/>
            </w:r>
            <w:r>
              <w:rPr>
                <w:rFonts w:ascii="Times New Roman"/>
                <w:b w:val="false"/>
                <w:i w:val="false"/>
                <w:color w:val="000000"/>
                <w:sz w:val="20"/>
              </w:rPr>
              <w:t>
деңгейдегi бірiншi санатты әдiскер, бірiншi</w:t>
            </w:r>
            <w:r>
              <w:br/>
            </w:r>
            <w:r>
              <w:rPr>
                <w:rFonts w:ascii="Times New Roman"/>
                <w:b w:val="false"/>
                <w:i w:val="false"/>
                <w:color w:val="000000"/>
                <w:sz w:val="20"/>
              </w:rPr>
              <w:t>
санатты спорт төрешiсi cпорттық разрядтары мен</w:t>
            </w:r>
            <w:r>
              <w:br/>
            </w:r>
            <w:r>
              <w:rPr>
                <w:rFonts w:ascii="Times New Roman"/>
                <w:b w:val="false"/>
                <w:i w:val="false"/>
                <w:color w:val="000000"/>
                <w:sz w:val="20"/>
              </w:rPr>
              <w:t>
санаттарын беру" мемлекеттік қызмет регламентіне</w:t>
            </w:r>
            <w:r>
              <w:br/>
            </w:r>
            <w:r>
              <w:rPr>
                <w:rFonts w:ascii="Times New Roman"/>
                <w:b w:val="false"/>
                <w:i w:val="false"/>
                <w:color w:val="000000"/>
                <w:sz w:val="20"/>
              </w:rPr>
              <w:t>
1 қосымша</w:t>
            </w:r>
          </w:p>
          <w:bookmarkEnd w:id="6"/>
        </w:tc>
      </w:tr>
    </w:tbl>
    <w:bookmarkStart w:name="z14" w:id="7"/>
    <w:p>
      <w:pPr>
        <w:spacing w:after="0"/>
        <w:ind w:left="0"/>
        <w:jc w:val="left"/>
      </w:pPr>
      <w:r>
        <w:rPr>
          <w:rFonts w:ascii="Times New Roman"/>
          <w:b/>
          <w:i w:val="false"/>
          <w:color w:val="000000"/>
        </w:rPr>
        <w:t xml:space="preserve"> 
Көрсетілген қызмет берушінің құрылымдық бөлімшелерінің</w:t>
      </w:r>
      <w:r>
        <w:br/>
      </w:r>
      <w:r>
        <w:rPr>
          <w:rFonts w:ascii="Times New Roman"/>
          <w:b/>
          <w:i w:val="false"/>
          <w:color w:val="000000"/>
        </w:rPr>
        <w:t>
(қызметкерлерінің) арасында рәсімдердің (іс-әрекеттердің)</w:t>
      </w:r>
      <w:r>
        <w:br/>
      </w:r>
      <w:r>
        <w:rPr>
          <w:rFonts w:ascii="Times New Roman"/>
          <w:b/>
          <w:i w:val="false"/>
          <w:color w:val="000000"/>
        </w:rPr>
        <w:t>
сабақтастығын сипаттау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2466"/>
        <w:gridCol w:w="1534"/>
        <w:gridCol w:w="1534"/>
        <w:gridCol w:w="2779"/>
        <w:gridCol w:w="1534"/>
        <w:gridCol w:w="1615"/>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 берушінің құрылымдық бөлімшеле-</w:t>
            </w:r>
            <w:r>
              <w:br/>
            </w:r>
            <w:r>
              <w:rPr>
                <w:rFonts w:ascii="Times New Roman"/>
                <w:b w:val="false"/>
                <w:i w:val="false"/>
                <w:color w:val="000000"/>
                <w:sz w:val="20"/>
              </w:rPr>
              <w:t>
рінің (қызметкер-</w:t>
            </w:r>
            <w:r>
              <w:br/>
            </w:r>
            <w:r>
              <w:rPr>
                <w:rFonts w:ascii="Times New Roman"/>
                <w:b w:val="false"/>
                <w:i w:val="false"/>
                <w:color w:val="000000"/>
                <w:sz w:val="20"/>
              </w:rPr>
              <w:t>
лерінің)</w:t>
            </w:r>
            <w:r>
              <w:br/>
            </w:r>
            <w:r>
              <w:rPr>
                <w:rFonts w:ascii="Times New Roman"/>
                <w:b w:val="false"/>
                <w:i w:val="false"/>
                <w:color w:val="000000"/>
                <w:sz w:val="20"/>
              </w:rPr>
              <w:t>
тізімі</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 беруші-</w:t>
            </w:r>
            <w:r>
              <w:br/>
            </w:r>
            <w:r>
              <w:rPr>
                <w:rFonts w:ascii="Times New Roman"/>
                <w:b w:val="false"/>
                <w:i w:val="false"/>
                <w:color w:val="000000"/>
                <w:sz w:val="20"/>
              </w:rPr>
              <w:t>
нің кеңсесі</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 беруші-</w:t>
            </w:r>
            <w:r>
              <w:br/>
            </w:r>
            <w:r>
              <w:rPr>
                <w:rFonts w:ascii="Times New Roman"/>
                <w:b w:val="false"/>
                <w:i w:val="false"/>
                <w:color w:val="000000"/>
                <w:sz w:val="20"/>
              </w:rPr>
              <w:t>
нің</w:t>
            </w:r>
            <w:r>
              <w:br/>
            </w:r>
            <w:r>
              <w:rPr>
                <w:rFonts w:ascii="Times New Roman"/>
                <w:b w:val="false"/>
                <w:i w:val="false"/>
                <w:color w:val="000000"/>
                <w:sz w:val="20"/>
              </w:rPr>
              <w:t>
басшысы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w:t>
            </w:r>
            <w:r>
              <w:br/>
            </w:r>
            <w:r>
              <w:rPr>
                <w:rFonts w:ascii="Times New Roman"/>
                <w:b w:val="false"/>
                <w:i w:val="false"/>
                <w:color w:val="000000"/>
                <w:sz w:val="20"/>
              </w:rPr>
              <w:t>
қызмет</w:t>
            </w:r>
            <w:r>
              <w:br/>
            </w:r>
            <w:r>
              <w:rPr>
                <w:rFonts w:ascii="Times New Roman"/>
                <w:b w:val="false"/>
                <w:i w:val="false"/>
                <w:color w:val="000000"/>
                <w:sz w:val="20"/>
              </w:rPr>
              <w:t>
беруші</w:t>
            </w:r>
            <w:r>
              <w:br/>
            </w:r>
            <w:r>
              <w:rPr>
                <w:rFonts w:ascii="Times New Roman"/>
                <w:b w:val="false"/>
                <w:i w:val="false"/>
                <w:color w:val="000000"/>
                <w:sz w:val="20"/>
              </w:rPr>
              <w:t>
маманы</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 беруші-</w:t>
            </w:r>
            <w:r>
              <w:br/>
            </w:r>
            <w:r>
              <w:rPr>
                <w:rFonts w:ascii="Times New Roman"/>
                <w:b w:val="false"/>
                <w:i w:val="false"/>
                <w:color w:val="000000"/>
                <w:sz w:val="20"/>
              </w:rPr>
              <w:t>
нің басшысы</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 беруші-</w:t>
            </w:r>
            <w:r>
              <w:br/>
            </w:r>
            <w:r>
              <w:rPr>
                <w:rFonts w:ascii="Times New Roman"/>
                <w:b w:val="false"/>
                <w:i w:val="false"/>
                <w:color w:val="000000"/>
                <w:sz w:val="20"/>
              </w:rPr>
              <w:t>
нің кеңсесі</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w:t>
            </w:r>
            <w:r>
              <w:br/>
            </w:r>
            <w:r>
              <w:rPr>
                <w:rFonts w:ascii="Times New Roman"/>
                <w:b w:val="false"/>
                <w:i w:val="false"/>
                <w:color w:val="000000"/>
                <w:sz w:val="20"/>
              </w:rPr>
              <w:t>
дің</w:t>
            </w:r>
            <w:r>
              <w:br/>
            </w:r>
            <w:r>
              <w:rPr>
                <w:rFonts w:ascii="Times New Roman"/>
                <w:b w:val="false"/>
                <w:i w:val="false"/>
                <w:color w:val="000000"/>
                <w:sz w:val="20"/>
              </w:rPr>
              <w:t>
(іс-әрекет-</w:t>
            </w:r>
            <w:r>
              <w:br/>
            </w:r>
            <w:r>
              <w:rPr>
                <w:rFonts w:ascii="Times New Roman"/>
                <w:b w:val="false"/>
                <w:i w:val="false"/>
                <w:color w:val="000000"/>
                <w:sz w:val="20"/>
              </w:rPr>
              <w:t>
тердің) сабақтас-</w:t>
            </w:r>
            <w:r>
              <w:br/>
            </w:r>
            <w:r>
              <w:rPr>
                <w:rFonts w:ascii="Times New Roman"/>
                <w:b w:val="false"/>
                <w:i w:val="false"/>
                <w:color w:val="000000"/>
                <w:sz w:val="20"/>
              </w:rPr>
              <w:t>
тығы</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w:t>
            </w:r>
            <w:r>
              <w:br/>
            </w:r>
            <w:r>
              <w:rPr>
                <w:rFonts w:ascii="Times New Roman"/>
                <w:b w:val="false"/>
                <w:i w:val="false"/>
                <w:color w:val="000000"/>
                <w:sz w:val="20"/>
              </w:rPr>
              <w:t>
сәйкес құжаттар-</w:t>
            </w:r>
            <w:r>
              <w:br/>
            </w:r>
            <w:r>
              <w:rPr>
                <w:rFonts w:ascii="Times New Roman"/>
                <w:b w:val="false"/>
                <w:i w:val="false"/>
                <w:color w:val="000000"/>
                <w:sz w:val="20"/>
              </w:rPr>
              <w:t>
ды қабылдау</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көрсеті-</w:t>
            </w:r>
            <w:r>
              <w:br/>
            </w:r>
            <w:r>
              <w:rPr>
                <w:rFonts w:ascii="Times New Roman"/>
                <w:b w:val="false"/>
                <w:i w:val="false"/>
                <w:color w:val="000000"/>
                <w:sz w:val="20"/>
              </w:rPr>
              <w:t>
летін қызмет беруші маманы-</w:t>
            </w:r>
            <w:r>
              <w:br/>
            </w:r>
            <w:r>
              <w:rPr>
                <w:rFonts w:ascii="Times New Roman"/>
                <w:b w:val="false"/>
                <w:i w:val="false"/>
                <w:color w:val="000000"/>
                <w:sz w:val="20"/>
              </w:rPr>
              <w:t>
ның қарауына береді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тексеру, құжаттарға талдау жасау, мемлекет-</w:t>
            </w:r>
            <w:r>
              <w:br/>
            </w:r>
            <w:r>
              <w:rPr>
                <w:rFonts w:ascii="Times New Roman"/>
                <w:b w:val="false"/>
                <w:i w:val="false"/>
                <w:color w:val="000000"/>
                <w:sz w:val="20"/>
              </w:rPr>
              <w:t>
тік қызметтің нәтижесін рәсімдеу</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w:t>
            </w:r>
            <w:r>
              <w:br/>
            </w:r>
            <w:r>
              <w:rPr>
                <w:rFonts w:ascii="Times New Roman"/>
                <w:b w:val="false"/>
                <w:i w:val="false"/>
                <w:color w:val="000000"/>
                <w:sz w:val="20"/>
              </w:rPr>
              <w:t>
кесінше құжаттарға қол қою,</w:t>
            </w:r>
            <w:r>
              <w:br/>
            </w:r>
            <w:r>
              <w:rPr>
                <w:rFonts w:ascii="Times New Roman"/>
                <w:b w:val="false"/>
                <w:i w:val="false"/>
                <w:color w:val="000000"/>
                <w:sz w:val="20"/>
              </w:rPr>
              <w:t>
көрсетілетін қызмет беруші-</w:t>
            </w:r>
            <w:r>
              <w:br/>
            </w:r>
            <w:r>
              <w:rPr>
                <w:rFonts w:ascii="Times New Roman"/>
                <w:b w:val="false"/>
                <w:i w:val="false"/>
                <w:color w:val="000000"/>
                <w:sz w:val="20"/>
              </w:rPr>
              <w:t>
нің елтаң-</w:t>
            </w:r>
            <w:r>
              <w:br/>
            </w:r>
            <w:r>
              <w:rPr>
                <w:rFonts w:ascii="Times New Roman"/>
                <w:b w:val="false"/>
                <w:i w:val="false"/>
                <w:color w:val="000000"/>
                <w:sz w:val="20"/>
              </w:rPr>
              <w:t>
балы мөрін басу</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w:t>
            </w:r>
            <w:r>
              <w:br/>
            </w:r>
            <w:r>
              <w:rPr>
                <w:rFonts w:ascii="Times New Roman"/>
                <w:b w:val="false"/>
                <w:i w:val="false"/>
                <w:color w:val="000000"/>
                <w:sz w:val="20"/>
              </w:rPr>
              <w:t>
ды тізілім бойынша ХҚКО қызмет-</w:t>
            </w:r>
            <w:r>
              <w:br/>
            </w:r>
            <w:r>
              <w:rPr>
                <w:rFonts w:ascii="Times New Roman"/>
                <w:b w:val="false"/>
                <w:i w:val="false"/>
                <w:color w:val="000000"/>
                <w:sz w:val="20"/>
              </w:rPr>
              <w:t>
керіне беру</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w:t>
            </w:r>
            <w:r>
              <w:br/>
            </w:r>
            <w:r>
              <w:rPr>
                <w:rFonts w:ascii="Times New Roman"/>
                <w:b w:val="false"/>
                <w:i w:val="false"/>
                <w:color w:val="000000"/>
                <w:sz w:val="20"/>
              </w:rPr>
              <w:t>
ды</w:t>
            </w:r>
            <w:r>
              <w:br/>
            </w:r>
            <w:r>
              <w:rPr>
                <w:rFonts w:ascii="Times New Roman"/>
                <w:b w:val="false"/>
                <w:i w:val="false"/>
                <w:color w:val="000000"/>
                <w:sz w:val="20"/>
              </w:rPr>
              <w:t>
құжат айналымы жүйесін-</w:t>
            </w:r>
            <w:r>
              <w:br/>
            </w:r>
            <w:r>
              <w:rPr>
                <w:rFonts w:ascii="Times New Roman"/>
                <w:b w:val="false"/>
                <w:i w:val="false"/>
                <w:color w:val="000000"/>
                <w:sz w:val="20"/>
              </w:rPr>
              <w:t>
де тіркеу</w:t>
            </w:r>
            <w:r>
              <w:br/>
            </w:r>
            <w:r>
              <w:rPr>
                <w:rFonts w:ascii="Times New Roman"/>
                <w:b w:val="false"/>
                <w:i w:val="false"/>
                <w:color w:val="000000"/>
                <w:sz w:val="20"/>
              </w:rPr>
              <w:t>
және көрсеті-</w:t>
            </w:r>
            <w:r>
              <w:br/>
            </w:r>
            <w:r>
              <w:rPr>
                <w:rFonts w:ascii="Times New Roman"/>
                <w:b w:val="false"/>
                <w:i w:val="false"/>
                <w:color w:val="000000"/>
                <w:sz w:val="20"/>
              </w:rPr>
              <w:t>
летін қызметті ХҚКО қызмет-</w:t>
            </w:r>
            <w:r>
              <w:br/>
            </w:r>
            <w:r>
              <w:rPr>
                <w:rFonts w:ascii="Times New Roman"/>
                <w:b w:val="false"/>
                <w:i w:val="false"/>
                <w:color w:val="000000"/>
                <w:sz w:val="20"/>
              </w:rPr>
              <w:t>
керіне беру</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w:t>
            </w:r>
            <w:r>
              <w:br/>
            </w:r>
            <w:r>
              <w:rPr>
                <w:rFonts w:ascii="Times New Roman"/>
                <w:b w:val="false"/>
                <w:i w:val="false"/>
                <w:color w:val="000000"/>
                <w:sz w:val="20"/>
              </w:rPr>
              <w:t>
ды құжат</w:t>
            </w:r>
            <w:r>
              <w:br/>
            </w:r>
            <w:r>
              <w:rPr>
                <w:rFonts w:ascii="Times New Roman"/>
                <w:b w:val="false"/>
                <w:i w:val="false"/>
                <w:color w:val="000000"/>
                <w:sz w:val="20"/>
              </w:rPr>
              <w:t>
айналымы</w:t>
            </w:r>
            <w:r>
              <w:br/>
            </w:r>
            <w:r>
              <w:rPr>
                <w:rFonts w:ascii="Times New Roman"/>
                <w:b w:val="false"/>
                <w:i w:val="false"/>
                <w:color w:val="000000"/>
                <w:sz w:val="20"/>
              </w:rPr>
              <w:t>
жүйесінде белгі</w:t>
            </w:r>
            <w:r>
              <w:br/>
            </w:r>
            <w:r>
              <w:rPr>
                <w:rFonts w:ascii="Times New Roman"/>
                <w:b w:val="false"/>
                <w:i w:val="false"/>
                <w:color w:val="000000"/>
                <w:sz w:val="20"/>
              </w:rPr>
              <w:t>
соғу және орындау-</w:t>
            </w:r>
            <w:r>
              <w:br/>
            </w:r>
            <w:r>
              <w:rPr>
                <w:rFonts w:ascii="Times New Roman"/>
                <w:b w:val="false"/>
                <w:i w:val="false"/>
                <w:color w:val="000000"/>
                <w:sz w:val="20"/>
              </w:rPr>
              <w:t>
шыға құжат-</w:t>
            </w:r>
            <w:r>
              <w:br/>
            </w:r>
            <w:r>
              <w:rPr>
                <w:rFonts w:ascii="Times New Roman"/>
                <w:b w:val="false"/>
                <w:i w:val="false"/>
                <w:color w:val="000000"/>
                <w:sz w:val="20"/>
              </w:rPr>
              <w:t>
тарды</w:t>
            </w:r>
            <w:r>
              <w:br/>
            </w:r>
            <w:r>
              <w:rPr>
                <w:rFonts w:ascii="Times New Roman"/>
                <w:b w:val="false"/>
                <w:i w:val="false"/>
                <w:color w:val="000000"/>
                <w:sz w:val="20"/>
              </w:rPr>
              <w:t>
қарауға</w:t>
            </w:r>
            <w:r>
              <w:br/>
            </w:r>
            <w:r>
              <w:rPr>
                <w:rFonts w:ascii="Times New Roman"/>
                <w:b w:val="false"/>
                <w:i w:val="false"/>
                <w:color w:val="000000"/>
                <w:sz w:val="20"/>
              </w:rPr>
              <w:t>
ұсыну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w:t>
            </w:r>
            <w:r>
              <w:br/>
            </w:r>
            <w:r>
              <w:rPr>
                <w:rFonts w:ascii="Times New Roman"/>
                <w:b w:val="false"/>
                <w:i w:val="false"/>
                <w:color w:val="000000"/>
                <w:sz w:val="20"/>
              </w:rPr>
              <w:t>
берушінің</w:t>
            </w:r>
            <w:r>
              <w:br/>
            </w:r>
            <w:r>
              <w:rPr>
                <w:rFonts w:ascii="Times New Roman"/>
                <w:b w:val="false"/>
                <w:i w:val="false"/>
                <w:color w:val="000000"/>
                <w:sz w:val="20"/>
              </w:rPr>
              <w:t>
басшысының</w:t>
            </w:r>
            <w:r>
              <w:br/>
            </w:r>
            <w:r>
              <w:rPr>
                <w:rFonts w:ascii="Times New Roman"/>
                <w:b w:val="false"/>
                <w:i w:val="false"/>
                <w:color w:val="000000"/>
                <w:sz w:val="20"/>
              </w:rPr>
              <w:t>
қол қоюына</w:t>
            </w:r>
            <w:r>
              <w:br/>
            </w:r>
            <w:r>
              <w:rPr>
                <w:rFonts w:ascii="Times New Roman"/>
                <w:b w:val="false"/>
                <w:i w:val="false"/>
                <w:color w:val="000000"/>
                <w:sz w:val="20"/>
              </w:rPr>
              <w:t>
сәйкес</w:t>
            </w:r>
            <w:r>
              <w:br/>
            </w:r>
            <w:r>
              <w:rPr>
                <w:rFonts w:ascii="Times New Roman"/>
                <w:b w:val="false"/>
                <w:i w:val="false"/>
                <w:color w:val="000000"/>
                <w:sz w:val="20"/>
              </w:rPr>
              <w:t>
құжаттарды</w:t>
            </w:r>
            <w:r>
              <w:br/>
            </w:r>
            <w:r>
              <w:rPr>
                <w:rFonts w:ascii="Times New Roman"/>
                <w:b w:val="false"/>
                <w:i w:val="false"/>
                <w:color w:val="000000"/>
                <w:sz w:val="20"/>
              </w:rPr>
              <w:t>
жолдау</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w:t>
            </w:r>
            <w:r>
              <w:br/>
            </w:r>
            <w:r>
              <w:rPr>
                <w:rFonts w:ascii="Times New Roman"/>
                <w:b w:val="false"/>
                <w:i w:val="false"/>
                <w:color w:val="000000"/>
                <w:sz w:val="20"/>
              </w:rPr>
              <w:t>
үшін</w:t>
            </w:r>
            <w:r>
              <w:br/>
            </w:r>
            <w:r>
              <w:rPr>
                <w:rFonts w:ascii="Times New Roman"/>
                <w:b w:val="false"/>
                <w:i w:val="false"/>
                <w:color w:val="000000"/>
                <w:sz w:val="20"/>
              </w:rPr>
              <w:t>
кеңсеге</w:t>
            </w:r>
            <w:r>
              <w:br/>
            </w:r>
            <w:r>
              <w:rPr>
                <w:rFonts w:ascii="Times New Roman"/>
                <w:b w:val="false"/>
                <w:i w:val="false"/>
                <w:color w:val="000000"/>
                <w:sz w:val="20"/>
              </w:rPr>
              <w:t>
беру</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қызметке-</w:t>
            </w:r>
            <w:r>
              <w:br/>
            </w:r>
            <w:r>
              <w:rPr>
                <w:rFonts w:ascii="Times New Roman"/>
                <w:b w:val="false"/>
                <w:i w:val="false"/>
                <w:color w:val="000000"/>
                <w:sz w:val="20"/>
              </w:rPr>
              <w:t>
рінің құжатты</w:t>
            </w:r>
            <w:r>
              <w:br/>
            </w:r>
            <w:r>
              <w:rPr>
                <w:rFonts w:ascii="Times New Roman"/>
                <w:b w:val="false"/>
                <w:i w:val="false"/>
                <w:color w:val="000000"/>
                <w:sz w:val="20"/>
              </w:rPr>
              <w:t>
алуы</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рәсімнің</w:t>
            </w:r>
            <w:r>
              <w:br/>
            </w:r>
            <w:r>
              <w:rPr>
                <w:rFonts w:ascii="Times New Roman"/>
                <w:b w:val="false"/>
                <w:i w:val="false"/>
                <w:color w:val="000000"/>
                <w:sz w:val="20"/>
              </w:rPr>
              <w:t>
ұзақтығы</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ХҚКО-ға</w:t>
            </w:r>
            <w:r>
              <w:br/>
            </w:r>
            <w:r>
              <w:rPr>
                <w:rFonts w:ascii="Times New Roman"/>
                <w:b w:val="false"/>
                <w:i w:val="false"/>
                <w:color w:val="000000"/>
                <w:sz w:val="20"/>
              </w:rPr>
              <w:t>
құжаттарды</w:t>
            </w:r>
            <w:r>
              <w:br/>
            </w:r>
            <w:r>
              <w:rPr>
                <w:rFonts w:ascii="Times New Roman"/>
                <w:b w:val="false"/>
                <w:i w:val="false"/>
                <w:color w:val="000000"/>
                <w:sz w:val="20"/>
              </w:rPr>
              <w:t>
берген сәттен</w:t>
            </w:r>
            <w:r>
              <w:br/>
            </w:r>
            <w:r>
              <w:rPr>
                <w:rFonts w:ascii="Times New Roman"/>
                <w:b w:val="false"/>
                <w:i w:val="false"/>
                <w:color w:val="000000"/>
                <w:sz w:val="20"/>
              </w:rPr>
              <w:t>
бастап</w:t>
            </w:r>
            <w:r>
              <w:br/>
            </w:r>
            <w:r>
              <w:rPr>
                <w:rFonts w:ascii="Times New Roman"/>
                <w:b w:val="false"/>
                <w:i w:val="false"/>
                <w:color w:val="000000"/>
                <w:sz w:val="20"/>
              </w:rPr>
              <w:t>
күнтізбелік</w:t>
            </w:r>
            <w:r>
              <w:br/>
            </w:r>
            <w:r>
              <w:rPr>
                <w:rFonts w:ascii="Times New Roman"/>
                <w:b w:val="false"/>
                <w:i w:val="false"/>
                <w:color w:val="000000"/>
                <w:sz w:val="20"/>
              </w:rPr>
              <w:t>
30 күн</w:t>
            </w:r>
            <w:r>
              <w:br/>
            </w:r>
            <w:r>
              <w:rPr>
                <w:rFonts w:ascii="Times New Roman"/>
                <w:b w:val="false"/>
                <w:i w:val="false"/>
                <w:color w:val="000000"/>
                <w:sz w:val="20"/>
              </w:rPr>
              <w:t>
(ХҚКО</w:t>
            </w:r>
            <w:r>
              <w:br/>
            </w:r>
            <w:r>
              <w:rPr>
                <w:rFonts w:ascii="Times New Roman"/>
                <w:b w:val="false"/>
                <w:i w:val="false"/>
                <w:color w:val="000000"/>
                <w:sz w:val="20"/>
              </w:rPr>
              <w:t>
құжаттарды</w:t>
            </w:r>
            <w:r>
              <w:br/>
            </w:r>
            <w:r>
              <w:rPr>
                <w:rFonts w:ascii="Times New Roman"/>
                <w:b w:val="false"/>
                <w:i w:val="false"/>
                <w:color w:val="000000"/>
                <w:sz w:val="20"/>
              </w:rPr>
              <w:t>
қабылдаған</w:t>
            </w:r>
            <w:r>
              <w:br/>
            </w:r>
            <w:r>
              <w:rPr>
                <w:rFonts w:ascii="Times New Roman"/>
                <w:b w:val="false"/>
                <w:i w:val="false"/>
                <w:color w:val="000000"/>
                <w:sz w:val="20"/>
              </w:rPr>
              <w:t>
күнді есепке</w:t>
            </w:r>
            <w:r>
              <w:br/>
            </w:r>
            <w:r>
              <w:rPr>
                <w:rFonts w:ascii="Times New Roman"/>
                <w:b w:val="false"/>
                <w:i w:val="false"/>
                <w:color w:val="000000"/>
                <w:sz w:val="20"/>
              </w:rPr>
              <w:t>
алмастан,</w:t>
            </w:r>
            <w:r>
              <w:br/>
            </w:r>
            <w:r>
              <w:rPr>
                <w:rFonts w:ascii="Times New Roman"/>
                <w:b w:val="false"/>
                <w:i w:val="false"/>
                <w:color w:val="000000"/>
                <w:sz w:val="20"/>
              </w:rPr>
              <w:t>
бұл ретте</w:t>
            </w:r>
            <w:r>
              <w:br/>
            </w:r>
            <w:r>
              <w:rPr>
                <w:rFonts w:ascii="Times New Roman"/>
                <w:b w:val="false"/>
                <w:i w:val="false"/>
                <w:color w:val="000000"/>
                <w:sz w:val="20"/>
              </w:rPr>
              <w:t>
көрсеті-</w:t>
            </w:r>
            <w:r>
              <w:br/>
            </w:r>
            <w:r>
              <w:rPr>
                <w:rFonts w:ascii="Times New Roman"/>
                <w:b w:val="false"/>
                <w:i w:val="false"/>
                <w:color w:val="000000"/>
                <w:sz w:val="20"/>
              </w:rPr>
              <w:t>
летін қызметті</w:t>
            </w:r>
            <w:r>
              <w:br/>
            </w:r>
            <w:r>
              <w:rPr>
                <w:rFonts w:ascii="Times New Roman"/>
                <w:b w:val="false"/>
                <w:i w:val="false"/>
                <w:color w:val="000000"/>
                <w:sz w:val="20"/>
              </w:rPr>
              <w:t>
беруші</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нәтижесін</w:t>
            </w:r>
            <w:r>
              <w:br/>
            </w:r>
            <w:r>
              <w:rPr>
                <w:rFonts w:ascii="Times New Roman"/>
                <w:b w:val="false"/>
                <w:i w:val="false"/>
                <w:color w:val="000000"/>
                <w:sz w:val="20"/>
              </w:rPr>
              <w:t>
қызмет көрсету</w:t>
            </w:r>
            <w:r>
              <w:br/>
            </w:r>
            <w:r>
              <w:rPr>
                <w:rFonts w:ascii="Times New Roman"/>
                <w:b w:val="false"/>
                <w:i w:val="false"/>
                <w:color w:val="000000"/>
                <w:sz w:val="20"/>
              </w:rPr>
              <w:t>
мерзімі аяқталған-</w:t>
            </w:r>
            <w:r>
              <w:br/>
            </w:r>
            <w:r>
              <w:rPr>
                <w:rFonts w:ascii="Times New Roman"/>
                <w:b w:val="false"/>
                <w:i w:val="false"/>
                <w:color w:val="000000"/>
                <w:sz w:val="20"/>
              </w:rPr>
              <w:t>
ға бір күн</w:t>
            </w:r>
            <w:r>
              <w:br/>
            </w:r>
            <w:r>
              <w:rPr>
                <w:rFonts w:ascii="Times New Roman"/>
                <w:b w:val="false"/>
                <w:i w:val="false"/>
                <w:color w:val="000000"/>
                <w:sz w:val="20"/>
              </w:rPr>
              <w:t>
қалғанда</w:t>
            </w:r>
            <w:r>
              <w:br/>
            </w:r>
            <w:r>
              <w:rPr>
                <w:rFonts w:ascii="Times New Roman"/>
                <w:b w:val="false"/>
                <w:i w:val="false"/>
                <w:color w:val="000000"/>
                <w:sz w:val="20"/>
              </w:rPr>
              <w:t>
ұсынады)</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"Спорт шеберiне кандидат, бірiншi</w:t>
            </w:r>
            <w:r>
              <w:br/>
            </w:r>
            <w:r>
              <w:rPr>
                <w:rFonts w:ascii="Times New Roman"/>
                <w:b w:val="false"/>
                <w:i w:val="false"/>
                <w:color w:val="000000"/>
                <w:sz w:val="20"/>
              </w:rPr>
              <w:t>
спорттық разряд, біліктiлiгi жоғары және</w:t>
            </w:r>
            <w:r>
              <w:br/>
            </w:r>
            <w:r>
              <w:rPr>
                <w:rFonts w:ascii="Times New Roman"/>
                <w:b w:val="false"/>
                <w:i w:val="false"/>
                <w:color w:val="000000"/>
                <w:sz w:val="20"/>
              </w:rPr>
              <w:t>
орта деңгейдегi бірiншi санатты жаттықтырушы</w:t>
            </w:r>
            <w:r>
              <w:br/>
            </w:r>
            <w:r>
              <w:rPr>
                <w:rFonts w:ascii="Times New Roman"/>
                <w:b w:val="false"/>
                <w:i w:val="false"/>
                <w:color w:val="000000"/>
                <w:sz w:val="20"/>
              </w:rPr>
              <w:t>
біліктiлiгi жоғары деңгейдег бірiншi санатты</w:t>
            </w:r>
            <w:r>
              <w:br/>
            </w:r>
            <w:r>
              <w:rPr>
                <w:rFonts w:ascii="Times New Roman"/>
                <w:b w:val="false"/>
                <w:i w:val="false"/>
                <w:color w:val="000000"/>
                <w:sz w:val="20"/>
              </w:rPr>
              <w:t>
нұсқаушы-спортшы, біліктiлiгi жоғары және орта</w:t>
            </w:r>
            <w:r>
              <w:br/>
            </w:r>
            <w:r>
              <w:rPr>
                <w:rFonts w:ascii="Times New Roman"/>
                <w:b w:val="false"/>
                <w:i w:val="false"/>
                <w:color w:val="000000"/>
                <w:sz w:val="20"/>
              </w:rPr>
              <w:t>
деңгейдегi бірiншi санатты әдiскер, бірiншi</w:t>
            </w:r>
            <w:r>
              <w:br/>
            </w:r>
            <w:r>
              <w:rPr>
                <w:rFonts w:ascii="Times New Roman"/>
                <w:b w:val="false"/>
                <w:i w:val="false"/>
                <w:color w:val="000000"/>
                <w:sz w:val="20"/>
              </w:rPr>
              <w:t>
санатты спорт төрешiсi cпорттық разрядтары мен</w:t>
            </w:r>
            <w:r>
              <w:br/>
            </w:r>
            <w:r>
              <w:rPr>
                <w:rFonts w:ascii="Times New Roman"/>
                <w:b w:val="false"/>
                <w:i w:val="false"/>
                <w:color w:val="000000"/>
                <w:sz w:val="20"/>
              </w:rPr>
              <w:t>
санаттарын беру" мемлекеттік қызмет регламентіне</w:t>
            </w:r>
            <w:r>
              <w:br/>
            </w:r>
            <w:r>
              <w:rPr>
                <w:rFonts w:ascii="Times New Roman"/>
                <w:b w:val="false"/>
                <w:i w:val="false"/>
                <w:color w:val="000000"/>
                <w:sz w:val="20"/>
              </w:rPr>
              <w:t>
2 қосымша</w:t>
            </w:r>
          </w:p>
          <w:bookmarkEnd w:id="8"/>
        </w:tc>
      </w:tr>
    </w:tbl>
    <w:bookmarkStart w:name="z16" w:id="9"/>
    <w:p>
      <w:pPr>
        <w:spacing w:after="0"/>
        <w:ind w:left="0"/>
        <w:jc w:val="left"/>
      </w:pPr>
      <w:r>
        <w:rPr>
          <w:rFonts w:ascii="Times New Roman"/>
          <w:b/>
          <w:i w:val="false"/>
          <w:color w:val="000000"/>
        </w:rPr>
        <w:t xml:space="preserve"> 
Функционалдық арақатынастың диаграммасы</w:t>
      </w:r>
    </w:p>
    <w:bookmarkEnd w:id="9"/>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18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Бекітілді</w:t>
            </w:r>
            <w:r>
              <w:br/>
            </w:r>
            <w:r>
              <w:rPr>
                <w:rFonts w:ascii="Times New Roman"/>
                <w:b w:val="false"/>
                <w:i w:val="false"/>
                <w:color w:val="000000"/>
                <w:sz w:val="20"/>
              </w:rPr>
              <w:t>
Алматы облысы әкімдігінің</w:t>
            </w:r>
            <w:r>
              <w:br/>
            </w:r>
            <w:r>
              <w:rPr>
                <w:rFonts w:ascii="Times New Roman"/>
                <w:b w:val="false"/>
                <w:i w:val="false"/>
                <w:color w:val="000000"/>
                <w:sz w:val="20"/>
              </w:rPr>
              <w:t>
2014 жылғы "24" сәуірдегі</w:t>
            </w:r>
            <w:r>
              <w:br/>
            </w:r>
            <w:r>
              <w:rPr>
                <w:rFonts w:ascii="Times New Roman"/>
                <w:b w:val="false"/>
                <w:i w:val="false"/>
                <w:color w:val="000000"/>
                <w:sz w:val="20"/>
              </w:rPr>
              <w:t>
№ 134 қаулысымен</w:t>
            </w:r>
          </w:p>
          <w:bookmarkEnd w:id="10"/>
        </w:tc>
      </w:tr>
    </w:tbl>
    <w:bookmarkStart w:name="z18" w:id="11"/>
    <w:p>
      <w:pPr>
        <w:spacing w:after="0"/>
        <w:ind w:left="0"/>
        <w:jc w:val="left"/>
      </w:pPr>
      <w:r>
        <w:rPr>
          <w:rFonts w:ascii="Times New Roman"/>
          <w:b/>
          <w:i w:val="false"/>
          <w:color w:val="000000"/>
        </w:rPr>
        <w:t xml:space="preserve"> 
"Екiншi және үшiншi разрядтар, бірiншi, екiншi және үшiнші</w:t>
      </w:r>
      <w:r>
        <w:br/>
      </w:r>
      <w:r>
        <w:rPr>
          <w:rFonts w:ascii="Times New Roman"/>
          <w:b/>
          <w:i w:val="false"/>
          <w:color w:val="000000"/>
        </w:rPr>
        <w:t>
жасөспiрiмдік разрядтар, біліктiлiгi жоғары және орта</w:t>
      </w:r>
      <w:r>
        <w:br/>
      </w:r>
      <w:r>
        <w:rPr>
          <w:rFonts w:ascii="Times New Roman"/>
          <w:b/>
          <w:i w:val="false"/>
          <w:color w:val="000000"/>
        </w:rPr>
        <w:t>
деңгейдегi екiншi санатты жаттықтырушы, біліктiлiгi жоғары</w:t>
      </w:r>
      <w:r>
        <w:br/>
      </w:r>
      <w:r>
        <w:rPr>
          <w:rFonts w:ascii="Times New Roman"/>
          <w:b/>
          <w:i w:val="false"/>
          <w:color w:val="000000"/>
        </w:rPr>
        <w:t>
деңгейдегi екiншi санатты нұсқаушы-спортшы, біліктiлiгi жоғары</w:t>
      </w:r>
      <w:r>
        <w:br/>
      </w:r>
      <w:r>
        <w:rPr>
          <w:rFonts w:ascii="Times New Roman"/>
          <w:b/>
          <w:i w:val="false"/>
          <w:color w:val="000000"/>
        </w:rPr>
        <w:t>
және орта деңгейдегi екiншi санатты әдiскер, спорт төрешiсi</w:t>
      </w:r>
      <w:r>
        <w:br/>
      </w:r>
      <w:r>
        <w:rPr>
          <w:rFonts w:ascii="Times New Roman"/>
          <w:b/>
          <w:i w:val="false"/>
          <w:color w:val="000000"/>
        </w:rPr>
        <w:t>
спорттық разрядтары мен санаттарын беру" мемлекеттік қызмет</w:t>
      </w:r>
      <w:r>
        <w:br/>
      </w:r>
      <w:r>
        <w:rPr>
          <w:rFonts w:ascii="Times New Roman"/>
          <w:b/>
          <w:i w:val="false"/>
          <w:color w:val="000000"/>
        </w:rPr>
        <w:t>
көрсетудің регламенті</w:t>
      </w:r>
      <w:r>
        <w:br/>
      </w:r>
      <w:r>
        <w:rPr>
          <w:rFonts w:ascii="Times New Roman"/>
          <w:b/>
          <w:i w:val="false"/>
          <w:color w:val="000000"/>
        </w:rPr>
        <w:t>
</w:t>
      </w:r>
      <w:r>
        <w:rPr>
          <w:rFonts w:ascii="Times New Roman"/>
          <w:b/>
          <w:i w:val="false"/>
          <w:color w:val="000000"/>
        </w:rPr>
        <w:t>
1. Жалпы ережелер</w:t>
      </w:r>
    </w:p>
    <w:bookmarkEnd w:id="11"/>
    <w:p>
      <w:pPr>
        <w:spacing w:after="0"/>
        <w:ind w:left="0"/>
        <w:jc w:val="both"/>
      </w:pPr>
      <w:r>
        <w:rPr>
          <w:rFonts w:ascii="Times New Roman"/>
          <w:b w:val="false"/>
          <w:i w:val="false"/>
          <w:color w:val="000000"/>
          <w:sz w:val="28"/>
        </w:rPr>
        <w:t>      1. Осы "Екiншi және үшiншi разрядтар, бірiншi, екiншi және үшiнші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регламенті Қазақстан Республикасы Үкіметінің 2014 жылғы 19 ақпандағы № 118 </w:t>
      </w:r>
      <w:r>
        <w:rPr>
          <w:rFonts w:ascii="Times New Roman"/>
          <w:b w:val="false"/>
          <w:i w:val="false"/>
          <w:color w:val="000000"/>
          <w:sz w:val="28"/>
        </w:rPr>
        <w:t>қаулысымен</w:t>
      </w:r>
      <w:r>
        <w:rPr>
          <w:rFonts w:ascii="Times New Roman"/>
          <w:b w:val="false"/>
          <w:i w:val="false"/>
          <w:color w:val="000000"/>
          <w:sz w:val="28"/>
        </w:rPr>
        <w:t xml:space="preserve"> бекітілген Екiншi және үшiншi разрядтар, бірiншi, екiншi және үшiнші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стандарты (бұдан әрі - Стандарт) негізінде әзірленді.</w:t>
      </w:r>
      <w:r>
        <w:br/>
      </w:r>
      <w:r>
        <w:rPr>
          <w:rFonts w:ascii="Times New Roman"/>
          <w:b w:val="false"/>
          <w:i w:val="false"/>
          <w:color w:val="000000"/>
          <w:sz w:val="28"/>
        </w:rPr>
        <w:t>
      "Екiншi және үшiншi разрядтар, бірiншi, екiншi және үшiнші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қызметін (бұдан әрі – мемлекеттік көрсетілетін қызмет) облыстың жергілікті атқарушы органыны ("Аудандар мен қалалардың спорт және дене шынықтыру бөлімі") көрсетеді (бұдан әрі - көрсетілетін қызметті беруші).</w:t>
      </w:r>
      <w:r>
        <w:br/>
      </w:r>
      <w:r>
        <w:rPr>
          <w:rFonts w:ascii="Times New Roman"/>
          <w:b w:val="false"/>
          <w:i w:val="false"/>
          <w:color w:val="000000"/>
          <w:sz w:val="28"/>
        </w:rPr>
        <w:t>
      Өтініштерді қабылдау және мемлекеттік қызмет көрсетудің нәтижесін беру Халыққа қызмет көрсету орталықтары (бұдан әрі-ХҚКО) арқылы жүзеге асырылады.</w:t>
      </w:r>
      <w:r>
        <w:br/>
      </w:r>
      <w:r>
        <w:rPr>
          <w:rFonts w:ascii="Times New Roman"/>
          <w:b w:val="false"/>
          <w:i w:val="false"/>
          <w:color w:val="000000"/>
          <w:sz w:val="28"/>
        </w:rPr>
        <w:t>
      Сауал рәсімделген тілге байланысты, мемлекеттік қызмет көрсету мемлекеттік немесе орыс тілдерінде жүргізіледі.</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көрсетудің нәтижесі – спортшыларға спорттық атақ беру, жаттықтырушыларға, әдіскерлерге, спортшы-нұсқаушыларға санат беру, спорт бойынша төрешілік санатын беру туралы бұйрықтан үзінді.</w:t>
      </w:r>
      <w:r>
        <w:br/>
      </w:r>
      <w:r>
        <w:rPr>
          <w:rFonts w:ascii="Times New Roman"/>
          <w:b w:val="false"/>
          <w:i w:val="false"/>
          <w:color w:val="000000"/>
          <w:sz w:val="28"/>
        </w:rPr>
        <w:t>
 </w:t>
      </w:r>
    </w:p>
    <w:bookmarkStart w:name="z20" w:id="12"/>
    <w:p>
      <w:pPr>
        <w:spacing w:after="0"/>
        <w:ind w:left="0"/>
        <w:jc w:val="left"/>
      </w:pPr>
      <w:r>
        <w:rPr>
          <w:rFonts w:ascii="Times New Roman"/>
          <w:b/>
          <w:i w:val="false"/>
          <w:color w:val="000000"/>
        </w:rPr>
        <w:t xml:space="preserve"> 
2. Мемлекеттік қызмет көрсету үдерісіндегі көрсетілген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іс-әрекет тәртібін сипаттау</w:t>
      </w:r>
    </w:p>
    <w:bookmarkEnd w:id="12"/>
    <w:p>
      <w:pPr>
        <w:spacing w:after="0"/>
        <w:ind w:left="0"/>
        <w:jc w:val="both"/>
      </w:pPr>
      <w:r>
        <w:rPr>
          <w:rFonts w:ascii="Times New Roman"/>
          <w:b w:val="false"/>
          <w:i w:val="false"/>
          <w:color w:val="000000"/>
          <w:sz w:val="28"/>
        </w:rPr>
        <w:t>      4. Көрсетілетін қызметті берушінің көрсетілетін қызметті алушыдан мемлекеттік қызметті көрсету үшін өтінішті және Стандарттың 9 тармағында көрсетілген қажетті құжаттарды мемлекеттік және орыс тілдерінде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5. Мемлекеттік қызметті көрсету үдерісінің құрамына кіретін рәсімдер (іс-әрекеттер):</w:t>
      </w:r>
      <w:r>
        <w:br/>
      </w:r>
      <w:r>
        <w:rPr>
          <w:rFonts w:ascii="Times New Roman"/>
          <w:b w:val="false"/>
          <w:i w:val="false"/>
          <w:color w:val="000000"/>
          <w:sz w:val="28"/>
        </w:rPr>
        <w:t>
      1) ХҚКО қызметкерінің құжаттарды қабылдауы және өтінішті тіркеуі;</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көрсетілетін қызметті беруші маманының мемлекеттік қызметті көрсету нәтижесін рәсімдеуі;</w:t>
      </w:r>
      <w:r>
        <w:br/>
      </w:r>
      <w:r>
        <w:rPr>
          <w:rFonts w:ascii="Times New Roman"/>
          <w:b w:val="false"/>
          <w:i w:val="false"/>
          <w:color w:val="000000"/>
          <w:sz w:val="28"/>
        </w:rPr>
        <w:t>
      4) көрсетілетін мемлекеттік қызметтің нәтижесін ХҚКО қызметкеріне беру.</w:t>
      </w:r>
      <w:r>
        <w:br/>
      </w:r>
      <w:r>
        <w:rPr>
          <w:rFonts w:ascii="Times New Roman"/>
          <w:b w:val="false"/>
          <w:i w:val="false"/>
          <w:color w:val="000000"/>
          <w:sz w:val="28"/>
        </w:rPr>
        <w:t>
      Құжаттар топтамасын тапсыру үшін рұқсат етілетін ең ұзақ күту уақыты – 15 (он бес) минут;</w:t>
      </w:r>
      <w:r>
        <w:br/>
      </w:r>
      <w:r>
        <w:rPr>
          <w:rFonts w:ascii="Times New Roman"/>
          <w:b w:val="false"/>
          <w:i w:val="false"/>
          <w:color w:val="000000"/>
          <w:sz w:val="28"/>
        </w:rPr>
        <w:t>
      рұқсат етілетін ең ұзақ қызмет көрсету уақыты – 15 (он бес) минут.</w:t>
      </w:r>
      <w:r>
        <w:br/>
      </w:r>
      <w:r>
        <w:rPr>
          <w:rFonts w:ascii="Times New Roman"/>
          <w:b w:val="false"/>
          <w:i w:val="false"/>
          <w:color w:val="000000"/>
          <w:sz w:val="28"/>
        </w:rPr>
        <w:t>
 </w:t>
      </w:r>
    </w:p>
    <w:bookmarkStart w:name="z21" w:id="13"/>
    <w:p>
      <w:pPr>
        <w:spacing w:after="0"/>
        <w:ind w:left="0"/>
        <w:jc w:val="left"/>
      </w:pPr>
      <w:r>
        <w:rPr>
          <w:rFonts w:ascii="Times New Roman"/>
          <w:b/>
          <w:i w:val="false"/>
          <w:color w:val="000000"/>
        </w:rPr>
        <w:t xml:space="preserve"> 
3. Мемлекеттік қызмет көрсету үдерісіндегі көрсетілген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w:t>
      </w:r>
      <w:r>
        <w:br/>
      </w:r>
      <w:r>
        <w:rPr>
          <w:rFonts w:ascii="Times New Roman"/>
          <w:b/>
          <w:i w:val="false"/>
          <w:color w:val="000000"/>
        </w:rPr>
        <w:t>
сипаттау</w:t>
      </w:r>
    </w:p>
    <w:bookmarkEnd w:id="13"/>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 басшысы;</w:t>
      </w:r>
      <w:r>
        <w:br/>
      </w:r>
      <w:r>
        <w:rPr>
          <w:rFonts w:ascii="Times New Roman"/>
          <w:b w:val="false"/>
          <w:i w:val="false"/>
          <w:color w:val="000000"/>
          <w:sz w:val="28"/>
        </w:rPr>
        <w:t>
      3) көрсетілетін қызметті беруші маманы.</w:t>
      </w:r>
      <w:r>
        <w:br/>
      </w:r>
      <w:r>
        <w:rPr>
          <w:rFonts w:ascii="Times New Roman"/>
          <w:b w:val="false"/>
          <w:i w:val="false"/>
          <w:color w:val="000000"/>
          <w:sz w:val="28"/>
        </w:rPr>
        <w:t>
      Құжаттар топтамасын кеңсеге тіркеу үшін рұқсат етілетін ең ұзақ күту уақыты – 15 (он бес) минут;</w:t>
      </w:r>
      <w:r>
        <w:br/>
      </w:r>
      <w:r>
        <w:rPr>
          <w:rFonts w:ascii="Times New Roman"/>
          <w:b w:val="false"/>
          <w:i w:val="false"/>
          <w:color w:val="000000"/>
          <w:sz w:val="28"/>
        </w:rPr>
        <w:t>
      құжаттар топтамасын жіберу көрсетілетін қызметті беруші маманына қарау үшін рұқсат етілетін ең ұзақ күту уақыты – 15 (он бес) минут.</w:t>
      </w:r>
      <w:r>
        <w:br/>
      </w:r>
      <w:r>
        <w:rPr>
          <w:rFonts w:ascii="Times New Roman"/>
          <w:b w:val="false"/>
          <w:i w:val="false"/>
          <w:color w:val="000000"/>
          <w:sz w:val="28"/>
        </w:rPr>
        <w:t>
      7. Көрсетілген қызметті берушінің құрылымдық бөлімшелерінің (қызметкерлерінің) арасындағы өзара іс-қимыл тәртібін сипаттау:</w:t>
      </w:r>
      <w:r>
        <w:br/>
      </w:r>
      <w:r>
        <w:rPr>
          <w:rFonts w:ascii="Times New Roman"/>
          <w:b w:val="false"/>
          <w:i w:val="false"/>
          <w:color w:val="000000"/>
          <w:sz w:val="28"/>
        </w:rPr>
        <w:t>
      1) көрсетілетін қызметті беруші кеңсесінің қызметкері мемлекеттік қызметті көрсету үшін көрсетілетін қызметті алушыдан өтініш және қажетті құжаттар түскен соң Электрондық құжат айналымының бірыңғай жүйесінде тіркеуді жүзеге асырады, Стандарттың 4 тармағымен бекітілген мерзімге сәйкес бақылауға қояды және көрсетілетін қызмет берушінің басшысына қарауға береді;</w:t>
      </w:r>
      <w:r>
        <w:br/>
      </w:r>
      <w:r>
        <w:rPr>
          <w:rFonts w:ascii="Times New Roman"/>
          <w:b w:val="false"/>
          <w:i w:val="false"/>
          <w:color w:val="000000"/>
          <w:sz w:val="28"/>
        </w:rPr>
        <w:t>
      2) көрсетілетін қызметті берушінің басшысы қарарға сәйкес мемлекеттік қызметті алушының өтінішін көрсетілетін қызметті алушы маманына орындау үшін береді;</w:t>
      </w:r>
      <w:r>
        <w:br/>
      </w:r>
      <w:r>
        <w:rPr>
          <w:rFonts w:ascii="Times New Roman"/>
          <w:b w:val="false"/>
          <w:i w:val="false"/>
          <w:color w:val="000000"/>
          <w:sz w:val="28"/>
        </w:rPr>
        <w:t>
      3) көрсетілетін қызметті беруші маманына ұсынылған құжаттардың Стандарттың 9 тармағына сәйкестігін тексереді;</w:t>
      </w:r>
      <w:r>
        <w:br/>
      </w:r>
      <w:r>
        <w:rPr>
          <w:rFonts w:ascii="Times New Roman"/>
          <w:b w:val="false"/>
          <w:i w:val="false"/>
          <w:color w:val="000000"/>
          <w:sz w:val="28"/>
        </w:rPr>
        <w:t>
      4) ұсынылған құжаттарды тексеріп, талдау жасағаннан кейін көрсетілетін қызмет берушінің маманы көрсетілген мемлекеттік қызметті көрсету нәтижесін рәсімдейді;</w:t>
      </w:r>
      <w:r>
        <w:br/>
      </w:r>
      <w:r>
        <w:rPr>
          <w:rFonts w:ascii="Times New Roman"/>
          <w:b w:val="false"/>
          <w:i w:val="false"/>
          <w:color w:val="000000"/>
          <w:sz w:val="28"/>
        </w:rPr>
        <w:t>
      5) мемлекеттік қызметті көрсету нәтижесін рәсімдеп болған соң, көрсетілетін қызмет берушінің маманы көрсетілетін қызмет берушінің басшысына қол қоюға береді, көрсетілетін қызмет берушінің елтаңбалы мөрі қойылады;</w:t>
      </w:r>
      <w:r>
        <w:br/>
      </w:r>
      <w:r>
        <w:rPr>
          <w:rFonts w:ascii="Times New Roman"/>
          <w:b w:val="false"/>
          <w:i w:val="false"/>
          <w:color w:val="000000"/>
          <w:sz w:val="28"/>
        </w:rPr>
        <w:t>
      6) дайын көрсетілген мемлекеттік қызметтің нәтижесі ХҚКО қызметкеріне тізілімге сәйкес қол қойылып беріледі.</w:t>
      </w:r>
      <w:r>
        <w:br/>
      </w:r>
      <w:r>
        <w:rPr>
          <w:rFonts w:ascii="Times New Roman"/>
          <w:b w:val="false"/>
          <w:i w:val="false"/>
          <w:color w:val="000000"/>
          <w:sz w:val="28"/>
        </w:rPr>
        <w:t>
      8. Көрсетілетін қызметті беруші құжаттарды қабылдау және мемлекеттік қызметтің нәтижесін беруді - Қазақстан Республикасының еңбек заңнамасына сәйкес демалыс және мереке күндерін қоспағанда, дүйсенбіден бастап жұманы қоса алғанда, сағат 9.00-ден 18.00-ге дейін, түскі үзіліс сағат 13.00-ден 14.00-ге дейін жүзеге асырады.</w:t>
      </w:r>
      <w:r>
        <w:br/>
      </w: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8"/>
        </w:rPr>
        <w:t>
      9. Мемлекеттік қызмет көрсету мерзімі Стандарттың 4 тармағында белгіленген және ХҚКО-ға құжаттарды берген сәттен бастап күнтізбелік 30 күнді құрайды (ХҚКО құжаттарды қабылдаған күнді есепке алмастан, бұл ретте көрсетілетін қызметті беруші мемлекеттік қызмет көрсету нәтижесін қызмет көрсету мерзімі аяқталғанға бір күн қалғанда ұсынады).</w:t>
      </w:r>
      <w:r>
        <w:br/>
      </w:r>
      <w:r>
        <w:rPr>
          <w:rFonts w:ascii="Times New Roman"/>
          <w:b w:val="false"/>
          <w:i w:val="false"/>
          <w:color w:val="000000"/>
          <w:sz w:val="28"/>
        </w:rPr>
        <w:t>
      Мемлекеттік қызметті көрсетілетін қызметті беруші арқылы көрсету үшін қажетті құжаттарды қабылдау кезінде ХҚКО қызметкеріне:</w:t>
      </w:r>
      <w:r>
        <w:br/>
      </w:r>
      <w:r>
        <w:rPr>
          <w:rFonts w:ascii="Times New Roman"/>
          <w:b w:val="false"/>
          <w:i w:val="false"/>
          <w:color w:val="000000"/>
          <w:sz w:val="28"/>
        </w:rPr>
        <w:t>
      1) өтініштің қабылданған күні;</w:t>
      </w:r>
      <w:r>
        <w:br/>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3) құжаттарды беру күні, уақыты;</w:t>
      </w:r>
      <w:r>
        <w:br/>
      </w:r>
      <w:r>
        <w:rPr>
          <w:rFonts w:ascii="Times New Roman"/>
          <w:b w:val="false"/>
          <w:i w:val="false"/>
          <w:color w:val="000000"/>
          <w:sz w:val="28"/>
        </w:rPr>
        <w:t>
      4) құжаттарды рәсімдеуге өтінішті қабылдаған маманның тегі, аты, әкесінің аты көрсетілген қолхат беріледі.</w:t>
      </w:r>
      <w:r>
        <w:br/>
      </w:r>
      <w:r>
        <w:rPr>
          <w:rFonts w:ascii="Times New Roman"/>
          <w:b w:val="false"/>
          <w:i w:val="false"/>
          <w:color w:val="000000"/>
          <w:sz w:val="28"/>
        </w:rPr>
        <w:t>
      10. Көрсетілген қызметті беруші қызметкерлерінің арасындағы өзара іс-қимыл тәртібінің сипаттамасы осы Регламенттің </w:t>
      </w:r>
      <w:r>
        <w:rPr>
          <w:rFonts w:ascii="Times New Roman"/>
          <w:b w:val="false"/>
          <w:i w:val="false"/>
          <w:color w:val="000000"/>
          <w:sz w:val="28"/>
        </w:rPr>
        <w:t>1 қосымшасындағы</w:t>
      </w:r>
      <w:r>
        <w:rPr>
          <w:rFonts w:ascii="Times New Roman"/>
          <w:b w:val="false"/>
          <w:i w:val="false"/>
          <w:color w:val="000000"/>
          <w:sz w:val="28"/>
        </w:rPr>
        <w:t xml:space="preserve"> кестеге сәйкес берілген.</w:t>
      </w:r>
      <w:r>
        <w:br/>
      </w:r>
      <w:r>
        <w:rPr>
          <w:rFonts w:ascii="Times New Roman"/>
          <w:b w:val="false"/>
          <w:i w:val="false"/>
          <w:color w:val="000000"/>
          <w:sz w:val="28"/>
        </w:rPr>
        <w:t>
 </w:t>
      </w:r>
    </w:p>
    <w:bookmarkStart w:name="z22" w:id="14"/>
    <w:p>
      <w:pPr>
        <w:spacing w:after="0"/>
        <w:ind w:left="0"/>
        <w:jc w:val="left"/>
      </w:pPr>
      <w:r>
        <w:rPr>
          <w:rFonts w:ascii="Times New Roman"/>
          <w:b/>
          <w:i w:val="false"/>
          <w:color w:val="000000"/>
        </w:rPr>
        <w:t xml:space="preserve"> 
4. Халыққа қызмет көрсету орталығы және көрсетілетін</w:t>
      </w:r>
      <w:r>
        <w:br/>
      </w:r>
      <w:r>
        <w:rPr>
          <w:rFonts w:ascii="Times New Roman"/>
          <w:b/>
          <w:i w:val="false"/>
          <w:color w:val="000000"/>
        </w:rPr>
        <w:t>
қызметті берушімен өзара іс-қимыл жасау тәртібін,</w:t>
      </w:r>
      <w:r>
        <w:br/>
      </w:r>
      <w:r>
        <w:rPr>
          <w:rFonts w:ascii="Times New Roman"/>
          <w:b/>
          <w:i w:val="false"/>
          <w:color w:val="000000"/>
        </w:rPr>
        <w:t>
сондай-ақ мемлекеттік қызмет көрсету үдерісінде</w:t>
      </w:r>
      <w:r>
        <w:br/>
      </w:r>
      <w:r>
        <w:rPr>
          <w:rFonts w:ascii="Times New Roman"/>
          <w:b/>
          <w:i w:val="false"/>
          <w:color w:val="000000"/>
        </w:rPr>
        <w:t>
ақпараттық жүйелерді қолдану тәртібін сипаттау</w:t>
      </w:r>
    </w:p>
    <w:bookmarkEnd w:id="14"/>
    <w:p>
      <w:pPr>
        <w:spacing w:after="0"/>
        <w:ind w:left="0"/>
        <w:jc w:val="both"/>
      </w:pPr>
      <w:r>
        <w:rPr>
          <w:rFonts w:ascii="Times New Roman"/>
          <w:b w:val="false"/>
          <w:i w:val="false"/>
          <w:color w:val="000000"/>
          <w:sz w:val="28"/>
        </w:rPr>
        <w:t>      11. Құжаттарды қабылдау және мемлекеттік қызмет көрсету нәтижесін беру ХҚКО-да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20.00-ге дейін үзіліссіз жүзеге асырылады.</w:t>
      </w:r>
      <w:r>
        <w:br/>
      </w:r>
      <w:r>
        <w:rPr>
          <w:rFonts w:ascii="Times New Roman"/>
          <w:b w:val="false"/>
          <w:i w:val="false"/>
          <w:color w:val="000000"/>
          <w:sz w:val="28"/>
        </w:rPr>
        <w:t>
      Мемлекеттік көрсетілетін қызмет жеделдетілген қызмет көрсетусіз "электрондық кезек" тәртібімен көрсетіледі, электрондық кезекті портал арқылы "броньдауға" болады.</w:t>
      </w:r>
      <w:r>
        <w:br/>
      </w:r>
      <w:r>
        <w:rPr>
          <w:rFonts w:ascii="Times New Roman"/>
          <w:b w:val="false"/>
          <w:i w:val="false"/>
          <w:color w:val="000000"/>
          <w:sz w:val="28"/>
        </w:rPr>
        <w:t>
      Мемлекеттік қызметті ХҚКО арқылы көрсетуге қажетті құжаттарды қабылдау кезінде көрсетілетін қызметті алушыға төменде көрсетілген тиісті құжаттардың қабылданғаны туралы қолхат беріледі:</w:t>
      </w:r>
      <w:r>
        <w:br/>
      </w:r>
      <w:r>
        <w:rPr>
          <w:rFonts w:ascii="Times New Roman"/>
          <w:b w:val="false"/>
          <w:i w:val="false"/>
          <w:color w:val="000000"/>
          <w:sz w:val="28"/>
        </w:rPr>
        <w:t>
      1) сұрау салудың нөмірі мен қабылдаған күні;</w:t>
      </w:r>
      <w:r>
        <w:br/>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рәсімдеуге өтінішті қабылдаған ХҚКО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Көрсетілетін қызмет алушының жеке басын куәландыратын, сондай-ақ жеке тұлғаның уәкілетті өкілінің жеке басын куәландыратын құжаттары және басқа құжаттар туралы ақпарат мемлекеттік ақпараттық жүйеде бар болса, ХҚКО қызметкері сәйкесінше мемлекеттік ақпараттық жүйесінен мемлекеттік органның уәкілетті тұлғасы ретінде ЭЦҚ-мен куәландырылған электрондық құжат нысанында алады.</w:t>
      </w:r>
      <w:r>
        <w:br/>
      </w:r>
      <w:r>
        <w:rPr>
          <w:rFonts w:ascii="Times New Roman"/>
          <w:b w:val="false"/>
          <w:i w:val="false"/>
          <w:color w:val="000000"/>
          <w:sz w:val="28"/>
        </w:rPr>
        <w:t>
      ХҚКО қызметкері құжаттардың түпнұсқаларының дұрыстығын мемлекеттік органдардың мемлекетттік ақпараттық жүйелерінен алынған мәліметтермен салыстырады, кейін түпнұсқаларды көрсетілетін қызмет алушыға қайтарады.</w:t>
      </w:r>
      <w:r>
        <w:br/>
      </w:r>
      <w:r>
        <w:rPr>
          <w:rFonts w:ascii="Times New Roman"/>
          <w:b w:val="false"/>
          <w:i w:val="false"/>
          <w:color w:val="000000"/>
          <w:sz w:val="28"/>
        </w:rPr>
        <w:t>
      Қажетті құжаттардың тізімі Стандарттың 9 тармағында көрсетілген.</w:t>
      </w:r>
      <w:r>
        <w:br/>
      </w:r>
      <w:r>
        <w:rPr>
          <w:rFonts w:ascii="Times New Roman"/>
          <w:b w:val="false"/>
          <w:i w:val="false"/>
          <w:color w:val="000000"/>
          <w:sz w:val="28"/>
        </w:rPr>
        <w:t>
      Көрсетілген қызметті алушы Стандарттың 9 тармағында көзделген тізбеге сәйкес құжаттардың толық емес топтамасын берген жағдайда ХҚКО қызметкері өтінішті қабылдаудан бас тартады. Стандарттың 5 қосымшасына сәйкес нысан бойынша құжаттарды қабылдаудан бас тарту туралы қолхат береді.</w:t>
      </w:r>
      <w:r>
        <w:br/>
      </w:r>
      <w:r>
        <w:rPr>
          <w:rFonts w:ascii="Times New Roman"/>
          <w:b w:val="false"/>
          <w:i w:val="false"/>
          <w:color w:val="000000"/>
          <w:sz w:val="28"/>
        </w:rPr>
        <w:t>
      Мемлекеттік қызмет көрсету мәселесі бойынша ақпаратты, сондай-ақ мемлекеттік қызмет көрсету бағыты туралы мемлекеттік қызмет көрсету мәселесі бойынша бірыңғай байланыс-орталығы 1414 телефоны бойынша ұсынылады.</w:t>
      </w:r>
      <w:r>
        <w:br/>
      </w:r>
      <w:r>
        <w:rPr>
          <w:rFonts w:ascii="Times New Roman"/>
          <w:b w:val="false"/>
          <w:i w:val="false"/>
          <w:color w:val="000000"/>
          <w:sz w:val="28"/>
        </w:rPr>
        <w:t>
      12. Дайын құжаттарды беруді жеке куәлікті көрсеткен жағдайда қолхат негізінде онда көрсетілген мерзімде ХҚКО-ның қызметкері жүзеге асырады.</w:t>
      </w:r>
      <w:r>
        <w:br/>
      </w:r>
      <w:r>
        <w:rPr>
          <w:rFonts w:ascii="Times New Roman"/>
          <w:b w:val="false"/>
          <w:i w:val="false"/>
          <w:color w:val="000000"/>
          <w:sz w:val="28"/>
        </w:rPr>
        <w:t>
      13. Мемлекеттік қызмет көрсету процесінде көрсетілетін қызмет берушінің мамандарының өзара әрекеті, процедураларының (іс-әрекет) сабақтастығы, сондай-ақ мемлекеттік қызмет көрсету процесінде ақпараттық жүйесін қолдану тәртібі және орталықпен өзара әрекет тәртібі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графикалық түрде толық сипатталған.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"Екiншi және үшiншi разрядтар, бірiншi,</w:t>
            </w:r>
            <w:r>
              <w:br/>
            </w:r>
            <w:r>
              <w:rPr>
                <w:rFonts w:ascii="Times New Roman"/>
                <w:b w:val="false"/>
                <w:i w:val="false"/>
                <w:color w:val="000000"/>
                <w:sz w:val="20"/>
              </w:rPr>
              <w:t>
екiншi және үшiнші жасөспiрiмдік</w:t>
            </w:r>
            <w:r>
              <w:br/>
            </w:r>
            <w:r>
              <w:rPr>
                <w:rFonts w:ascii="Times New Roman"/>
                <w:b w:val="false"/>
                <w:i w:val="false"/>
                <w:color w:val="000000"/>
                <w:sz w:val="20"/>
              </w:rPr>
              <w:t>
разрядтар, біліктiлiгi жоғары және орта</w:t>
            </w:r>
            <w:r>
              <w:br/>
            </w:r>
            <w:r>
              <w:rPr>
                <w:rFonts w:ascii="Times New Roman"/>
                <w:b w:val="false"/>
                <w:i w:val="false"/>
                <w:color w:val="000000"/>
                <w:sz w:val="20"/>
              </w:rPr>
              <w:t>
деңгейдегi екiншi санатты</w:t>
            </w:r>
            <w:r>
              <w:br/>
            </w:r>
            <w:r>
              <w:rPr>
                <w:rFonts w:ascii="Times New Roman"/>
                <w:b w:val="false"/>
                <w:i w:val="false"/>
                <w:color w:val="000000"/>
                <w:sz w:val="20"/>
              </w:rPr>
              <w:t>
жаттықтырушы, біліктiлiгi жоғары</w:t>
            </w:r>
            <w:r>
              <w:br/>
            </w:r>
            <w:r>
              <w:rPr>
                <w:rFonts w:ascii="Times New Roman"/>
                <w:b w:val="false"/>
                <w:i w:val="false"/>
                <w:color w:val="000000"/>
                <w:sz w:val="20"/>
              </w:rPr>
              <w:t>
деңгейдегi екiншi санатты нұсқаушы-</w:t>
            </w:r>
            <w:r>
              <w:br/>
            </w:r>
            <w:r>
              <w:rPr>
                <w:rFonts w:ascii="Times New Roman"/>
                <w:b w:val="false"/>
                <w:i w:val="false"/>
                <w:color w:val="000000"/>
                <w:sz w:val="20"/>
              </w:rPr>
              <w:t>
спортшы, біліктiлiгi жоғары және орта</w:t>
            </w:r>
            <w:r>
              <w:br/>
            </w:r>
            <w:r>
              <w:rPr>
                <w:rFonts w:ascii="Times New Roman"/>
                <w:b w:val="false"/>
                <w:i w:val="false"/>
                <w:color w:val="000000"/>
                <w:sz w:val="20"/>
              </w:rPr>
              <w:t>
деңгейдегi екiншi санатты әдiскер, спорт</w:t>
            </w:r>
            <w:r>
              <w:br/>
            </w:r>
            <w:r>
              <w:rPr>
                <w:rFonts w:ascii="Times New Roman"/>
                <w:b w:val="false"/>
                <w:i w:val="false"/>
                <w:color w:val="000000"/>
                <w:sz w:val="20"/>
              </w:rPr>
              <w:t>
төрешiсi спорттық разрядтары мен</w:t>
            </w:r>
            <w:r>
              <w:br/>
            </w:r>
            <w:r>
              <w:rPr>
                <w:rFonts w:ascii="Times New Roman"/>
                <w:b w:val="false"/>
                <w:i w:val="false"/>
                <w:color w:val="000000"/>
                <w:sz w:val="20"/>
              </w:rPr>
              <w:t>
санаттарын беру" мемлекеттік қызмет</w:t>
            </w:r>
            <w:r>
              <w:br/>
            </w:r>
            <w:r>
              <w:rPr>
                <w:rFonts w:ascii="Times New Roman"/>
                <w:b w:val="false"/>
                <w:i w:val="false"/>
                <w:color w:val="000000"/>
                <w:sz w:val="20"/>
              </w:rPr>
              <w:t>
регламентіне 1 қосымша</w:t>
            </w:r>
          </w:p>
          <w:bookmarkEnd w:id="15"/>
        </w:tc>
      </w:tr>
    </w:tbl>
    <w:bookmarkStart w:name="z24" w:id="16"/>
    <w:p>
      <w:pPr>
        <w:spacing w:after="0"/>
        <w:ind w:left="0"/>
        <w:jc w:val="left"/>
      </w:pPr>
      <w:r>
        <w:rPr>
          <w:rFonts w:ascii="Times New Roman"/>
          <w:b/>
          <w:i w:val="false"/>
          <w:color w:val="000000"/>
        </w:rPr>
        <w:t xml:space="preserve"> 
Көрсетілген қызмет берушінің құрылымдық бөлімшелерінің</w:t>
      </w:r>
      <w:r>
        <w:br/>
      </w:r>
      <w:r>
        <w:rPr>
          <w:rFonts w:ascii="Times New Roman"/>
          <w:b/>
          <w:i w:val="false"/>
          <w:color w:val="000000"/>
        </w:rPr>
        <w:t>
(қызметкерлерінің) арасында рәсімдердің (іс-әрекеттердің)</w:t>
      </w:r>
      <w:r>
        <w:br/>
      </w:r>
      <w:r>
        <w:rPr>
          <w:rFonts w:ascii="Times New Roman"/>
          <w:b/>
          <w:i w:val="false"/>
          <w:color w:val="000000"/>
        </w:rPr>
        <w:t>
сабақтастығын сипаттау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2466"/>
        <w:gridCol w:w="1534"/>
        <w:gridCol w:w="1534"/>
        <w:gridCol w:w="2779"/>
        <w:gridCol w:w="1534"/>
        <w:gridCol w:w="1615"/>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 берушінің құрылымдық бөлімшеле-</w:t>
            </w:r>
            <w:r>
              <w:br/>
            </w:r>
            <w:r>
              <w:rPr>
                <w:rFonts w:ascii="Times New Roman"/>
                <w:b w:val="false"/>
                <w:i w:val="false"/>
                <w:color w:val="000000"/>
                <w:sz w:val="20"/>
              </w:rPr>
              <w:t>
рінің (қызметкер-</w:t>
            </w:r>
            <w:r>
              <w:br/>
            </w:r>
            <w:r>
              <w:rPr>
                <w:rFonts w:ascii="Times New Roman"/>
                <w:b w:val="false"/>
                <w:i w:val="false"/>
                <w:color w:val="000000"/>
                <w:sz w:val="20"/>
              </w:rPr>
              <w:t>
лерінің)</w:t>
            </w:r>
            <w:r>
              <w:br/>
            </w:r>
            <w:r>
              <w:rPr>
                <w:rFonts w:ascii="Times New Roman"/>
                <w:b w:val="false"/>
                <w:i w:val="false"/>
                <w:color w:val="000000"/>
                <w:sz w:val="20"/>
              </w:rPr>
              <w:t>
тізімі</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 беруші-</w:t>
            </w:r>
            <w:r>
              <w:br/>
            </w:r>
            <w:r>
              <w:rPr>
                <w:rFonts w:ascii="Times New Roman"/>
                <w:b w:val="false"/>
                <w:i w:val="false"/>
                <w:color w:val="000000"/>
                <w:sz w:val="20"/>
              </w:rPr>
              <w:t>
нің кеңсесі</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 беруші-</w:t>
            </w:r>
            <w:r>
              <w:br/>
            </w:r>
            <w:r>
              <w:rPr>
                <w:rFonts w:ascii="Times New Roman"/>
                <w:b w:val="false"/>
                <w:i w:val="false"/>
                <w:color w:val="000000"/>
                <w:sz w:val="20"/>
              </w:rPr>
              <w:t>
нің</w:t>
            </w:r>
            <w:r>
              <w:br/>
            </w:r>
            <w:r>
              <w:rPr>
                <w:rFonts w:ascii="Times New Roman"/>
                <w:b w:val="false"/>
                <w:i w:val="false"/>
                <w:color w:val="000000"/>
                <w:sz w:val="20"/>
              </w:rPr>
              <w:t>
басшысы</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w:t>
            </w:r>
            <w:r>
              <w:br/>
            </w:r>
            <w:r>
              <w:rPr>
                <w:rFonts w:ascii="Times New Roman"/>
                <w:b w:val="false"/>
                <w:i w:val="false"/>
                <w:color w:val="000000"/>
                <w:sz w:val="20"/>
              </w:rPr>
              <w:t>
қызмет</w:t>
            </w:r>
            <w:r>
              <w:br/>
            </w:r>
            <w:r>
              <w:rPr>
                <w:rFonts w:ascii="Times New Roman"/>
                <w:b w:val="false"/>
                <w:i w:val="false"/>
                <w:color w:val="000000"/>
                <w:sz w:val="20"/>
              </w:rPr>
              <w:t>
беруші</w:t>
            </w:r>
            <w:r>
              <w:br/>
            </w:r>
            <w:r>
              <w:rPr>
                <w:rFonts w:ascii="Times New Roman"/>
                <w:b w:val="false"/>
                <w:i w:val="false"/>
                <w:color w:val="000000"/>
                <w:sz w:val="20"/>
              </w:rPr>
              <w:t>
маманы</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 беруші-</w:t>
            </w:r>
            <w:r>
              <w:br/>
            </w:r>
            <w:r>
              <w:rPr>
                <w:rFonts w:ascii="Times New Roman"/>
                <w:b w:val="false"/>
                <w:i w:val="false"/>
                <w:color w:val="000000"/>
                <w:sz w:val="20"/>
              </w:rPr>
              <w:t>
нің басшысы</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 беруші-</w:t>
            </w:r>
            <w:r>
              <w:br/>
            </w:r>
            <w:r>
              <w:rPr>
                <w:rFonts w:ascii="Times New Roman"/>
                <w:b w:val="false"/>
                <w:i w:val="false"/>
                <w:color w:val="000000"/>
                <w:sz w:val="20"/>
              </w:rPr>
              <w:t>
нің кеңсесі</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w:t>
            </w:r>
            <w:r>
              <w:br/>
            </w:r>
            <w:r>
              <w:rPr>
                <w:rFonts w:ascii="Times New Roman"/>
                <w:b w:val="false"/>
                <w:i w:val="false"/>
                <w:color w:val="000000"/>
                <w:sz w:val="20"/>
              </w:rPr>
              <w:t>
дің</w:t>
            </w:r>
            <w:r>
              <w:br/>
            </w:r>
            <w:r>
              <w:rPr>
                <w:rFonts w:ascii="Times New Roman"/>
                <w:b w:val="false"/>
                <w:i w:val="false"/>
                <w:color w:val="000000"/>
                <w:sz w:val="20"/>
              </w:rPr>
              <w:t>
(іс-әрекет-</w:t>
            </w:r>
            <w:r>
              <w:br/>
            </w:r>
            <w:r>
              <w:rPr>
                <w:rFonts w:ascii="Times New Roman"/>
                <w:b w:val="false"/>
                <w:i w:val="false"/>
                <w:color w:val="000000"/>
                <w:sz w:val="20"/>
              </w:rPr>
              <w:t>
тердің) сабақтас-</w:t>
            </w:r>
            <w:r>
              <w:br/>
            </w:r>
            <w:r>
              <w:rPr>
                <w:rFonts w:ascii="Times New Roman"/>
                <w:b w:val="false"/>
                <w:i w:val="false"/>
                <w:color w:val="000000"/>
                <w:sz w:val="20"/>
              </w:rPr>
              <w:t>
тығы</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w:t>
            </w:r>
            <w:r>
              <w:br/>
            </w:r>
            <w:r>
              <w:rPr>
                <w:rFonts w:ascii="Times New Roman"/>
                <w:b w:val="false"/>
                <w:i w:val="false"/>
                <w:color w:val="000000"/>
                <w:sz w:val="20"/>
              </w:rPr>
              <w:t>
сәйкес құжаттар-</w:t>
            </w:r>
            <w:r>
              <w:br/>
            </w:r>
            <w:r>
              <w:rPr>
                <w:rFonts w:ascii="Times New Roman"/>
                <w:b w:val="false"/>
                <w:i w:val="false"/>
                <w:color w:val="000000"/>
                <w:sz w:val="20"/>
              </w:rPr>
              <w:t>
ды қабылдау</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көрсеті-</w:t>
            </w:r>
            <w:r>
              <w:br/>
            </w:r>
            <w:r>
              <w:rPr>
                <w:rFonts w:ascii="Times New Roman"/>
                <w:b w:val="false"/>
                <w:i w:val="false"/>
                <w:color w:val="000000"/>
                <w:sz w:val="20"/>
              </w:rPr>
              <w:t>
летін қызмет беруші маманы-</w:t>
            </w:r>
            <w:r>
              <w:br/>
            </w:r>
            <w:r>
              <w:rPr>
                <w:rFonts w:ascii="Times New Roman"/>
                <w:b w:val="false"/>
                <w:i w:val="false"/>
                <w:color w:val="000000"/>
                <w:sz w:val="20"/>
              </w:rPr>
              <w:t>
ның қарауына береді</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тексеру, құжаттарға талдау жасау, мемлекет-</w:t>
            </w:r>
            <w:r>
              <w:br/>
            </w:r>
            <w:r>
              <w:rPr>
                <w:rFonts w:ascii="Times New Roman"/>
                <w:b w:val="false"/>
                <w:i w:val="false"/>
                <w:color w:val="000000"/>
                <w:sz w:val="20"/>
              </w:rPr>
              <w:t>
тік қызметтің нәтижесін рәсімдеу</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w:t>
            </w:r>
            <w:r>
              <w:br/>
            </w:r>
            <w:r>
              <w:rPr>
                <w:rFonts w:ascii="Times New Roman"/>
                <w:b w:val="false"/>
                <w:i w:val="false"/>
                <w:color w:val="000000"/>
                <w:sz w:val="20"/>
              </w:rPr>
              <w:t>
кесінше құжат-</w:t>
            </w:r>
            <w:r>
              <w:br/>
            </w:r>
            <w:r>
              <w:rPr>
                <w:rFonts w:ascii="Times New Roman"/>
                <w:b w:val="false"/>
                <w:i w:val="false"/>
                <w:color w:val="000000"/>
                <w:sz w:val="20"/>
              </w:rPr>
              <w:t>
тарға қол қою,</w:t>
            </w:r>
            <w:r>
              <w:br/>
            </w:r>
            <w:r>
              <w:rPr>
                <w:rFonts w:ascii="Times New Roman"/>
                <w:b w:val="false"/>
                <w:i w:val="false"/>
                <w:color w:val="000000"/>
                <w:sz w:val="20"/>
              </w:rPr>
              <w:t>
көрсетілетін қызмет беруші-</w:t>
            </w:r>
            <w:r>
              <w:br/>
            </w:r>
            <w:r>
              <w:rPr>
                <w:rFonts w:ascii="Times New Roman"/>
                <w:b w:val="false"/>
                <w:i w:val="false"/>
                <w:color w:val="000000"/>
                <w:sz w:val="20"/>
              </w:rPr>
              <w:t>
нің елтаң-</w:t>
            </w:r>
            <w:r>
              <w:br/>
            </w:r>
            <w:r>
              <w:rPr>
                <w:rFonts w:ascii="Times New Roman"/>
                <w:b w:val="false"/>
                <w:i w:val="false"/>
                <w:color w:val="000000"/>
                <w:sz w:val="20"/>
              </w:rPr>
              <w:t>
балы мөрін басу</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w:t>
            </w:r>
            <w:r>
              <w:br/>
            </w:r>
            <w:r>
              <w:rPr>
                <w:rFonts w:ascii="Times New Roman"/>
                <w:b w:val="false"/>
                <w:i w:val="false"/>
                <w:color w:val="000000"/>
                <w:sz w:val="20"/>
              </w:rPr>
              <w:t>
ды тізілім бойынша ХҚКО қызмет-</w:t>
            </w:r>
            <w:r>
              <w:br/>
            </w:r>
            <w:r>
              <w:rPr>
                <w:rFonts w:ascii="Times New Roman"/>
                <w:b w:val="false"/>
                <w:i w:val="false"/>
                <w:color w:val="000000"/>
                <w:sz w:val="20"/>
              </w:rPr>
              <w:t>
керіне беру</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w:t>
            </w:r>
            <w:r>
              <w:br/>
            </w:r>
            <w:r>
              <w:rPr>
                <w:rFonts w:ascii="Times New Roman"/>
                <w:b w:val="false"/>
                <w:i w:val="false"/>
                <w:color w:val="000000"/>
                <w:sz w:val="20"/>
              </w:rPr>
              <w:t>
ды</w:t>
            </w:r>
            <w:r>
              <w:br/>
            </w:r>
            <w:r>
              <w:rPr>
                <w:rFonts w:ascii="Times New Roman"/>
                <w:b w:val="false"/>
                <w:i w:val="false"/>
                <w:color w:val="000000"/>
                <w:sz w:val="20"/>
              </w:rPr>
              <w:t>
құжат айналымы жүйесін-</w:t>
            </w:r>
            <w:r>
              <w:br/>
            </w:r>
            <w:r>
              <w:rPr>
                <w:rFonts w:ascii="Times New Roman"/>
                <w:b w:val="false"/>
                <w:i w:val="false"/>
                <w:color w:val="000000"/>
                <w:sz w:val="20"/>
              </w:rPr>
              <w:t>
де тіркеу</w:t>
            </w:r>
            <w:r>
              <w:br/>
            </w:r>
            <w:r>
              <w:rPr>
                <w:rFonts w:ascii="Times New Roman"/>
                <w:b w:val="false"/>
                <w:i w:val="false"/>
                <w:color w:val="000000"/>
                <w:sz w:val="20"/>
              </w:rPr>
              <w:t>
және көрсеті-</w:t>
            </w:r>
            <w:r>
              <w:br/>
            </w:r>
            <w:r>
              <w:rPr>
                <w:rFonts w:ascii="Times New Roman"/>
                <w:b w:val="false"/>
                <w:i w:val="false"/>
                <w:color w:val="000000"/>
                <w:sz w:val="20"/>
              </w:rPr>
              <w:t>
летін қызметті ХҚКО қызмет-</w:t>
            </w:r>
            <w:r>
              <w:br/>
            </w:r>
            <w:r>
              <w:rPr>
                <w:rFonts w:ascii="Times New Roman"/>
                <w:b w:val="false"/>
                <w:i w:val="false"/>
                <w:color w:val="000000"/>
                <w:sz w:val="20"/>
              </w:rPr>
              <w:t>
керіне беру</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w:t>
            </w:r>
            <w:r>
              <w:br/>
            </w:r>
            <w:r>
              <w:rPr>
                <w:rFonts w:ascii="Times New Roman"/>
                <w:b w:val="false"/>
                <w:i w:val="false"/>
                <w:color w:val="000000"/>
                <w:sz w:val="20"/>
              </w:rPr>
              <w:t>
ды құжат</w:t>
            </w:r>
            <w:r>
              <w:br/>
            </w:r>
            <w:r>
              <w:rPr>
                <w:rFonts w:ascii="Times New Roman"/>
                <w:b w:val="false"/>
                <w:i w:val="false"/>
                <w:color w:val="000000"/>
                <w:sz w:val="20"/>
              </w:rPr>
              <w:t>
айналымы</w:t>
            </w:r>
            <w:r>
              <w:br/>
            </w:r>
            <w:r>
              <w:rPr>
                <w:rFonts w:ascii="Times New Roman"/>
                <w:b w:val="false"/>
                <w:i w:val="false"/>
                <w:color w:val="000000"/>
                <w:sz w:val="20"/>
              </w:rPr>
              <w:t>
жүйесінде белгі</w:t>
            </w:r>
            <w:r>
              <w:br/>
            </w:r>
            <w:r>
              <w:rPr>
                <w:rFonts w:ascii="Times New Roman"/>
                <w:b w:val="false"/>
                <w:i w:val="false"/>
                <w:color w:val="000000"/>
                <w:sz w:val="20"/>
              </w:rPr>
              <w:t>
соғу және орындау-</w:t>
            </w:r>
            <w:r>
              <w:br/>
            </w:r>
            <w:r>
              <w:rPr>
                <w:rFonts w:ascii="Times New Roman"/>
                <w:b w:val="false"/>
                <w:i w:val="false"/>
                <w:color w:val="000000"/>
                <w:sz w:val="20"/>
              </w:rPr>
              <w:t>
шыға құжат-</w:t>
            </w:r>
            <w:r>
              <w:br/>
            </w:r>
            <w:r>
              <w:rPr>
                <w:rFonts w:ascii="Times New Roman"/>
                <w:b w:val="false"/>
                <w:i w:val="false"/>
                <w:color w:val="000000"/>
                <w:sz w:val="20"/>
              </w:rPr>
              <w:t>
тарды</w:t>
            </w:r>
            <w:r>
              <w:br/>
            </w:r>
            <w:r>
              <w:rPr>
                <w:rFonts w:ascii="Times New Roman"/>
                <w:b w:val="false"/>
                <w:i w:val="false"/>
                <w:color w:val="000000"/>
                <w:sz w:val="20"/>
              </w:rPr>
              <w:t>
қарауға</w:t>
            </w:r>
            <w:r>
              <w:br/>
            </w:r>
            <w:r>
              <w:rPr>
                <w:rFonts w:ascii="Times New Roman"/>
                <w:b w:val="false"/>
                <w:i w:val="false"/>
                <w:color w:val="000000"/>
                <w:sz w:val="20"/>
              </w:rPr>
              <w:t>
ұсыну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w:t>
            </w:r>
            <w:r>
              <w:br/>
            </w:r>
            <w:r>
              <w:rPr>
                <w:rFonts w:ascii="Times New Roman"/>
                <w:b w:val="false"/>
                <w:i w:val="false"/>
                <w:color w:val="000000"/>
                <w:sz w:val="20"/>
              </w:rPr>
              <w:t>
қызмет</w:t>
            </w:r>
            <w:r>
              <w:br/>
            </w:r>
            <w:r>
              <w:rPr>
                <w:rFonts w:ascii="Times New Roman"/>
                <w:b w:val="false"/>
                <w:i w:val="false"/>
                <w:color w:val="000000"/>
                <w:sz w:val="20"/>
              </w:rPr>
              <w:t>
берушінің</w:t>
            </w:r>
            <w:r>
              <w:br/>
            </w:r>
            <w:r>
              <w:rPr>
                <w:rFonts w:ascii="Times New Roman"/>
                <w:b w:val="false"/>
                <w:i w:val="false"/>
                <w:color w:val="000000"/>
                <w:sz w:val="20"/>
              </w:rPr>
              <w:t>
басшысының</w:t>
            </w:r>
            <w:r>
              <w:br/>
            </w:r>
            <w:r>
              <w:rPr>
                <w:rFonts w:ascii="Times New Roman"/>
                <w:b w:val="false"/>
                <w:i w:val="false"/>
                <w:color w:val="000000"/>
                <w:sz w:val="20"/>
              </w:rPr>
              <w:t>
қол қоюына</w:t>
            </w:r>
            <w:r>
              <w:br/>
            </w:r>
            <w:r>
              <w:rPr>
                <w:rFonts w:ascii="Times New Roman"/>
                <w:b w:val="false"/>
                <w:i w:val="false"/>
                <w:color w:val="000000"/>
                <w:sz w:val="20"/>
              </w:rPr>
              <w:t>
сәйкес</w:t>
            </w:r>
            <w:r>
              <w:br/>
            </w:r>
            <w:r>
              <w:rPr>
                <w:rFonts w:ascii="Times New Roman"/>
                <w:b w:val="false"/>
                <w:i w:val="false"/>
                <w:color w:val="000000"/>
                <w:sz w:val="20"/>
              </w:rPr>
              <w:t>
құжаттарды</w:t>
            </w:r>
            <w:r>
              <w:br/>
            </w:r>
            <w:r>
              <w:rPr>
                <w:rFonts w:ascii="Times New Roman"/>
                <w:b w:val="false"/>
                <w:i w:val="false"/>
                <w:color w:val="000000"/>
                <w:sz w:val="20"/>
              </w:rPr>
              <w:t>
жолдау</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w:t>
            </w:r>
            <w:r>
              <w:br/>
            </w:r>
            <w:r>
              <w:rPr>
                <w:rFonts w:ascii="Times New Roman"/>
                <w:b w:val="false"/>
                <w:i w:val="false"/>
                <w:color w:val="000000"/>
                <w:sz w:val="20"/>
              </w:rPr>
              <w:t>
үшін</w:t>
            </w:r>
            <w:r>
              <w:br/>
            </w:r>
            <w:r>
              <w:rPr>
                <w:rFonts w:ascii="Times New Roman"/>
                <w:b w:val="false"/>
                <w:i w:val="false"/>
                <w:color w:val="000000"/>
                <w:sz w:val="20"/>
              </w:rPr>
              <w:t>
кеңсеге</w:t>
            </w:r>
            <w:r>
              <w:br/>
            </w:r>
            <w:r>
              <w:rPr>
                <w:rFonts w:ascii="Times New Roman"/>
                <w:b w:val="false"/>
                <w:i w:val="false"/>
                <w:color w:val="000000"/>
                <w:sz w:val="20"/>
              </w:rPr>
              <w:t>
беру</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қызметке-</w:t>
            </w:r>
            <w:r>
              <w:br/>
            </w:r>
            <w:r>
              <w:rPr>
                <w:rFonts w:ascii="Times New Roman"/>
                <w:b w:val="false"/>
                <w:i w:val="false"/>
                <w:color w:val="000000"/>
                <w:sz w:val="20"/>
              </w:rPr>
              <w:t>
рінің құжатты</w:t>
            </w:r>
            <w:r>
              <w:br/>
            </w:r>
            <w:r>
              <w:rPr>
                <w:rFonts w:ascii="Times New Roman"/>
                <w:b w:val="false"/>
                <w:i w:val="false"/>
                <w:color w:val="000000"/>
                <w:sz w:val="20"/>
              </w:rPr>
              <w:t>
алуы</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рәсімнің</w:t>
            </w:r>
            <w:r>
              <w:br/>
            </w:r>
            <w:r>
              <w:rPr>
                <w:rFonts w:ascii="Times New Roman"/>
                <w:b w:val="false"/>
                <w:i w:val="false"/>
                <w:color w:val="000000"/>
                <w:sz w:val="20"/>
              </w:rPr>
              <w:t>
ұзақтығы</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ХҚКО-ға</w:t>
            </w:r>
            <w:r>
              <w:br/>
            </w:r>
            <w:r>
              <w:rPr>
                <w:rFonts w:ascii="Times New Roman"/>
                <w:b w:val="false"/>
                <w:i w:val="false"/>
                <w:color w:val="000000"/>
                <w:sz w:val="20"/>
              </w:rPr>
              <w:t>
құжаттарды</w:t>
            </w:r>
            <w:r>
              <w:br/>
            </w:r>
            <w:r>
              <w:rPr>
                <w:rFonts w:ascii="Times New Roman"/>
                <w:b w:val="false"/>
                <w:i w:val="false"/>
                <w:color w:val="000000"/>
                <w:sz w:val="20"/>
              </w:rPr>
              <w:t>
берген сәттен бастап</w:t>
            </w:r>
            <w:r>
              <w:br/>
            </w:r>
            <w:r>
              <w:rPr>
                <w:rFonts w:ascii="Times New Roman"/>
                <w:b w:val="false"/>
                <w:i w:val="false"/>
                <w:color w:val="000000"/>
                <w:sz w:val="20"/>
              </w:rPr>
              <w:t>
күнтізбелік</w:t>
            </w:r>
            <w:r>
              <w:br/>
            </w:r>
            <w:r>
              <w:rPr>
                <w:rFonts w:ascii="Times New Roman"/>
                <w:b w:val="false"/>
                <w:i w:val="false"/>
                <w:color w:val="000000"/>
                <w:sz w:val="20"/>
              </w:rPr>
              <w:t>
30 күн (ХҚКО</w:t>
            </w:r>
            <w:r>
              <w:br/>
            </w:r>
            <w:r>
              <w:rPr>
                <w:rFonts w:ascii="Times New Roman"/>
                <w:b w:val="false"/>
                <w:i w:val="false"/>
                <w:color w:val="000000"/>
                <w:sz w:val="20"/>
              </w:rPr>
              <w:t>
құжаттарды</w:t>
            </w:r>
            <w:r>
              <w:br/>
            </w:r>
            <w:r>
              <w:rPr>
                <w:rFonts w:ascii="Times New Roman"/>
                <w:b w:val="false"/>
                <w:i w:val="false"/>
                <w:color w:val="000000"/>
                <w:sz w:val="20"/>
              </w:rPr>
              <w:t>
қабылдаған</w:t>
            </w:r>
            <w:r>
              <w:br/>
            </w:r>
            <w:r>
              <w:rPr>
                <w:rFonts w:ascii="Times New Roman"/>
                <w:b w:val="false"/>
                <w:i w:val="false"/>
                <w:color w:val="000000"/>
                <w:sz w:val="20"/>
              </w:rPr>
              <w:t>
күнді есепке</w:t>
            </w:r>
            <w:r>
              <w:br/>
            </w:r>
            <w:r>
              <w:rPr>
                <w:rFonts w:ascii="Times New Roman"/>
                <w:b w:val="false"/>
                <w:i w:val="false"/>
                <w:color w:val="000000"/>
                <w:sz w:val="20"/>
              </w:rPr>
              <w:t>
алмастан,</w:t>
            </w:r>
            <w:r>
              <w:br/>
            </w:r>
            <w:r>
              <w:rPr>
                <w:rFonts w:ascii="Times New Roman"/>
                <w:b w:val="false"/>
                <w:i w:val="false"/>
                <w:color w:val="000000"/>
                <w:sz w:val="20"/>
              </w:rPr>
              <w:t>
бұл ретте</w:t>
            </w:r>
            <w:r>
              <w:br/>
            </w:r>
            <w:r>
              <w:rPr>
                <w:rFonts w:ascii="Times New Roman"/>
                <w:b w:val="false"/>
                <w:i w:val="false"/>
                <w:color w:val="000000"/>
                <w:sz w:val="20"/>
              </w:rPr>
              <w:t>
көрсетілетін</w:t>
            </w:r>
            <w:r>
              <w:br/>
            </w:r>
            <w:r>
              <w:rPr>
                <w:rFonts w:ascii="Times New Roman"/>
                <w:b w:val="false"/>
                <w:i w:val="false"/>
                <w:color w:val="000000"/>
                <w:sz w:val="20"/>
              </w:rPr>
              <w:t>
қызметті беруші</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қызмет көрсету</w:t>
            </w:r>
            <w:r>
              <w:br/>
            </w:r>
            <w:r>
              <w:rPr>
                <w:rFonts w:ascii="Times New Roman"/>
                <w:b w:val="false"/>
                <w:i w:val="false"/>
                <w:color w:val="000000"/>
                <w:sz w:val="20"/>
              </w:rPr>
              <w:t>
мерзімі аяқталған-</w:t>
            </w:r>
            <w:r>
              <w:br/>
            </w:r>
            <w:r>
              <w:rPr>
                <w:rFonts w:ascii="Times New Roman"/>
                <w:b w:val="false"/>
                <w:i w:val="false"/>
                <w:color w:val="000000"/>
                <w:sz w:val="20"/>
              </w:rPr>
              <w:t>
ға бір күн қалғанда</w:t>
            </w:r>
            <w:r>
              <w:br/>
            </w:r>
            <w:r>
              <w:rPr>
                <w:rFonts w:ascii="Times New Roman"/>
                <w:b w:val="false"/>
                <w:i w:val="false"/>
                <w:color w:val="000000"/>
                <w:sz w:val="20"/>
              </w:rPr>
              <w:t>
ұсынады)</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"Екiншi және үшiншi разрядтар, бірiншi,</w:t>
            </w:r>
            <w:r>
              <w:br/>
            </w:r>
            <w:r>
              <w:rPr>
                <w:rFonts w:ascii="Times New Roman"/>
                <w:b w:val="false"/>
                <w:i w:val="false"/>
                <w:color w:val="000000"/>
                <w:sz w:val="20"/>
              </w:rPr>
              <w:t>
екiншi және үшiнші жасөспiрiмдік</w:t>
            </w:r>
            <w:r>
              <w:br/>
            </w:r>
            <w:r>
              <w:rPr>
                <w:rFonts w:ascii="Times New Roman"/>
                <w:b w:val="false"/>
                <w:i w:val="false"/>
                <w:color w:val="000000"/>
                <w:sz w:val="20"/>
              </w:rPr>
              <w:t>
разрядтар, біліктiлiгi жоғары және орта</w:t>
            </w:r>
            <w:r>
              <w:br/>
            </w:r>
            <w:r>
              <w:rPr>
                <w:rFonts w:ascii="Times New Roman"/>
                <w:b w:val="false"/>
                <w:i w:val="false"/>
                <w:color w:val="000000"/>
                <w:sz w:val="20"/>
              </w:rPr>
              <w:t>
деңгейдегi екiншi санатты</w:t>
            </w:r>
            <w:r>
              <w:br/>
            </w:r>
            <w:r>
              <w:rPr>
                <w:rFonts w:ascii="Times New Roman"/>
                <w:b w:val="false"/>
                <w:i w:val="false"/>
                <w:color w:val="000000"/>
                <w:sz w:val="20"/>
              </w:rPr>
              <w:t>
жаттықтырушы, біліктiлiгi жоғары</w:t>
            </w:r>
            <w:r>
              <w:br/>
            </w:r>
            <w:r>
              <w:rPr>
                <w:rFonts w:ascii="Times New Roman"/>
                <w:b w:val="false"/>
                <w:i w:val="false"/>
                <w:color w:val="000000"/>
                <w:sz w:val="20"/>
              </w:rPr>
              <w:t>
деңгейдегi екiншi санатты нұсқаушы-</w:t>
            </w:r>
            <w:r>
              <w:br/>
            </w:r>
            <w:r>
              <w:rPr>
                <w:rFonts w:ascii="Times New Roman"/>
                <w:b w:val="false"/>
                <w:i w:val="false"/>
                <w:color w:val="000000"/>
                <w:sz w:val="20"/>
              </w:rPr>
              <w:t>
спортшы, біліктiлiгi жоғары және орта</w:t>
            </w:r>
            <w:r>
              <w:br/>
            </w:r>
            <w:r>
              <w:rPr>
                <w:rFonts w:ascii="Times New Roman"/>
                <w:b w:val="false"/>
                <w:i w:val="false"/>
                <w:color w:val="000000"/>
                <w:sz w:val="20"/>
              </w:rPr>
              <w:t>
деңгейдегi екiншi санатты әдiскер, спорт</w:t>
            </w:r>
            <w:r>
              <w:br/>
            </w:r>
            <w:r>
              <w:rPr>
                <w:rFonts w:ascii="Times New Roman"/>
                <w:b w:val="false"/>
                <w:i w:val="false"/>
                <w:color w:val="000000"/>
                <w:sz w:val="20"/>
              </w:rPr>
              <w:t>
төрешiсi спорттық разрядтары мен</w:t>
            </w:r>
            <w:r>
              <w:br/>
            </w:r>
            <w:r>
              <w:rPr>
                <w:rFonts w:ascii="Times New Roman"/>
                <w:b w:val="false"/>
                <w:i w:val="false"/>
                <w:color w:val="000000"/>
                <w:sz w:val="20"/>
              </w:rPr>
              <w:t>
санаттарын беру" мемлекеттік қызмет</w:t>
            </w:r>
            <w:r>
              <w:br/>
            </w:r>
            <w:r>
              <w:rPr>
                <w:rFonts w:ascii="Times New Roman"/>
                <w:b w:val="false"/>
                <w:i w:val="false"/>
                <w:color w:val="000000"/>
                <w:sz w:val="20"/>
              </w:rPr>
              <w:t>
регламентіне 2 қосымша</w:t>
            </w:r>
          </w:p>
          <w:bookmarkEnd w:id="17"/>
        </w:tc>
      </w:tr>
    </w:tbl>
    <w:bookmarkStart w:name="z26" w:id="18"/>
    <w:p>
      <w:pPr>
        <w:spacing w:after="0"/>
        <w:ind w:left="0"/>
        <w:jc w:val="left"/>
      </w:pPr>
      <w:r>
        <w:rPr>
          <w:rFonts w:ascii="Times New Roman"/>
          <w:b/>
          <w:i w:val="false"/>
          <w:color w:val="000000"/>
        </w:rPr>
        <w:t xml:space="preserve"> 
Функционалдық арақатынастың диаграммасы</w:t>
      </w:r>
    </w:p>
    <w:bookmarkEnd w:id="18"/>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77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