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79b1" w14:textId="2d47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ветеринария басқармасы"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03 сәуірдегі N 111 қаулысы. Алматы облысының Әділет департаментінде 2014 жылы 16 мамырда N 2698 болып тіркелді. Күші жойылды - Алматы облысы әкімдігінің 2016 жылғы 07 маусымдағы № 291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07.06.2016 </w:t>
      </w:r>
      <w:r>
        <w:rPr>
          <w:rFonts w:ascii="Times New Roman"/>
          <w:b w:val="false"/>
          <w:i w:val="false"/>
          <w:color w:val="ff0000"/>
          <w:sz w:val="28"/>
        </w:rPr>
        <w:t>№ 291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1994 жылғы 27 желтоқсандағы Қазақстан Республикасы Азаматтық Кодексінің </w:t>
      </w:r>
      <w:r>
        <w:rPr>
          <w:rFonts w:ascii="Times New Roman"/>
          <w:b w:val="false"/>
          <w:i w:val="false"/>
          <w:color w:val="000000"/>
          <w:sz w:val="28"/>
        </w:rPr>
        <w:t>42 – 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17 бабының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тармақшалары және </w:t>
      </w:r>
      <w:r>
        <w:rPr>
          <w:rFonts w:ascii="Times New Roman"/>
          <w:b w:val="false"/>
          <w:i w:val="false"/>
          <w:color w:val="000000"/>
          <w:sz w:val="28"/>
        </w:rPr>
        <w:t>159 – 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жылдың 29 қазандағы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"Алматы облысының ветеринария басқармасы"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"Алматы облысының ветеринария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3. "Алматы облысы әкімінің аппараты" мемлекеттік мекемесі (Б.Қарасаев) белгіленген тәртіппен Ережені әділет органдарында тіркеуден өткізсін.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Т.Досымбековке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"03" сәуір</w:t>
            </w:r>
            <w:r>
              <w:br/>
            </w:r>
            <w:r>
              <w:rPr>
                <w:rFonts w:ascii="Times New Roman"/>
                <w:b w:val="false"/>
                <w:i w:val="false"/>
                <w:color w:val="000000"/>
                <w:sz w:val="20"/>
              </w:rPr>
              <w:t>N 111 "Алматы облысының</w:t>
            </w:r>
            <w:r>
              <w:br/>
            </w:r>
            <w:r>
              <w:rPr>
                <w:rFonts w:ascii="Times New Roman"/>
                <w:b w:val="false"/>
                <w:i w:val="false"/>
                <w:color w:val="000000"/>
                <w:sz w:val="20"/>
              </w:rPr>
              <w:t>ветеринария басқармасы"</w:t>
            </w:r>
            <w:r>
              <w:br/>
            </w:r>
            <w:r>
              <w:rPr>
                <w:rFonts w:ascii="Times New Roman"/>
                <w:b w:val="false"/>
                <w:i w:val="false"/>
                <w:color w:val="000000"/>
                <w:sz w:val="20"/>
              </w:rPr>
              <w:t>мемлекеттік мекемесін құру</w:t>
            </w:r>
            <w:r>
              <w:br/>
            </w:r>
            <w:r>
              <w:rPr>
                <w:rFonts w:ascii="Times New Roman"/>
                <w:b w:val="false"/>
                <w:i w:val="false"/>
                <w:color w:val="000000"/>
                <w:sz w:val="20"/>
              </w:rPr>
              <w:t>және ережесін бекіту</w:t>
            </w:r>
            <w:r>
              <w:br/>
            </w:r>
            <w:r>
              <w:rPr>
                <w:rFonts w:ascii="Times New Roman"/>
                <w:b w:val="false"/>
                <w:i w:val="false"/>
                <w:color w:val="000000"/>
                <w:sz w:val="20"/>
              </w:rPr>
              <w:t>туралы" қаулысына қосымша</w:t>
            </w:r>
          </w:p>
        </w:tc>
      </w:tr>
    </w:tbl>
    <w:bookmarkStart w:name="z8" w:id="0"/>
    <w:p>
      <w:pPr>
        <w:spacing w:after="0"/>
        <w:ind w:left="0"/>
        <w:jc w:val="left"/>
      </w:pPr>
      <w:r>
        <w:rPr>
          <w:rFonts w:ascii="Times New Roman"/>
          <w:b/>
          <w:i w:val="false"/>
          <w:color w:val="000000"/>
        </w:rPr>
        <w:t xml:space="preserve"> "Алматы облысының ветеринария басқармасы"</w:t>
      </w:r>
      <w:r>
        <w:br/>
      </w:r>
      <w:r>
        <w:rPr>
          <w:rFonts w:ascii="Times New Roman"/>
          <w:b/>
          <w:i w:val="false"/>
          <w:color w:val="000000"/>
        </w:rPr>
        <w:t>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"Алматы облысының ветеринария басқармасы" мемлекеттік мекемесі ветеринария саласында және ветеринариялық-санитариялық қауіпсіздікті қамтамасыз етуге бағытты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"Алматы облысының ветеринария басқармасы" мемлекеттік мекемесінің ведомствалары жоқ.</w:t>
      </w:r>
      <w:r>
        <w:br/>
      </w:r>
      <w:r>
        <w:rPr>
          <w:rFonts w:ascii="Times New Roman"/>
          <w:b w:val="false"/>
          <w:i w:val="false"/>
          <w:color w:val="000000"/>
          <w:sz w:val="28"/>
        </w:rPr>
        <w:t xml:space="preserve">
      3. "Алматы облысының ветеринария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 "Алматы облысының ветеринария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"Алматы облысының ветеринария басқармасы" мемлекеттік мекемесі азаматтық-құқықтық қатынастарға өз атынан түседі.</w:t>
      </w:r>
      <w:r>
        <w:br/>
      </w:r>
      <w:r>
        <w:rPr>
          <w:rFonts w:ascii="Times New Roman"/>
          <w:b w:val="false"/>
          <w:i w:val="false"/>
          <w:color w:val="000000"/>
          <w:sz w:val="28"/>
        </w:rPr>
        <w:t>
      6. "Алматы облысының ветеринария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"Алматы облысының ветеринария басқармасы" мемлекеттік мекемесі өз құзыретінің мәселелері бойынша заңнамада белгіленген тәртіппен "Алматы облысының ветеринария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"Алматы облысының ветеринария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Қазақстан Республикасы, Алматы облысы, Талдықорған қаласы, Қабанбай батыр көшесі, 26 үй. Индекс 040000.</w:t>
      </w:r>
      <w:r>
        <w:br/>
      </w:r>
      <w:r>
        <w:rPr>
          <w:rFonts w:ascii="Times New Roman"/>
          <w:b w:val="false"/>
          <w:i w:val="false"/>
          <w:color w:val="000000"/>
          <w:sz w:val="28"/>
        </w:rPr>
        <w:t>
      10. Мемлекеттік органның толық атауы - "Алматы облысының ветеринария басқармасы" мемлекеттік мекемесі.</w:t>
      </w:r>
      <w:r>
        <w:br/>
      </w:r>
      <w:r>
        <w:rPr>
          <w:rFonts w:ascii="Times New Roman"/>
          <w:b w:val="false"/>
          <w:i w:val="false"/>
          <w:color w:val="000000"/>
          <w:sz w:val="28"/>
        </w:rPr>
        <w:t>
      11. Осы Ереже "Алматы облысының ветеринария басқармасы" мемлекеттік мекемесінің құрылтай құжаты болып табылады.</w:t>
      </w:r>
      <w:r>
        <w:br/>
      </w:r>
      <w:r>
        <w:rPr>
          <w:rFonts w:ascii="Times New Roman"/>
          <w:b w:val="false"/>
          <w:i w:val="false"/>
          <w:color w:val="000000"/>
          <w:sz w:val="28"/>
        </w:rPr>
        <w:t>
      12. "Алматы облысының ветеринария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13. "Алматы облысының ветеринария басқармасы" мемлекеттік мекемесі кәсіпкерлік субъектілерімен "Алматы облысының ветеринария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"Алматы облысының ветеринария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14. Дамушы экономика жағдайында аумақтың эпизоотиялық тұрақтылығын қамтамасыз ету және аграрлық сектордың экспорттық мүмкіндіктерін ұлғайтуға бағытталған ветеринария саласындағы бірегей мемлекеттік саясатты жүргізу "Алматы облысының ветеринария басқармасы" мемлекеттік мекемесінің миссиясы болып табылады.</w:t>
      </w:r>
      <w:r>
        <w:br/>
      </w:r>
      <w:r>
        <w:rPr>
          <w:rFonts w:ascii="Times New Roman"/>
          <w:b w:val="false"/>
          <w:i w:val="false"/>
          <w:color w:val="000000"/>
          <w:sz w:val="28"/>
        </w:rPr>
        <w:t>
      15. Міндеттері:</w:t>
      </w:r>
      <w:r>
        <w:br/>
      </w:r>
      <w:r>
        <w:rPr>
          <w:rFonts w:ascii="Times New Roman"/>
          <w:b w:val="false"/>
          <w:i w:val="false"/>
          <w:color w:val="000000"/>
          <w:sz w:val="28"/>
        </w:rPr>
        <w:t>
      1) жануарларды аурулардан қорғау және емдеу;</w:t>
      </w:r>
      <w:r>
        <w:br/>
      </w:r>
      <w:r>
        <w:rPr>
          <w:rFonts w:ascii="Times New Roman"/>
          <w:b w:val="false"/>
          <w:i w:val="false"/>
          <w:color w:val="000000"/>
          <w:sz w:val="28"/>
        </w:rPr>
        <w:t>
      2) халықтың денсаулығын жануарлар мен адамға ортақ аурулардан қорғау;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16. Функциялары:</w:t>
      </w:r>
      <w:r>
        <w:br/>
      </w:r>
      <w:r>
        <w:rPr>
          <w:rFonts w:ascii="Times New Roman"/>
          <w:b w:val="false"/>
          <w:i w:val="false"/>
          <w:color w:val="000000"/>
          <w:sz w:val="28"/>
        </w:rPr>
        <w:t>
      1) денсаулық сақтау саласындағы уәкілетті мемлекеттік органмен берлесе отырып, халық денсаулығын жануарлар мен адамға ортақ аурулардан қорғауды ұйымдастыру және өзара алмасуды жүзеге асыру;</w:t>
      </w:r>
      <w:r>
        <w:br/>
      </w:r>
      <w:r>
        <w:rPr>
          <w:rFonts w:ascii="Times New Roman"/>
          <w:b w:val="false"/>
          <w:i w:val="false"/>
          <w:color w:val="000000"/>
          <w:sz w:val="28"/>
        </w:rPr>
        <w:t>
      2) ветеринария саласындағы мемлекеттік саясатты іске асыру;</w:t>
      </w:r>
      <w:r>
        <w:br/>
      </w:r>
      <w:r>
        <w:rPr>
          <w:rFonts w:ascii="Times New Roman"/>
          <w:b w:val="false"/>
          <w:i w:val="false"/>
          <w:color w:val="000000"/>
          <w:sz w:val="28"/>
        </w:rPr>
        <w:t>
      3)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ветеринариялық-санитарлық инспекторының ұсынуы бойынша карантинді немесе шектеу іс-шараларын белгілеу туралы шешімдер қабылдау;</w:t>
      </w:r>
      <w:r>
        <w:br/>
      </w:r>
      <w:r>
        <w:rPr>
          <w:rFonts w:ascii="Times New Roman"/>
          <w:b w:val="false"/>
          <w:i w:val="false"/>
          <w:color w:val="000000"/>
          <w:sz w:val="28"/>
        </w:rPr>
        <w:t>
      4)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ветеринариялық-санитарлық инспекторының ұсынуы бойынша шектуе іс-шараларын немесе карантинді тоқтату туралы шешімдер қабылдау;</w:t>
      </w:r>
      <w:r>
        <w:br/>
      </w:r>
      <w:r>
        <w:rPr>
          <w:rFonts w:ascii="Times New Roman"/>
          <w:b w:val="false"/>
          <w:i w:val="false"/>
          <w:color w:val="000000"/>
          <w:sz w:val="28"/>
        </w:rPr>
        <w:t>
      5) ветеринариялық мақсаттағы препараттар өндірісін қоспағанда, Қазақстан Республикасының заңнамасына сәйкес ветеринария саласындағы қызметті лицензиялау;</w:t>
      </w:r>
      <w:r>
        <w:br/>
      </w:r>
      <w:r>
        <w:rPr>
          <w:rFonts w:ascii="Times New Roman"/>
          <w:b w:val="false"/>
          <w:i w:val="false"/>
          <w:color w:val="000000"/>
          <w:sz w:val="28"/>
        </w:rPr>
        <w:t>
      6) уәкілетті орган белгіленген тәртіппен аумақты аймақтарға бөлу туралы шешім шағыру;</w:t>
      </w:r>
      <w:r>
        <w:br/>
      </w:r>
      <w:r>
        <w:rPr>
          <w:rFonts w:ascii="Times New Roman"/>
          <w:b w:val="false"/>
          <w:i w:val="false"/>
          <w:color w:val="000000"/>
          <w:sz w:val="28"/>
        </w:rPr>
        <w:t>
      7) уәкілетті органмен келісім бойынша тиісті әкімшілік-аумақтық бірліктің аумағына ветеринариялық-санитарлық қауіпсіздікті қамтамасыз ету жөніндегі ветеринариялық іс-шаралар жоспарын бекіту;</w:t>
      </w:r>
      <w:r>
        <w:br/>
      </w:r>
      <w:r>
        <w:rPr>
          <w:rFonts w:ascii="Times New Roman"/>
          <w:b w:val="false"/>
          <w:i w:val="false"/>
          <w:color w:val="000000"/>
          <w:sz w:val="28"/>
        </w:rPr>
        <w:t>
      8) тиісті әкімшілік-аумақтық бірліктің аумағында ветеринариялық-санитарлық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9)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 (жеткізуді) ұйымдастыру;</w:t>
      </w:r>
      <w:r>
        <w:br/>
      </w:r>
      <w:r>
        <w:rPr>
          <w:rFonts w:ascii="Times New Roman"/>
          <w:b w:val="false"/>
          <w:i w:val="false"/>
          <w:color w:val="000000"/>
          <w:sz w:val="28"/>
        </w:rPr>
        <w:t>
      10)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11)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12) жануарлардың энзоотиялық аурулардың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 (жеткізуді) ұйымдастыру;</w:t>
      </w:r>
      <w:r>
        <w:br/>
      </w:r>
      <w:r>
        <w:rPr>
          <w:rFonts w:ascii="Times New Roman"/>
          <w:b w:val="false"/>
          <w:i w:val="false"/>
          <w:color w:val="000000"/>
          <w:sz w:val="28"/>
        </w:rPr>
        <w:t>
      13)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13-1)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13-2)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xml:space="preserve">13-3) эпизоотия ошақтары пайда болған жағдайда оларды зерттеп-қарауды жүргізу; </w:t>
      </w:r>
      <w:r>
        <w:br/>
      </w:r>
      <w:r>
        <w:rPr>
          <w:rFonts w:ascii="Times New Roman"/>
          <w:b w:val="false"/>
          <w:i w:val="false"/>
          <w:color w:val="000000"/>
          <w:sz w:val="28"/>
        </w:rPr>
        <w:t>
      </w:t>
      </w:r>
      <w:r>
        <w:rPr>
          <w:rFonts w:ascii="Times New Roman"/>
          <w:b w:val="false"/>
          <w:i w:val="false"/>
          <w:color w:val="000000"/>
          <w:sz w:val="28"/>
        </w:rPr>
        <w:t xml:space="preserve">13-4)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 </w:t>
      </w:r>
      <w:r>
        <w:br/>
      </w:r>
      <w:r>
        <w:rPr>
          <w:rFonts w:ascii="Times New Roman"/>
          <w:b w:val="false"/>
          <w:i w:val="false"/>
          <w:color w:val="000000"/>
          <w:sz w:val="28"/>
        </w:rPr>
        <w:t>
      </w:t>
      </w:r>
      <w:r>
        <w:rPr>
          <w:rFonts w:ascii="Times New Roman"/>
          <w:b w:val="false"/>
          <w:i w:val="false"/>
          <w:color w:val="000000"/>
          <w:sz w:val="28"/>
        </w:rPr>
        <w:t>13-5)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13-6)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 xml:space="preserve">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w:t>
      </w:r>
      <w:r>
        <w:br/>
      </w:r>
      <w:r>
        <w:rPr>
          <w:rFonts w:ascii="Times New Roman"/>
          <w:b w:val="false"/>
          <w:i w:val="false"/>
          <w:color w:val="000000"/>
          <w:sz w:val="28"/>
        </w:rPr>
        <w:t>
      </w:t>
      </w:r>
      <w:r>
        <w:rPr>
          <w:rFonts w:ascii="Times New Roman"/>
          <w:b w:val="false"/>
          <w:i w:val="false"/>
          <w:color w:val="000000"/>
          <w:sz w:val="28"/>
        </w:rPr>
        <w:t xml:space="preserve">тасымалдау (орнын ауыстыру) маршруттары өтетін, мал айдалатын жолдарда, маршруттарда, мал жайылымдары мен суаттардың аумақтарында; </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13-7)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      </w:t>
      </w:r>
      <w:r>
        <w:br/>
      </w:r>
      <w:r>
        <w:rPr>
          <w:rFonts w:ascii="Times New Roman"/>
          <w:b w:val="false"/>
          <w:i w:val="false"/>
          <w:color w:val="000000"/>
          <w:sz w:val="28"/>
        </w:rPr>
        <w:t>
      13-8)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14)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15) ауыл шаруашылығы жануарларын бірдейлендіру жөніндегі іс-шаралар жүргізуді ұйымдастыру;</w:t>
      </w:r>
      <w:r>
        <w:br/>
      </w:r>
      <w:r>
        <w:rPr>
          <w:rFonts w:ascii="Times New Roman"/>
          <w:b w:val="false"/>
          <w:i w:val="false"/>
          <w:color w:val="000000"/>
          <w:sz w:val="28"/>
        </w:rPr>
        <w:t>
      16)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17) профилактика мен диагностика бюджет қаражаты есебінен жүзеге асырылатын жануарлардың энзоотиялық ауруларының тізбесін бекіту;</w:t>
      </w:r>
      <w:r>
        <w:br/>
      </w: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Алматы облысы әкімдігінің 13.05.2015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1) заңда белгіленген тәртіппен банктерде шоттар ашуға;</w:t>
      </w:r>
      <w:r>
        <w:br/>
      </w:r>
      <w:r>
        <w:rPr>
          <w:rFonts w:ascii="Times New Roman"/>
          <w:b w:val="false"/>
          <w:i w:val="false"/>
          <w:color w:val="000000"/>
          <w:sz w:val="28"/>
        </w:rPr>
        <w:t>
      2) мекеменің толық атауы бар мөрі, мөртабаны және бланкілері болуына;</w:t>
      </w:r>
      <w:r>
        <w:br/>
      </w:r>
      <w:r>
        <w:rPr>
          <w:rFonts w:ascii="Times New Roman"/>
          <w:b w:val="false"/>
          <w:i w:val="false"/>
          <w:color w:val="000000"/>
          <w:sz w:val="28"/>
        </w:rPr>
        <w:t>
      3) оралымды басқаруында мүлкі, сондай-ақ дербес балансы немесе сметасы болуына;</w:t>
      </w:r>
      <w:r>
        <w:br/>
      </w:r>
      <w:r>
        <w:rPr>
          <w:rFonts w:ascii="Times New Roman"/>
          <w:b w:val="false"/>
          <w:i w:val="false"/>
          <w:color w:val="000000"/>
          <w:sz w:val="28"/>
        </w:rPr>
        <w:t>
      4) Қазақстан Республикасының ветеринария саласындағы заңдары бұзылған жағдайда сотқа талап қоюға құқығы бар;</w:t>
      </w:r>
      <w:r>
        <w:br/>
      </w:r>
      <w:r>
        <w:rPr>
          <w:rFonts w:ascii="Times New Roman"/>
          <w:b w:val="false"/>
          <w:i w:val="false"/>
          <w:color w:val="000000"/>
          <w:sz w:val="28"/>
        </w:rPr>
        <w:t xml:space="preserve">
      4-1)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 </w:t>
      </w:r>
      <w:r>
        <w:br/>
      </w:r>
      <w:r>
        <w:rPr>
          <w:rFonts w:ascii="Times New Roman"/>
          <w:b w:val="false"/>
          <w:i w:val="false"/>
          <w:color w:val="000000"/>
          <w:sz w:val="28"/>
        </w:rPr>
        <w:t>
      </w:t>
      </w:r>
      <w:r>
        <w:rPr>
          <w:rFonts w:ascii="Times New Roman"/>
          <w:b w:val="false"/>
          <w:i w:val="false"/>
          <w:color w:val="000000"/>
          <w:sz w:val="28"/>
        </w:rPr>
        <w:t xml:space="preserve">4-2)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 </w:t>
      </w:r>
      <w:r>
        <w:br/>
      </w:r>
      <w:r>
        <w:rPr>
          <w:rFonts w:ascii="Times New Roman"/>
          <w:b w:val="false"/>
          <w:i w:val="false"/>
          <w:color w:val="000000"/>
          <w:sz w:val="28"/>
        </w:rPr>
        <w:t>
      </w:t>
      </w:r>
      <w:r>
        <w:rPr>
          <w:rFonts w:ascii="Times New Roman"/>
          <w:b w:val="false"/>
          <w:i w:val="false"/>
          <w:color w:val="000000"/>
          <w:sz w:val="28"/>
        </w:rPr>
        <w:t xml:space="preserve">4-3) мемлекеттiк ветеринариялық-санитариялық бақылау және қадағалау жүргiзуге; </w:t>
      </w:r>
      <w:r>
        <w:br/>
      </w:r>
      <w:r>
        <w:rPr>
          <w:rFonts w:ascii="Times New Roman"/>
          <w:b w:val="false"/>
          <w:i w:val="false"/>
          <w:color w:val="000000"/>
          <w:sz w:val="28"/>
        </w:rPr>
        <w:t>
      </w:t>
      </w:r>
      <w:r>
        <w:rPr>
          <w:rFonts w:ascii="Times New Roman"/>
          <w:b w:val="false"/>
          <w:i w:val="false"/>
          <w:color w:val="000000"/>
          <w:sz w:val="28"/>
        </w:rPr>
        <w:t>4-4) ветеринариялық құжаттар беруге;</w:t>
      </w:r>
      <w:r>
        <w:br/>
      </w:r>
      <w:r>
        <w:rPr>
          <w:rFonts w:ascii="Times New Roman"/>
          <w:b w:val="false"/>
          <w:i w:val="false"/>
          <w:color w:val="000000"/>
          <w:sz w:val="28"/>
        </w:rPr>
        <w:t>
      </w:t>
      </w:r>
      <w:r>
        <w:rPr>
          <w:rFonts w:ascii="Times New Roman"/>
          <w:b w:val="false"/>
          <w:i w:val="false"/>
          <w:color w:val="000000"/>
          <w:sz w:val="28"/>
        </w:rPr>
        <w:t xml:space="preserve">4-5) "Ветеринария туралы" Қазақстан Республикасы Заңында берiлген өкiлеттiктер шегiнде актiлер шығаруға;       </w:t>
      </w:r>
      <w:r>
        <w:br/>
      </w:r>
      <w:r>
        <w:rPr>
          <w:rFonts w:ascii="Times New Roman"/>
          <w:b w:val="false"/>
          <w:i w:val="false"/>
          <w:color w:val="000000"/>
          <w:sz w:val="28"/>
        </w:rPr>
        <w:t>
      4-6)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5) Қазақстан Республикасының заңдарына қайшы келмейтін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Алматы облысы әкімдігінің 13.05.2015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18. "Алматы облысының ветеринария басқармасы" мемлекеттік мекемесінде басшылықты "Алматы облысының ветеринария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19. "Алматы облысының ветеринария басқармасы" мемлекеттік мекемесінің бірінші басшысын облыс әкімі қызметке тағайындайды және қызметтен босатады.</w:t>
      </w:r>
      <w:r>
        <w:br/>
      </w:r>
      <w:r>
        <w:rPr>
          <w:rFonts w:ascii="Times New Roman"/>
          <w:b w:val="false"/>
          <w:i w:val="false"/>
          <w:color w:val="000000"/>
          <w:sz w:val="28"/>
        </w:rPr>
        <w:t>
      20. "Алматы облысының ветеринария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21. "Алматы облысының ветеринария басқармасы" мемлекеттік мекемесінің бірінші басшысының өкілеттігі:</w:t>
      </w:r>
      <w:r>
        <w:br/>
      </w:r>
      <w:r>
        <w:rPr>
          <w:rFonts w:ascii="Times New Roman"/>
          <w:b w:val="false"/>
          <w:i w:val="false"/>
          <w:color w:val="000000"/>
          <w:sz w:val="28"/>
        </w:rPr>
        <w:t>
      1) орынбасарының және бөлім басшыларының міндеттері мен өкілеттіліктерін анықтайды;</w:t>
      </w:r>
      <w:r>
        <w:br/>
      </w:r>
      <w:r>
        <w:rPr>
          <w:rFonts w:ascii="Times New Roman"/>
          <w:b w:val="false"/>
          <w:i w:val="false"/>
          <w:color w:val="000000"/>
          <w:sz w:val="28"/>
        </w:rPr>
        <w:t>
      2) қызметкерлерді тағайындайды және лауазымдарынан босатады;</w:t>
      </w:r>
      <w:r>
        <w:br/>
      </w:r>
      <w:r>
        <w:rPr>
          <w:rFonts w:ascii="Times New Roman"/>
          <w:b w:val="false"/>
          <w:i w:val="false"/>
          <w:color w:val="000000"/>
          <w:sz w:val="28"/>
        </w:rPr>
        <w:t>
      3) белгіленген заңнамалық тәртіппен қызметкерлерді ынталандыруды жүзеге асырады;</w:t>
      </w:r>
      <w:r>
        <w:br/>
      </w:r>
      <w:r>
        <w:rPr>
          <w:rFonts w:ascii="Times New Roman"/>
          <w:b w:val="false"/>
          <w:i w:val="false"/>
          <w:color w:val="000000"/>
          <w:sz w:val="28"/>
        </w:rPr>
        <w:t>
      4) белгіленген заңнамалық тәртіппен қызметкерлерге тәртіптік жаза қолданады;</w:t>
      </w:r>
      <w:r>
        <w:br/>
      </w:r>
      <w:r>
        <w:rPr>
          <w:rFonts w:ascii="Times New Roman"/>
          <w:b w:val="false"/>
          <w:i w:val="false"/>
          <w:color w:val="000000"/>
          <w:sz w:val="28"/>
        </w:rPr>
        <w:t>
      5) өз құзырының шегінде бұйрықтар шығарады, нұсқаулар береді, қызметтік және қаржы құжаттарына қол қояды;</w:t>
      </w:r>
      <w:r>
        <w:br/>
      </w:r>
      <w:r>
        <w:rPr>
          <w:rFonts w:ascii="Times New Roman"/>
          <w:b w:val="false"/>
          <w:i w:val="false"/>
          <w:color w:val="000000"/>
          <w:sz w:val="28"/>
        </w:rPr>
        <w:t>
      6) бөлімдердің ережелерін бекітеді;</w:t>
      </w:r>
      <w:r>
        <w:br/>
      </w:r>
      <w:r>
        <w:rPr>
          <w:rFonts w:ascii="Times New Roman"/>
          <w:b w:val="false"/>
          <w:i w:val="false"/>
          <w:color w:val="000000"/>
          <w:sz w:val="28"/>
        </w:rPr>
        <w:t>
      7) мемлекеттік органдарда және өзге де ұйымдарда сенім хатсыз "Алматы облысының ветеринария басқармасы" мемлекеттік мекемесінің атынан өкілдік етеді;</w:t>
      </w:r>
      <w:r>
        <w:br/>
      </w:r>
      <w:r>
        <w:rPr>
          <w:rFonts w:ascii="Times New Roman"/>
          <w:b w:val="false"/>
          <w:i w:val="false"/>
          <w:color w:val="000000"/>
          <w:sz w:val="28"/>
        </w:rPr>
        <w:t>
      8) жемқорлыққа қарсы бағытталған шараларды қолданады және жемқорлыққа қарсы шараларды қолданбағаны үшін дербес жауапкершілікте болады;</w:t>
      </w:r>
      <w:r>
        <w:br/>
      </w:r>
      <w:r>
        <w:rPr>
          <w:rFonts w:ascii="Times New Roman"/>
          <w:b w:val="false"/>
          <w:i w:val="false"/>
          <w:color w:val="000000"/>
          <w:sz w:val="28"/>
        </w:rPr>
        <w:t>
      9) аудан (облыстық маңызы бар қала) әкімдерімен аудандық (облыстық маңызы бар қалалық) ветеринария бөлімдерінің басшыларын қызметке тағайындауға келісім береді;</w:t>
      </w:r>
      <w:r>
        <w:br/>
      </w:r>
      <w:r>
        <w:rPr>
          <w:rFonts w:ascii="Times New Roman"/>
          <w:b w:val="false"/>
          <w:i w:val="false"/>
          <w:color w:val="000000"/>
          <w:sz w:val="28"/>
        </w:rPr>
        <w:t>
      10) Қазақстан Республикасының заңнамасына сәйкес өзге де өкілеттілікті жүзеге асырады;</w:t>
      </w:r>
      <w:r>
        <w:br/>
      </w:r>
      <w:r>
        <w:rPr>
          <w:rFonts w:ascii="Times New Roman"/>
          <w:b w:val="false"/>
          <w:i w:val="false"/>
          <w:color w:val="000000"/>
          <w:sz w:val="28"/>
        </w:rPr>
        <w:t>
      "Алматы облысының ветеринария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Бірінші басшы өз орынбасарының өкілетігін қолданыстағы заңнамаға сәйкес белгілейді.</w:t>
      </w:r>
      <w:r>
        <w:br/>
      </w:r>
      <w:r>
        <w:rPr>
          <w:rFonts w:ascii="Times New Roman"/>
          <w:b w:val="false"/>
          <w:i w:val="false"/>
          <w:color w:val="000000"/>
          <w:sz w:val="28"/>
        </w:rPr>
        <w:t>
      23. "Алматы облысының ветеринария басқармасы" мемлекеттік мекемесінің аппаратын Қазақстан Республикасының қолданыстағы заңнамасына сәйкес қызметке тағайындалатын және қызметтен босатылатын басқарма басшысы басқарады.</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24. "Алматы облысының ветеринария басқармасы"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"Алматы облысының ветеринария басқармасы"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25. "Алматы облысының ветеринария басқармасы" мемлекеттік мекемесіне бекiтiлген мүлiк коммуналдық меншiкке жатады.</w:t>
      </w:r>
      <w:r>
        <w:br/>
      </w:r>
      <w:r>
        <w:rPr>
          <w:rFonts w:ascii="Times New Roman"/>
          <w:b w:val="false"/>
          <w:i w:val="false"/>
          <w:color w:val="000000"/>
          <w:sz w:val="28"/>
        </w:rPr>
        <w:t>
      26. Егер заңнамада өзгеше көзделмесе, "Алматы облысының ветеринария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27. "Алматы облысының ветеринария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"Алматы облысының ветеринария басқармасы" мемлекеттік</w:t>
      </w:r>
      <w:r>
        <w:br/>
      </w:r>
      <w:r>
        <w:rPr>
          <w:rFonts w:ascii="Times New Roman"/>
          <w:b/>
          <w:i w:val="false"/>
          <w:color w:val="000000"/>
        </w:rPr>
        <w:t>мекемесінің қарамағындағы ұйымдардың тізімі</w:t>
      </w:r>
    </w:p>
    <w:bookmarkEnd w:id="5"/>
    <w:p>
      <w:pPr>
        <w:spacing w:after="0"/>
        <w:ind w:left="0"/>
        <w:jc w:val="left"/>
      </w:pPr>
      <w:r>
        <w:rPr>
          <w:rFonts w:ascii="Times New Roman"/>
          <w:b w:val="false"/>
          <w:i w:val="false"/>
          <w:color w:val="000000"/>
          <w:sz w:val="28"/>
        </w:rPr>
        <w:t>      "Алматы облысының ветеринария басқармасы" мемлекеттік мекемесінің қарамағында ұйымдар қарастырылмаған.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