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3698" w14:textId="bb43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25 желтоқсандағы № 121 "Шалқар ауданының 2014-2016 жылдарға арналған бюджеті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2014 жылғы 27 мамырдағы № 159 шешімі. Ақтөбе облысының Әділет департаментінде 2014 жылғы 06 маусымда № 3926 болып тіркелді. Күші жойылды - Ақтөбе облысы Шалқар аудандық мәслихатының 24.12.2014 № 188 шешімімен</w:t>
      </w:r>
    </w:p>
    <w:p>
      <w:pPr>
        <w:spacing w:after="0"/>
        <w:ind w:left="0"/>
        <w:jc w:val="both"/>
      </w:pPr>
      <w:bookmarkStart w:name="z1" w:id="0"/>
      <w:r>
        <w:rPr>
          <w:rFonts w:ascii="Times New Roman"/>
          <w:b w:val="false"/>
          <w:i w:val="false"/>
          <w:color w:val="ff0000"/>
          <w:sz w:val="28"/>
        </w:rPr>
        <w:t>     Ескерту. Күші жойылды - Ақтөбе облысы Шалқар аудандық мәслихатының 24.12.2014 № 188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 xml:space="preserve">ШЕШІМ </w:t>
      </w:r>
      <w:r>
        <w:rPr>
          <w:rFonts w:ascii="Times New Roman"/>
          <w:b/>
          <w:i w:val="false"/>
          <w:color w:val="000000"/>
          <w:sz w:val="28"/>
        </w:rPr>
        <w:t xml:space="preserve">ҚАБЫЛДАДЫ </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Шалқар аудандық мәслихатының 2013 жылғы 25 желтоқсандағы № 121 «Шалқар ауданының 2014-2016 жылдарға арналған бюджеті туралы» (нормативтік құқықтық актілерді мемлекеттік тіркеу тізілімінде № 3742 санымен тіркелген, 2014 жылғы 30 қаңтардағы «Шалқар» газетінің № 4-5(8320)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Шалқар ауданының 2014-2016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6084823,2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1663960,0 мың теңге,</w:t>
      </w:r>
      <w:r>
        <w:br/>
      </w:r>
      <w:r>
        <w:rPr>
          <w:rFonts w:ascii="Times New Roman"/>
          <w:b w:val="false"/>
          <w:i w:val="false"/>
          <w:color w:val="000000"/>
          <w:sz w:val="28"/>
        </w:rPr>
        <w:t>
      салықтық емес түсімдер 48534,0 мың теңге,</w:t>
      </w:r>
      <w:r>
        <w:br/>
      </w:r>
      <w:r>
        <w:rPr>
          <w:rFonts w:ascii="Times New Roman"/>
          <w:b w:val="false"/>
          <w:i w:val="false"/>
          <w:color w:val="000000"/>
          <w:sz w:val="28"/>
        </w:rPr>
        <w:t>
      негізгі капиталды сатудан түсетін түсімдер 72506,0 мың теңге,</w:t>
      </w:r>
      <w:r>
        <w:br/>
      </w:r>
      <w:r>
        <w:rPr>
          <w:rFonts w:ascii="Times New Roman"/>
          <w:b w:val="false"/>
          <w:i w:val="false"/>
          <w:color w:val="000000"/>
          <w:sz w:val="28"/>
        </w:rPr>
        <w:t>
      трансферттердің түсімдері 4299823,2 мың теңге;</w:t>
      </w:r>
      <w:r>
        <w:br/>
      </w:r>
      <w:r>
        <w:rPr>
          <w:rFonts w:ascii="Times New Roman"/>
          <w:b w:val="false"/>
          <w:i w:val="false"/>
          <w:color w:val="000000"/>
          <w:sz w:val="28"/>
        </w:rPr>
        <w:t>
</w:t>
      </w:r>
      <w:r>
        <w:rPr>
          <w:rFonts w:ascii="Times New Roman"/>
          <w:b w:val="false"/>
          <w:i w:val="false"/>
          <w:color w:val="000000"/>
          <w:sz w:val="28"/>
        </w:rPr>
        <w:t>
      2) шығындар 6109815,8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17099,0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19446,0 мың теңге,</w:t>
      </w:r>
      <w:r>
        <w:br/>
      </w:r>
      <w:r>
        <w:rPr>
          <w:rFonts w:ascii="Times New Roman"/>
          <w:b w:val="false"/>
          <w:i w:val="false"/>
          <w:color w:val="000000"/>
          <w:sz w:val="28"/>
        </w:rPr>
        <w:t>
      бюджеттік кредиттерді өтеу 2347,0 мың теңге;</w:t>
      </w:r>
      <w:r>
        <w:br/>
      </w:r>
      <w:r>
        <w:rPr>
          <w:rFonts w:ascii="Times New Roman"/>
          <w:b w:val="false"/>
          <w:i w:val="false"/>
          <w:color w:val="000000"/>
          <w:sz w:val="28"/>
        </w:rPr>
        <w:t>
</w:t>
      </w:r>
      <w:r>
        <w:rPr>
          <w:rFonts w:ascii="Times New Roman"/>
          <w:b w:val="false"/>
          <w:i w:val="false"/>
          <w:color w:val="000000"/>
          <w:sz w:val="28"/>
        </w:rPr>
        <w:t>
      4) тапшылық -42091,6 мың теңге;</w:t>
      </w:r>
      <w:r>
        <w:br/>
      </w:r>
      <w:r>
        <w:rPr>
          <w:rFonts w:ascii="Times New Roman"/>
          <w:b w:val="false"/>
          <w:i w:val="false"/>
          <w:color w:val="000000"/>
          <w:sz w:val="28"/>
        </w:rPr>
        <w:t>
</w:t>
      </w:r>
      <w:r>
        <w:rPr>
          <w:rFonts w:ascii="Times New Roman"/>
          <w:b w:val="false"/>
          <w:i w:val="false"/>
          <w:color w:val="000000"/>
          <w:sz w:val="28"/>
        </w:rPr>
        <w:t>
      5) бюджет тапшылығын қаржыландыру</w:t>
      </w:r>
      <w:r>
        <w:br/>
      </w:r>
      <w:r>
        <w:rPr>
          <w:rFonts w:ascii="Times New Roman"/>
          <w:b w:val="false"/>
          <w:i w:val="false"/>
          <w:color w:val="000000"/>
          <w:sz w:val="28"/>
        </w:rPr>
        <w:t>
      (профицитті пайдалану) 42091,6 мың теңге.»;</w:t>
      </w:r>
      <w:r>
        <w:br/>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Аудандық мәслихаттың </w:t>
            </w:r>
            <w:r>
              <w:br/>
            </w: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color w:val="000000"/>
                <w:sz w:val="20"/>
              </w:rPr>
              <w:t xml:space="preserve">      О. Уксакбаев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w:t>
            </w:r>
            <w:r>
              <w:br/>
            </w:r>
            <w:r>
              <w:rPr>
                <w:rFonts w:ascii="Times New Roman"/>
                <w:b w:val="false"/>
                <w:i w:val="false"/>
                <w:color w:val="000000"/>
                <w:sz w:val="20"/>
              </w:rPr>
              <w:t>
</w:t>
            </w:r>
            <w:r>
              <w:rPr>
                <w:rFonts w:ascii="Times New Roman"/>
                <w:b w:val="false"/>
                <w:i/>
                <w:color w:val="000000"/>
                <w:sz w:val="20"/>
              </w:rPr>
              <w:t>мәслихаттың хатшысы</w:t>
            </w:r>
            <w:r>
              <w:br/>
            </w:r>
            <w:r>
              <w:rPr>
                <w:rFonts w:ascii="Times New Roman"/>
                <w:b w:val="false"/>
                <w:i w:val="false"/>
                <w:color w:val="000000"/>
                <w:sz w:val="20"/>
              </w:rPr>
              <w:t>
</w:t>
            </w:r>
            <w:r>
              <w:rPr>
                <w:rFonts w:ascii="Times New Roman"/>
                <w:b w:val="false"/>
                <w:i/>
                <w:color w:val="000000"/>
                <w:sz w:val="20"/>
              </w:rPr>
              <w:t>С. Тулемисов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Аудандық мәслихаттың 2014 жылғы 27 мамырдағы № 159 шешіміне 1 қосымша</w:t>
            </w:r>
          </w:p>
          <w:bookmarkEnd w:id="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25 желтоксандағы № 121 шешіміне 1 қосымша</w:t>
            </w:r>
          </w:p>
        </w:tc>
      </w:tr>
    </w:tbl>
    <w:p>
      <w:pPr>
        <w:spacing w:after="0"/>
        <w:ind w:left="0"/>
        <w:jc w:val="left"/>
      </w:pPr>
      <w:r>
        <w:rPr>
          <w:rFonts w:ascii="Times New Roman"/>
          <w:b/>
          <w:i w:val="false"/>
          <w:color w:val="000000"/>
        </w:rPr>
        <w:t xml:space="preserve"> Шалқар ауданының 2014 жылға арналған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510"/>
        <w:gridCol w:w="767"/>
        <w:gridCol w:w="393"/>
        <w:gridCol w:w="1012"/>
        <w:gridCol w:w="41"/>
        <w:gridCol w:w="1053"/>
        <w:gridCol w:w="5176"/>
        <w:gridCol w:w="257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І Р І С Т Е 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6084823,2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1663960,0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397811,0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397811,0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342715,0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342715,0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879115,0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секторының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4299823,2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4299823,2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4299823,2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6109815,8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о р ғ а н ы с</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і л і м б е р 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4021269,7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3126454,7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 о р 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жүргізу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оңтайлап және тиімді қала құрылыстық игеруді қамтамасыз ету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а с қ а л а 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а с қ а л а 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25571,6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Аудандық мәслихаттың 2014 жылғы 27 мамырдағы № 159 шешіміне 2 қосымша</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25 желтоқсандағы № 121 шешіміне 5 қосымша</w:t>
            </w:r>
          </w:p>
        </w:tc>
      </w:tr>
    </w:tbl>
    <w:p>
      <w:pPr>
        <w:spacing w:after="0"/>
        <w:ind w:left="0"/>
        <w:jc w:val="left"/>
      </w:pPr>
      <w:r>
        <w:rPr>
          <w:rFonts w:ascii="Times New Roman"/>
          <w:b/>
          <w:i w:val="false"/>
          <w:color w:val="000000"/>
        </w:rPr>
        <w:t xml:space="preserve"> Шалқар қаласы және ауылдық округ әкімдері аппараттарының 2014 жылға арналған бюджеттік бағдарламаларын қаржыландыру көлемі</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3942"/>
        <w:gridCol w:w="3942"/>
        <w:gridCol w:w="3942"/>
      </w:tblGrid>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123 022 000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123 007 000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26587,0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16726,0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15698,0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14681,0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14572,0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15471,0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14367,6</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12712,0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203625,6</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402"/>
        <w:gridCol w:w="2402"/>
        <w:gridCol w:w="2402"/>
        <w:gridCol w:w="2402"/>
        <w:gridCol w:w="2403"/>
      </w:tblGrid>
      <w:tr>
        <w:trPr>
          <w:trHeight w:val="30" w:hRule="atLeast"/>
        </w:trPr>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дамытуга жәрдемдесу жөніндегі 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123 013 000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123 040 000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19756,0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