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dd86" w14:textId="3cad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2014 жылғы 24 ақпандағы № 161 шешімі. Ақтөбе облысының Әділет департаментінде 2014 жылғы 27 наурызда № 3830 болып тіркелді. Күші жойылды - Ақтөбе облысы Хромтау аудандық мәслихатының 2016 жылғы 08 маусымдағы № 30 шешімімен</w:t>
      </w:r>
    </w:p>
    <w:p>
      <w:pPr>
        <w:spacing w:after="0"/>
        <w:ind w:left="0"/>
        <w:jc w:val="left"/>
      </w:pPr>
      <w:r>
        <w:rPr>
          <w:rFonts w:ascii="Times New Roman"/>
          <w:b w:val="false"/>
          <w:i w:val="false"/>
          <w:color w:val="ff0000"/>
          <w:sz w:val="28"/>
        </w:rPr>
        <w:t xml:space="preserve">      Ескерту. Күші жойылды - Ақтөбе облысы Хромтау аудандық мәслихатының 08.06.2016 </w:t>
      </w:r>
      <w:r>
        <w:rPr>
          <w:rFonts w:ascii="Times New Roman"/>
          <w:b w:val="false"/>
          <w:i w:val="false"/>
          <w:color w:val="ff0000"/>
          <w:sz w:val="28"/>
        </w:rPr>
        <w:t>№ 30</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Хромтау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Н.Қарағұлов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ақпандағы № 161</w:t>
            </w:r>
            <w:r>
              <w:br/>
            </w:r>
            <w:r>
              <w:rPr>
                <w:rFonts w:ascii="Times New Roman"/>
                <w:b w:val="false"/>
                <w:i w:val="false"/>
                <w:color w:val="000000"/>
                <w:sz w:val="20"/>
              </w:rPr>
              <w:t>Хромтау аудандық мәслихатының</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Хромтау аудандық мәслихатының</w:t>
      </w:r>
      <w:r>
        <w:br/>
      </w:r>
      <w:r>
        <w:rPr>
          <w:rFonts w:ascii="Times New Roman"/>
          <w:b/>
          <w:i w:val="false"/>
          <w:color w:val="000000"/>
        </w:rPr>
        <w:t>Регламенті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Хромтау аудандық мәслихаттының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үлгі регламентіне сәйкес әзірленді және аудандық мәслихат сессияларын, оларға мәселелер енгiзу және қарау, олардың қызметi туралы есептердi, халық алдында аудандық мәслихаттың атқарған жұмысы және оның тұрақты комиссияларының қызметі туралы есептерді тыңдау, депутаттардың сауалдарын қарау тәртiбiн, аудандық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Аудандық мәслихат ауданның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Аудандық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Аудандық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Аудандық мәслихат сессияларын өткізу тәртібі</w:t>
      </w:r>
      <w:r>
        <w:br/>
      </w:r>
      <w:r>
        <w:rPr>
          <w:rFonts w:ascii="Times New Roman"/>
          <w:b w:val="false"/>
          <w:i w:val="false"/>
          <w:color w:val="000000"/>
          <w:sz w:val="28"/>
        </w:rPr>
        <w:t>
      2.1. Аудандық мәслихат сессиялары</w:t>
      </w:r>
      <w:r>
        <w:br/>
      </w:r>
      <w:r>
        <w:rPr>
          <w:rFonts w:ascii="Times New Roman"/>
          <w:b w:val="false"/>
          <w:i w:val="false"/>
          <w:color w:val="000000"/>
          <w:sz w:val="28"/>
        </w:rPr>
        <w:t>
      </w:t>
      </w:r>
      <w:r>
        <w:rPr>
          <w:rFonts w:ascii="Times New Roman"/>
          <w:b w:val="false"/>
          <w:i w:val="false"/>
          <w:color w:val="000000"/>
          <w:sz w:val="28"/>
        </w:rPr>
        <w:t>4. Аудандық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аудандық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Аудандық мәслихаттың шешімі бойынша сессия жұмысында аудандық мәслихат белгілеген мерзімге, бірақ күнтізбелік он бес күннен аспайтын үзіліс жариялануы мүмкін. Сессияның ұзақтығын аудандық мәслихат айқындайды.</w:t>
      </w:r>
      <w:r>
        <w:br/>
      </w:r>
      <w:r>
        <w:rPr>
          <w:rFonts w:ascii="Times New Roman"/>
          <w:b w:val="false"/>
          <w:i w:val="false"/>
          <w:color w:val="000000"/>
          <w:sz w:val="28"/>
        </w:rPr>
        <w:t>
      Аудандық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Аудандық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аудандық мәслихат сессиясы төрағасының немесе аудандық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аудандық мәслихаттың бірінші сессиясын депутаттардың аудандық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Аудандық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Аудандық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Аудандық мәслихаттың кезектен тыс сессиясын аудандық мәслихатқа сайланған депутаттар санының кемінде үштен бірінің, сондай-ақ аудан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Аудандық мәслихаттың хатшысы аудандық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Аудандық мәслихат хатшысы сессияның қарауына енгізілетін мәселелер бойынша қажетті материалдарды депутаттарға және аудан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Регламентте белгіленген тәртіппен аудандық мәслихат сессияларын, мәслихаттың тұрақты комиссияларының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аудандық мәслихаттың сессиялары, тұрақты комиссияларының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аудандық мәслихат жұмысының перспективалы жоспарының, аудандық мәслихат хатшысы, аудандық мәслихаттың тұрақты комиссиялары,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аудандық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аудандық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Аудандық мәслихаттың қарауына жататын мәселелер бойынша аудандық мәслихаттың сессиясына ауданның, қала, ауыл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Аудандық мәслихаттың отырысына шақырылған адамдар үшін мәжіліс залында арнайы орындар бөлінеді. Шақырылған адамдардың аудандық мәслихат сессиясының жұмысына араласуына, аудандық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Аудандық мәслихаттың отырыстары аудандық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Аудандық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Аудандық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аудандық мәслихат отырысында жария етіледі.</w:t>
      </w:r>
      <w:r>
        <w:br/>
      </w:r>
      <w:r>
        <w:rPr>
          <w:rFonts w:ascii="Times New Roman"/>
          <w:b w:val="false"/>
          <w:i w:val="false"/>
          <w:color w:val="000000"/>
          <w:sz w:val="28"/>
        </w:rPr>
        <w:t>
      </w:t>
      </w:r>
      <w:r>
        <w:rPr>
          <w:rFonts w:ascii="Times New Roman"/>
          <w:b/>
          <w:i w:val="false"/>
          <w:color w:val="000000"/>
          <w:sz w:val="28"/>
        </w:rPr>
        <w:t>2.2. Аудандық мәслихат актілерін қабылдау тәртібі</w:t>
      </w:r>
      <w:r>
        <w:br/>
      </w: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аудандық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аудандық мәслихат хатшысына беріледі.</w:t>
      </w:r>
      <w:r>
        <w:br/>
      </w:r>
      <w:r>
        <w:rPr>
          <w:rFonts w:ascii="Times New Roman"/>
          <w:b w:val="false"/>
          <w:i w:val="false"/>
          <w:color w:val="000000"/>
          <w:sz w:val="28"/>
        </w:rPr>
        <w:t>
      Сессияның төрағасы немесе аудандық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аудандық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аудан әкімдігінің ұсынымы бойынша аудандық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Аудандық мәслихаттың жалпыға міндетті маңызы бар, азаматтардың құқығына, еркіндігі мен міндеттеріне қатысты шешімдері Ақтөбе облысының Әділет департаментінде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аудандық мәслихат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аудандық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Аудандық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Аудандық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Аудандық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аудандық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xml:space="preserve">
      Аудандық мәслихат шешімдеріне өзгерістер оларды қабылдау үшін </w:t>
      </w:r>
      <w:r>
        <w:rPr>
          <w:rFonts w:ascii="Times New Roman"/>
          <w:b w:val="false"/>
          <w:i w:val="false"/>
          <w:color w:val="000000"/>
          <w:sz w:val="28"/>
        </w:rPr>
        <w:t>белгіленген тәртіппен</w:t>
      </w:r>
      <w:r>
        <w:rPr>
          <w:rFonts w:ascii="Times New Roman"/>
          <w:b w:val="false"/>
          <w:i w:val="false"/>
          <w:color w:val="000000"/>
          <w:sz w:val="28"/>
        </w:rPr>
        <w:t xml:space="preserve">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 xml:space="preserve">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аудандық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аудандық мәслихатқа кезекті сессияға дейін үш апта бұрын аудандық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аудандық мәслихаттың тұрақты комиссияларында қаралады. Аудандық мәслихаттың хатшысы бюджеттің жобасын қарау жөніндегі депутаттық уақытша жұмыс тобын құрады, оның құрамына аудандық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Аудандық экономика және бюджеттік жоспарлау бөлімі сессия басталуынан кемінде екі апта бұрын сессия төрағасына, аудандық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w:t>
      </w:r>
      <w:r>
        <w:rPr>
          <w:rFonts w:ascii="Times New Roman"/>
          <w:b w:val="false"/>
          <w:i w:val="false"/>
          <w:color w:val="000000"/>
          <w:sz w:val="28"/>
        </w:rPr>
        <w:t xml:space="preserve">29. Аудандық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 бюджеті нақтыланған кезде, аудандық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Есептерді тыңдау тәртібі</w:t>
      </w:r>
      <w:r>
        <w:br/>
      </w:r>
      <w:r>
        <w:rPr>
          <w:rFonts w:ascii="Times New Roman"/>
          <w:b w:val="false"/>
          <w:i w:val="false"/>
          <w:color w:val="000000"/>
          <w:sz w:val="28"/>
        </w:rPr>
        <w:t>
      </w:t>
      </w:r>
      <w:r>
        <w:rPr>
          <w:rFonts w:ascii="Times New Roman"/>
          <w:b w:val="false"/>
          <w:i w:val="false"/>
          <w:color w:val="000000"/>
          <w:sz w:val="28"/>
        </w:rPr>
        <w:t>31. Аудандық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Аудандық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Аудан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аудандық мәслихаттың тұрақты комиссияларының қарауына енгізіледі.</w:t>
      </w:r>
      <w:r>
        <w:br/>
      </w:r>
      <w:r>
        <w:rPr>
          <w:rFonts w:ascii="Times New Roman"/>
          <w:b w:val="false"/>
          <w:i w:val="false"/>
          <w:color w:val="000000"/>
          <w:sz w:val="28"/>
        </w:rPr>
        <w:t xml:space="preserve">
      Аудан әкімі ұсынған аумақтарды дамыту жоспарларының, экономикалық және әлеуметтік бағдарламаларының орындалуы, жергілікті бюджеттің атқарылуы туралы есептерді аудандық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аудан әкiміне сенiмсiздiк бiлдiру туралы аудандық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Аудандық мәслихат сессия төрағасының және аудандық мәслихат хатшысының, тұрақты комиссиялар төрағаларының есебін тыңдайды.</w:t>
      </w:r>
      <w:r>
        <w:br/>
      </w:r>
      <w:r>
        <w:rPr>
          <w:rFonts w:ascii="Times New Roman"/>
          <w:b w:val="false"/>
          <w:i w:val="false"/>
          <w:color w:val="000000"/>
          <w:sz w:val="28"/>
        </w:rPr>
        <w:t>
      Аудандық мәслихат хатшысы жылына кемінде бір рет аудандық мәслихаттың кезекті сессияларында аудандық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аудандық мәслихат аппаратының қызметі туралы есеп береді.</w:t>
      </w:r>
      <w:r>
        <w:br/>
      </w:r>
      <w:r>
        <w:rPr>
          <w:rFonts w:ascii="Times New Roman"/>
          <w:b w:val="false"/>
          <w:i w:val="false"/>
          <w:color w:val="000000"/>
          <w:sz w:val="28"/>
        </w:rPr>
        <w:t>
      Аудандық мәслихат сессиясының, мәслихаттың тұрақты комиссияларының төрағалары жылына кемінде бір рет аудандық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Облыстық тексеру комиссиясының бюджеттің атқарылуы туралы есебін аудандық мәслихат жыл сайын қарайды.</w:t>
      </w:r>
      <w:r>
        <w:br/>
      </w:r>
      <w:r>
        <w:rPr>
          <w:rFonts w:ascii="Times New Roman"/>
          <w:b w:val="false"/>
          <w:i w:val="false"/>
          <w:color w:val="000000"/>
          <w:sz w:val="28"/>
        </w:rPr>
        <w:t>
      </w:t>
      </w:r>
      <w:r>
        <w:rPr>
          <w:rFonts w:ascii="Times New Roman"/>
          <w:b w:val="false"/>
          <w:i w:val="false"/>
          <w:color w:val="000000"/>
          <w:sz w:val="28"/>
        </w:rPr>
        <w:t>35. Аудандық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xml:space="preserve">
      Қала, ауыл, ауылдық округ тұрғындарын аудандық мәслихаттың есебімен </w:t>
      </w:r>
      <w:r>
        <w:rPr>
          <w:rFonts w:ascii="Times New Roman"/>
          <w:b w:val="false"/>
          <w:i w:val="false"/>
          <w:color w:val="000000"/>
          <w:sz w:val="28"/>
        </w:rPr>
        <w:t>жергілікті қоғамдастықтың жиындарында</w:t>
      </w:r>
      <w:r>
        <w:rPr>
          <w:rFonts w:ascii="Times New Roman"/>
          <w:b w:val="false"/>
          <w:i w:val="false"/>
          <w:color w:val="000000"/>
          <w:sz w:val="28"/>
        </w:rPr>
        <w:t xml:space="preserve"> аудандық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Депутаттардың сауалдарын қарау тәртібі</w:t>
      </w:r>
      <w:r>
        <w:br/>
      </w:r>
      <w:r>
        <w:rPr>
          <w:rFonts w:ascii="Times New Roman"/>
          <w:b w:val="false"/>
          <w:i w:val="false"/>
          <w:color w:val="000000"/>
          <w:sz w:val="28"/>
        </w:rPr>
        <w:t>
      </w:t>
      </w:r>
      <w:r>
        <w:rPr>
          <w:rFonts w:ascii="Times New Roman"/>
          <w:b w:val="false"/>
          <w:i w:val="false"/>
          <w:color w:val="000000"/>
          <w:sz w:val="28"/>
        </w:rPr>
        <w:t>36. Аудандық мәслихат депутаты аудандық мәслихат құзыретіне жатқызылған мәселелер бойынша ресми жазбаша сауалмен аудан әкіміне, аудандық аумақтық сайлау комиссиясының төрағасы мен мүшесіне, аудан прокурорына және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аудандық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аудандық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Аудандық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Аудандық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Аудан прокурорына жолданған сауалдар қылмыстық қудалауды жүзеге асырумен байланысты болмауы тиіс.</w:t>
      </w:r>
      <w:r>
        <w:br/>
      </w: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Аудандық мәслихаттың лауазымды адамдары, тұрақты комиссиялары, аудандық мәслихаттың депутаттық бірлестіктері</w:t>
      </w:r>
      <w:r>
        <w:br/>
      </w:r>
      <w:r>
        <w:rPr>
          <w:rFonts w:ascii="Times New Roman"/>
          <w:b w:val="false"/>
          <w:i w:val="false"/>
          <w:color w:val="000000"/>
          <w:sz w:val="28"/>
        </w:rPr>
        <w:t>
      5.1. Аудандық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41. Аудандық мәслихаттың кезектi сессиясының төрағасы аудандық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Аудандық мәслихат депутаты күнтiзбелiк бір жыл iшiнде аудандық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аудандық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Аудандық мәслихат сессиясының төрағасы:</w:t>
      </w:r>
      <w:r>
        <w:br/>
      </w:r>
      <w:r>
        <w:rPr>
          <w:rFonts w:ascii="Times New Roman"/>
          <w:b w:val="false"/>
          <w:i w:val="false"/>
          <w:color w:val="000000"/>
          <w:sz w:val="28"/>
        </w:rPr>
        <w:t>
      1) аудандық мәслихат сессиясын шақыру туралы шешiм қабылдайды;</w:t>
      </w:r>
      <w:r>
        <w:br/>
      </w:r>
      <w:r>
        <w:rPr>
          <w:rFonts w:ascii="Times New Roman"/>
          <w:b w:val="false"/>
          <w:i w:val="false"/>
          <w:color w:val="000000"/>
          <w:sz w:val="28"/>
        </w:rPr>
        <w:t>
      2) аудандық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аудандық мәслихат сессиясының отырыстарын жүргiзедi, аудандық мәслихат регламентiнiң сақталуын қамтамасыз етедi;</w:t>
      </w:r>
      <w:r>
        <w:br/>
      </w:r>
      <w:r>
        <w:rPr>
          <w:rFonts w:ascii="Times New Roman"/>
          <w:b w:val="false"/>
          <w:i w:val="false"/>
          <w:color w:val="000000"/>
          <w:sz w:val="28"/>
        </w:rPr>
        <w:t>
      4) аудандық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Аудандық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аудандық мәслихат сессиясында дауыс беру кезiнде депутаттардың дауысы тең бөлiнген жағдайда, аудандық мәслихат сессиясының төрағасы шешушi дауыс құқығын пайдаланады.</w:t>
      </w:r>
      <w:r>
        <w:br/>
      </w:r>
      <w:r>
        <w:rPr>
          <w:rFonts w:ascii="Times New Roman"/>
          <w:b w:val="false"/>
          <w:i w:val="false"/>
          <w:color w:val="000000"/>
          <w:sz w:val="28"/>
        </w:rPr>
        <w:t xml:space="preserve">
       </w:t>
      </w:r>
      <w:r>
        <w:rPr>
          <w:rFonts w:ascii="Times New Roman"/>
          <w:b/>
          <w:i w:val="false"/>
          <w:color w:val="000000"/>
          <w:sz w:val="28"/>
        </w:rPr>
        <w:t xml:space="preserve">5.2. </w:t>
      </w:r>
      <w:r>
        <w:rPr>
          <w:rFonts w:ascii="Times New Roman"/>
          <w:b w:val="false"/>
          <w:i w:val="false"/>
          <w:color w:val="000000"/>
          <w:sz w:val="28"/>
        </w:rPr>
        <w:t>Аудандық мәслихат хатшысы</w:t>
      </w:r>
      <w:r>
        <w:br/>
      </w:r>
      <w:r>
        <w:rPr>
          <w:rFonts w:ascii="Times New Roman"/>
          <w:b w:val="false"/>
          <w:i w:val="false"/>
          <w:color w:val="000000"/>
          <w:sz w:val="28"/>
        </w:rPr>
        <w:t>
      </w:t>
      </w:r>
      <w:r>
        <w:rPr>
          <w:rFonts w:ascii="Times New Roman"/>
          <w:b w:val="false"/>
          <w:i w:val="false"/>
          <w:color w:val="000000"/>
          <w:sz w:val="28"/>
        </w:rPr>
        <w:t>44. Бірінші сессияда аудандық мәслихат депутаттар арасынан аудандық мәслихаттың хатшысын сайлайды, ол тұрақты негізде жұмыс істейтін және аудандық мәслихатқа есеп беретін лауазымды адам болып табылады. Аудандық мәслихат хатшысы мәслихат өкілеттігінің мерзіміне сайланады.</w:t>
      </w:r>
      <w:r>
        <w:br/>
      </w:r>
      <w:r>
        <w:rPr>
          <w:rFonts w:ascii="Times New Roman"/>
          <w:b w:val="false"/>
          <w:i w:val="false"/>
          <w:color w:val="000000"/>
          <w:sz w:val="28"/>
        </w:rPr>
        <w:t xml:space="preserve">
      Аудандық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Аудандық мәслихат хатшысының лауазымына кандидатураларды мәслихаттың депутаттары аудандық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аудандық мәслихаттың хатшысы лауазымына сайланды деп есептеледі.</w:t>
      </w:r>
      <w:r>
        <w:br/>
      </w:r>
      <w:r>
        <w:rPr>
          <w:rFonts w:ascii="Times New Roman"/>
          <w:b w:val="false"/>
          <w:i w:val="false"/>
          <w:color w:val="000000"/>
          <w:sz w:val="28"/>
        </w:rPr>
        <w:t>
      Егер аудандық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Аудандық мәслихат хатшысының мәслихаттың тұрақты комиссияларының құрамына кіруге құқығы жоқ. Аудандық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r>
        <w:br/>
      </w:r>
      <w:r>
        <w:rPr>
          <w:rFonts w:ascii="Times New Roman"/>
          <w:b w:val="false"/>
          <w:i w:val="false"/>
          <w:color w:val="000000"/>
          <w:sz w:val="28"/>
        </w:rPr>
        <w:t xml:space="preserve">
       </w:t>
      </w:r>
      <w:r>
        <w:rPr>
          <w:rFonts w:ascii="Times New Roman"/>
          <w:b/>
          <w:i w:val="false"/>
          <w:color w:val="000000"/>
          <w:sz w:val="28"/>
        </w:rPr>
        <w:t xml:space="preserve">5.3. </w:t>
      </w:r>
      <w:r>
        <w:rPr>
          <w:rFonts w:ascii="Times New Roman"/>
          <w:b w:val="false"/>
          <w:i w:val="false"/>
          <w:color w:val="000000"/>
          <w:sz w:val="28"/>
        </w:rPr>
        <w:t>Аудандық мәслихаттың тұрақты және уақытша комиссиялары</w:t>
      </w:r>
      <w:r>
        <w:br/>
      </w:r>
      <w:r>
        <w:rPr>
          <w:rFonts w:ascii="Times New Roman"/>
          <w:b w:val="false"/>
          <w:i w:val="false"/>
          <w:color w:val="000000"/>
          <w:sz w:val="28"/>
        </w:rPr>
        <w:t>
      </w:t>
      </w:r>
      <w:r>
        <w:rPr>
          <w:rFonts w:ascii="Times New Roman"/>
          <w:b w:val="false"/>
          <w:i w:val="false"/>
          <w:color w:val="000000"/>
          <w:sz w:val="28"/>
        </w:rPr>
        <w:t>47. Аудандық мәслихат өз өкілеттігінің мерзіміне бірінші сессияда депутаттар қатарынан аудандық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аудандық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аудандық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Аудандық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Аудандық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Аудандық мәслихаттың қарауына жатқызылған жекелеген мәселелерді сессияларда қарауға дайындау мақсатында аудандық мәслихат не аудандық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аудандық мәслихат не аудандық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аудандық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аудандық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xml:space="preserve">
       </w:t>
      </w:r>
      <w:r>
        <w:rPr>
          <w:rFonts w:ascii="Times New Roman"/>
          <w:b/>
          <w:i w:val="false"/>
          <w:color w:val="000000"/>
          <w:sz w:val="28"/>
        </w:rPr>
        <w:t xml:space="preserve">5.4. </w:t>
      </w:r>
      <w:r>
        <w:rPr>
          <w:rFonts w:ascii="Times New Roman"/>
          <w:b w:val="false"/>
          <w:i w:val="false"/>
          <w:color w:val="000000"/>
          <w:sz w:val="28"/>
        </w:rPr>
        <w:t>Аудандық мәслихаттың редакциялық және есеп комиссиялары</w:t>
      </w:r>
      <w:r>
        <w:br/>
      </w:r>
      <w:r>
        <w:rPr>
          <w:rFonts w:ascii="Times New Roman"/>
          <w:b w:val="false"/>
          <w:i w:val="false"/>
          <w:color w:val="000000"/>
          <w:sz w:val="28"/>
        </w:rPr>
        <w:t>
      </w:t>
      </w:r>
      <w:r>
        <w:rPr>
          <w:rFonts w:ascii="Times New Roman"/>
          <w:b w:val="false"/>
          <w:i w:val="false"/>
          <w:color w:val="000000"/>
          <w:sz w:val="28"/>
        </w:rPr>
        <w:t>52. Аудандық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аудандық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Аудандық мәслихаттағы депутаттық бірлестіктер</w:t>
      </w:r>
      <w:r>
        <w:br/>
      </w:r>
      <w:r>
        <w:rPr>
          <w:rFonts w:ascii="Times New Roman"/>
          <w:b w:val="false"/>
          <w:i w:val="false"/>
          <w:color w:val="000000"/>
          <w:sz w:val="28"/>
        </w:rPr>
        <w:t>
      </w:t>
      </w:r>
      <w:r>
        <w:rPr>
          <w:rFonts w:ascii="Times New Roman"/>
          <w:b w:val="false"/>
          <w:i w:val="false"/>
          <w:color w:val="000000"/>
          <w:sz w:val="28"/>
        </w:rPr>
        <w:t xml:space="preserve">55. Аудандық мәслихат депутаттары саяси </w:t>
      </w:r>
      <w:r>
        <w:rPr>
          <w:rFonts w:ascii="Times New Roman"/>
          <w:b w:val="false"/>
          <w:i w:val="false"/>
          <w:color w:val="000000"/>
          <w:sz w:val="28"/>
        </w:rPr>
        <w:t>партиялардың фракциялары</w:t>
      </w:r>
      <w:r>
        <w:rPr>
          <w:rFonts w:ascii="Times New Roman"/>
          <w:b w:val="false"/>
          <w:i w:val="false"/>
          <w:color w:val="000000"/>
          <w:sz w:val="28"/>
        </w:rPr>
        <w:t xml:space="preserve"> және </w:t>
      </w:r>
      <w:r>
        <w:rPr>
          <w:rFonts w:ascii="Times New Roman"/>
          <w:b w:val="false"/>
          <w:i w:val="false"/>
          <w:color w:val="000000"/>
          <w:sz w:val="28"/>
        </w:rPr>
        <w:t>өзге де қоғамдық бірлестіктер</w:t>
      </w:r>
      <w:r>
        <w:rPr>
          <w:rFonts w:ascii="Times New Roman"/>
          <w:b w:val="false"/>
          <w:i w:val="false"/>
          <w:color w:val="000000"/>
          <w:sz w:val="28"/>
        </w:rPr>
        <w:t>, депутаттық топтар түрінде депутаттық бірлестіктер құра алады. Аудандық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аудандық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аудандық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аудандық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аудандық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аудандық мәслихаттың кемiнде бес депутаты болуға тиiс.</w:t>
      </w:r>
      <w:r>
        <w:br/>
      </w: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Депутаттық этика</w:t>
      </w:r>
      <w:r>
        <w:br/>
      </w:r>
      <w:r>
        <w:rPr>
          <w:rFonts w:ascii="Times New Roman"/>
          <w:b w:val="false"/>
          <w:i w:val="false"/>
          <w:color w:val="000000"/>
          <w:sz w:val="28"/>
        </w:rPr>
        <w:t>
      </w:t>
      </w:r>
      <w:r>
        <w:rPr>
          <w:rFonts w:ascii="Times New Roman"/>
          <w:b w:val="false"/>
          <w:i w:val="false"/>
          <w:color w:val="000000"/>
          <w:sz w:val="28"/>
        </w:rPr>
        <w:t>59. Аудандық мәслихат депутаттары:</w:t>
      </w:r>
      <w:r>
        <w:br/>
      </w:r>
      <w:r>
        <w:rPr>
          <w:rFonts w:ascii="Times New Roman"/>
          <w:b w:val="false"/>
          <w:i w:val="false"/>
          <w:color w:val="000000"/>
          <w:sz w:val="28"/>
        </w:rPr>
        <w:t>
      1) бір-біріне және аудандық мәслихат сессияларының, аудандық мәслихат комиссияларының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аудандық мәслихаттың, аудандық мәслихаттың тұрақты комиссияларының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Аудандық мәслихат депутаты өзіне депутаттық өкілеттігін жүзеге асыру барысында белгілі болған мәліметтерді, егер бұл мәліметтер сессиялардың, аудандық мәслихаттың тұрақты комиссияларының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Аудандық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Аудандық мәслихат аппаратының жұмысын ұйымдастыру</w:t>
      </w:r>
      <w:r>
        <w:br/>
      </w:r>
      <w:r>
        <w:rPr>
          <w:rFonts w:ascii="Times New Roman"/>
          <w:b w:val="false"/>
          <w:i w:val="false"/>
          <w:color w:val="000000"/>
          <w:sz w:val="28"/>
        </w:rPr>
        <w:t>
      </w:t>
      </w:r>
      <w:r>
        <w:rPr>
          <w:rFonts w:ascii="Times New Roman"/>
          <w:b w:val="false"/>
          <w:i w:val="false"/>
          <w:color w:val="000000"/>
          <w:sz w:val="28"/>
        </w:rPr>
        <w:t>65. Аудандық мәслихат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аудандық мәслихат аппараты құрылады.</w:t>
      </w:r>
      <w:r>
        <w:br/>
      </w:r>
      <w:r>
        <w:rPr>
          <w:rFonts w:ascii="Times New Roman"/>
          <w:b w:val="false"/>
          <w:i w:val="false"/>
          <w:color w:val="000000"/>
          <w:sz w:val="28"/>
        </w:rPr>
        <w:t xml:space="preserve">
      Аудандық 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Аудандық мәслихат аппараты туралы ережені аудандық мәслихат бекітеді.</w:t>
      </w:r>
      <w:r>
        <w:br/>
      </w:r>
      <w:r>
        <w:rPr>
          <w:rFonts w:ascii="Times New Roman"/>
          <w:b w:val="false"/>
          <w:i w:val="false"/>
          <w:color w:val="000000"/>
          <w:sz w:val="28"/>
        </w:rPr>
        <w:t>
      </w:t>
      </w:r>
      <w:r>
        <w:rPr>
          <w:rFonts w:ascii="Times New Roman"/>
          <w:b w:val="false"/>
          <w:i w:val="false"/>
          <w:color w:val="000000"/>
          <w:sz w:val="28"/>
        </w:rPr>
        <w:t>66. Аудандық мәслихат Қазақстан Республикасының заңнамасында белгiленген штат саны мен бөлінген қаражат лимитi шегiнде аудандық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67. Аудандық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Аудандық мәслихаттың өкiлеттiк мерзiмi аяқталғанда, аудандық мәслихат өкiлеттiгi мерзiмiнен бұрын тоқтатылған және оның депутаттарының жаңа құрамы сайланған жағдайларда, аудандық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