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ada8" w14:textId="19da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Жаңаталап ауылдық округінің әкімінің 2014 жылғы 12 мамырдағы № 2 шешімі. Ақтөбе облысының Әділет департаментінде 2014 жылғы 30 мамырда № 3915 болып тіркелді. Күші жойылды - Ақтөбе облысы Қобда ауданының Жаңаталап ауылдық округінің әкімінің 2015 жылғы 3 қарашадағы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ауданының Жаңаталап ауылдық округінің әкімінің 03.11.2015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аудандық аумақтық инспекциясының Бас мемлекеттік ветеринариялық – санитарлық инспекторының 2014 жылғы 23 сәуірдегі № 92 ұсынысының негізінде Жаңаталап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Жаңаталап ауылдық округінің Жаңаталап ауылы аумағында ірі мүйізді мал арасында бруцеллез жұқпалы ауруының ошағы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