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2f49" w14:textId="2482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20 желтоқсандағы № 170 "2014-2016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2014 жылғы 28 мамырдағы № 225 шешімі. Ақтөбе облысының Әділет департаментінде 2014 жылғы 10 маусымда № 3935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"2014-2016 жылдарға арналған Қарғалы ауданының бюджеті туралы" 2013 жылғы 20 желтоқсандағы № 170 (нормативтік құқықтық кесімдерді мемлекеттік тіркеу Тізіліміне 3749 нөмірімен тіркелген, 2014 жылғы 30 қаңтардағы аудандық "Қарғалы" газетінің № 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p>
    <w:bookmarkEnd w:id="2"/>
    <w:p>
      <w:pPr>
        <w:spacing w:after="0"/>
        <w:ind w:left="0"/>
        <w:jc w:val="both"/>
      </w:pPr>
      <w:r>
        <w:rPr>
          <w:rFonts w:ascii="Times New Roman"/>
          <w:b w:val="false"/>
          <w:i w:val="false"/>
          <w:color w:val="000000"/>
          <w:sz w:val="28"/>
        </w:rPr>
        <w:t>
      1) тармақшасындағы:</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"2 856 950" саны "2 702 383"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"2 376 950" саны "2 222 383" сандарымен ауыстырылсын;</w:t>
      </w:r>
    </w:p>
    <w:p>
      <w:pPr>
        <w:spacing w:after="0"/>
        <w:ind w:left="0"/>
        <w:jc w:val="both"/>
      </w:pPr>
      <w:r>
        <w:rPr>
          <w:rFonts w:ascii="Times New Roman"/>
          <w:b w:val="false"/>
          <w:i w:val="false"/>
          <w:color w:val="000000"/>
          <w:sz w:val="28"/>
        </w:rPr>
        <w:t>
      2) тармақшасындағы:</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"2 866 710" саны "2 712 143" сандарымен ауыстырылсын;</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3 азат жолы бөлігінде:</w:t>
      </w:r>
    </w:p>
    <w:p>
      <w:pPr>
        <w:spacing w:after="0"/>
        <w:ind w:left="0"/>
        <w:jc w:val="both"/>
      </w:pPr>
      <w:r>
        <w:rPr>
          <w:rFonts w:ascii="Times New Roman"/>
          <w:b w:val="false"/>
          <w:i w:val="false"/>
          <w:color w:val="000000"/>
          <w:sz w:val="28"/>
        </w:rPr>
        <w:t>
            "190 255,0" саны "8 131" сандарымен ауыстырылсын;</w:t>
      </w:r>
    </w:p>
    <w:p>
      <w:pPr>
        <w:spacing w:after="0"/>
        <w:ind w:left="0"/>
        <w:jc w:val="both"/>
      </w:pPr>
      <w:r>
        <w:rPr>
          <w:rFonts w:ascii="Times New Roman"/>
          <w:b w:val="false"/>
          <w:i w:val="false"/>
          <w:color w:val="000000"/>
          <w:sz w:val="28"/>
        </w:rPr>
        <w:t>
            және келесі мазмұндағы азат жолдармен толықтырылсын:</w:t>
      </w:r>
    </w:p>
    <w:p>
      <w:pPr>
        <w:spacing w:after="0"/>
        <w:ind w:left="0"/>
        <w:jc w:val="both"/>
      </w:pPr>
      <w:r>
        <w:rPr>
          <w:rFonts w:ascii="Times New Roman"/>
          <w:b w:val="false"/>
          <w:i w:val="false"/>
          <w:color w:val="000000"/>
          <w:sz w:val="28"/>
        </w:rPr>
        <w:t>
            бас жоспарларды әзірлеуге – 12 228 мың теңге;</w:t>
      </w:r>
    </w:p>
    <w:p>
      <w:pPr>
        <w:spacing w:after="0"/>
        <w:ind w:left="0"/>
        <w:jc w:val="both"/>
      </w:pPr>
      <w:r>
        <w:rPr>
          <w:rFonts w:ascii="Times New Roman"/>
          <w:b w:val="false"/>
          <w:i w:val="false"/>
          <w:color w:val="000000"/>
          <w:sz w:val="28"/>
        </w:rPr>
        <w:t>
            ведомстволық бағыныстағы мемлекеттік білім беру мекемелерінің және ұйымдарының күрделі шығыстарына – 3 172 мың теңге;</w:t>
      </w:r>
    </w:p>
    <w:p>
      <w:pPr>
        <w:spacing w:after="0"/>
        <w:ind w:left="0"/>
        <w:jc w:val="both"/>
      </w:pPr>
      <w:r>
        <w:rPr>
          <w:rFonts w:ascii="Times New Roman"/>
          <w:b w:val="false"/>
          <w:i w:val="false"/>
          <w:color w:val="000000"/>
          <w:sz w:val="28"/>
        </w:rPr>
        <w:t>
            ведомстволық бағыныстағы мемлекеттік мәдениет мекемелерінің және ұйымдарының күрделі шығыстарына – 2 860 мың теңге;</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мазмұндағы азат жолдармен толықтырылсын:</w:t>
      </w:r>
    </w:p>
    <w:bookmarkEnd w:id="4"/>
    <w:p>
      <w:pPr>
        <w:spacing w:after="0"/>
        <w:ind w:left="0"/>
        <w:jc w:val="both"/>
      </w:pPr>
      <w:r>
        <w:rPr>
          <w:rFonts w:ascii="Times New Roman"/>
          <w:b w:val="false"/>
          <w:i w:val="false"/>
          <w:color w:val="000000"/>
          <w:sz w:val="28"/>
        </w:rPr>
        <w:t>
      Қарғалы ауданы Степной ауылындағы "Сазды орта мектебі" мемлекеттік мекеменің газ жабдықтарын газбен жабдықтау жүйесіне қосу үшін модульдік қазандық және инженерлік жүйелердің құрылысына, қазандықты монтаждау және бөлшектеуге жобалық-сметалық құжаттамаларды әзірлеуге – 2 800 мың теңге;</w:t>
      </w:r>
    </w:p>
    <w:p>
      <w:pPr>
        <w:spacing w:after="0"/>
        <w:ind w:left="0"/>
        <w:jc w:val="both"/>
      </w:pPr>
      <w:r>
        <w:rPr>
          <w:rFonts w:ascii="Times New Roman"/>
          <w:b w:val="false"/>
          <w:i w:val="false"/>
          <w:color w:val="000000"/>
          <w:sz w:val="28"/>
        </w:rPr>
        <w:t>
      Қарғалы ауданы Степной ауылындағы ""Ақбота" мектепке дейінгі ұйымы" мемлекеттік коммуналдық қазнашылық мекеменің газ жабдықтарын газбен жабдықтау жүйесіне қосу үшін модульдік қазандық және инженерлік жүйелердің құрылысына, қазандықты монтаждауға жобалық-сметалық құжаттамаларды әзірлеуге – 2 200 мың теңге;</w:t>
      </w:r>
    </w:p>
    <w:p>
      <w:pPr>
        <w:spacing w:after="0"/>
        <w:ind w:left="0"/>
        <w:jc w:val="both"/>
      </w:pPr>
      <w:r>
        <w:rPr>
          <w:rFonts w:ascii="Times New Roman"/>
          <w:b w:val="false"/>
          <w:i w:val="false"/>
          <w:color w:val="000000"/>
          <w:sz w:val="28"/>
        </w:rPr>
        <w:t>
      Қарғалы ауданы Қайрақты ауылындағы "Бородинов орта мектеп-балабақшасы" мемлекеттік мекемеменің газ жабдықтарын газбен жабдықтау жүйесіне қосу үшін инженерлік желілер құрылысына, қазандықты монтаждауға жобалық-сметалық құжаттамаларды әзірлеуге – 2 200 мың теңге;</w:t>
      </w:r>
    </w:p>
    <w:p>
      <w:pPr>
        <w:spacing w:after="0"/>
        <w:ind w:left="0"/>
        <w:jc w:val="both"/>
      </w:pPr>
      <w:r>
        <w:rPr>
          <w:rFonts w:ascii="Times New Roman"/>
          <w:b w:val="false"/>
          <w:i w:val="false"/>
          <w:color w:val="000000"/>
          <w:sz w:val="28"/>
        </w:rPr>
        <w:t>
      Қарғалы ауданы Бадамша ауылындағы үш бірпәтерлік тұрғын үйлердің (жалдамалы-коммуналдық) құрылысына - 1 573 мың теңге;</w:t>
      </w:r>
    </w:p>
    <w:p>
      <w:pPr>
        <w:spacing w:after="0"/>
        <w:ind w:left="0"/>
        <w:jc w:val="both"/>
      </w:pPr>
      <w:r>
        <w:rPr>
          <w:rFonts w:ascii="Times New Roman"/>
          <w:b w:val="false"/>
          <w:i w:val="false"/>
          <w:color w:val="000000"/>
          <w:sz w:val="28"/>
        </w:rPr>
        <w:t>
      Қарғалы ауданы Петропавловка ауылындағы бір бірпәтерлік тұрғын үйдің (жалдамалы-коммуналдық) құрылысына - 524 мың теңге.</w:t>
      </w:r>
    </w:p>
    <w:bookmarkStart w:name="z6" w:id="5"/>
    <w:p>
      <w:pPr>
        <w:spacing w:after="0"/>
        <w:ind w:left="0"/>
        <w:jc w:val="both"/>
      </w:pPr>
      <w:r>
        <w:rPr>
          <w:rFonts w:ascii="Times New Roman"/>
          <w:b w:val="false"/>
          <w:i w:val="false"/>
          <w:color w:val="000000"/>
          <w:sz w:val="28"/>
        </w:rPr>
        <w:t xml:space="preserve">
      1)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bookmarkEnd w:id="5"/>
    <w:bookmarkStart w:name="z7" w:id="6"/>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Ж.Мұстафина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мамыр</w:t>
            </w:r>
            <w:r>
              <w:br/>
            </w:r>
            <w:r>
              <w:rPr>
                <w:rFonts w:ascii="Times New Roman"/>
                <w:b w:val="false"/>
                <w:i w:val="false"/>
                <w:color w:val="000000"/>
                <w:sz w:val="20"/>
              </w:rPr>
              <w:t>№ 225 шешіміне</w:t>
            </w:r>
            <w:r>
              <w:br/>
            </w:r>
            <w:r>
              <w:rPr>
                <w:rFonts w:ascii="Times New Roman"/>
                <w:b w:val="false"/>
                <w:i w:val="false"/>
                <w:color w:val="000000"/>
                <w:sz w:val="20"/>
              </w:rPr>
              <w:t>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170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1408274,4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1177377,4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287458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Ауыл, су, орман, балық шаруашылығы, ерекше қорғалатын табиғи аумақтар, </w:t>
            </w:r>
            <w:r>
              <w:rPr>
                <w:rFonts w:ascii="Times New Roman"/>
                <w:b w:val="false"/>
                <w:i/>
                <w:color w:val="000000"/>
                <w:sz w:val="20"/>
              </w:rPr>
              <w:t>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мамыр</w:t>
            </w:r>
            <w:r>
              <w:br/>
            </w:r>
            <w:r>
              <w:rPr>
                <w:rFonts w:ascii="Times New Roman"/>
                <w:b w:val="false"/>
                <w:i w:val="false"/>
                <w:color w:val="000000"/>
                <w:sz w:val="20"/>
              </w:rPr>
              <w:t>№ 225 шешіміне</w:t>
            </w:r>
            <w:r>
              <w:br/>
            </w:r>
            <w:r>
              <w:rPr>
                <w:rFonts w:ascii="Times New Roman"/>
                <w:b w:val="false"/>
                <w:i w:val="false"/>
                <w:color w:val="000000"/>
                <w:sz w:val="20"/>
              </w:rPr>
              <w:t>2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170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2014 жылға арналған селолық округтердің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3096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184111,0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