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a1b0" w14:textId="eb7a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Қарауылкелді ауылдық округінің әкімінің 2012 жылғы 9 сәуірдегі № 34 "Қарауылкелді ауылдық округінің Қарауылкелді, Қазақстан, Қосарал және Көкбұлақ елді мекендерінің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Қарауылкелді ауылдық округі әкімінің 2014 жылғы 17 қарашадағы № 161 шешімі. Ақтөбе облысының Әділет департаментінде 2014 жылғы 28 қарашада № 4085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Қарауылкелді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Қарауылкелді ауылдық округі әкімінің 2012 жылғы 9 сәуірдегі № 34 «Қарауылкелді ауылдық округінің Қарауылкелді, Қазақстан, Қосарал және Көкбұлақ елді мекендерінің көшелеріне атау беру туралы» (нормативтік құқықтық актілерді мемлекеттік тіркеу тізілімінде № 3-4-147 санымен тіркелген, 2012 жылғы 17 мамырда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тіліндегі мәтінінде «селосының», «елді мекеніне» сөздері «ауылының» сөзімен ауыстырылсын;</w:t>
      </w:r>
      <w:r>
        <w:br/>
      </w:r>
      <w:r>
        <w:rPr>
          <w:rFonts w:ascii="Times New Roman"/>
          <w:b w:val="false"/>
          <w:i w:val="false"/>
          <w:color w:val="000000"/>
          <w:sz w:val="28"/>
        </w:rPr>
        <w:t>
</w:t>
      </w:r>
      <w:r>
        <w:rPr>
          <w:rFonts w:ascii="Times New Roman"/>
          <w:b w:val="false"/>
          <w:i w:val="false"/>
          <w:color w:val="000000"/>
          <w:sz w:val="28"/>
        </w:rPr>
        <w:t>
      шешімнің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округінің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Е.Калиев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