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b8bc" w14:textId="59bb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Сартоғай селолық округі әкімінің 2011 жылғы 30 қыркүйектегі № 3 "Сартоғай селолық округінің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Сартоғай ауылдық округінің әкімінің 2014 жылғы 03 қарашадағы № 14 шешімі. Ақтөбе облысының Әділет департаментінде 2014 жылғы 13 қарашада № 4068 болып тіркелді.</w:t>
      </w:r>
    </w:p>
    <w:p>
      <w:pPr>
        <w:spacing w:after="0"/>
        <w:ind w:left="0"/>
        <w:jc w:val="both"/>
      </w:pPr>
      <w:r>
        <w:rPr>
          <w:rFonts w:ascii="Times New Roman"/>
          <w:b w:val="false"/>
          <w:i w:val="false"/>
          <w:color w:val="ff0000"/>
          <w:sz w:val="28"/>
        </w:rPr>
        <w:t xml:space="preserve">
      Ескерту. Деректемелерінде, тақырыбында және бүкіл мәтіні бойынша орыс тілінде "Сартугайского" сөзі "Сартогайского" сөзімен ауыстырылды, қазақ тіліндегі мәтіні өзгермейді - Ақтөбе облысы Байғанин ауданы Сартоғай ауылдық округі әкімінің 10.03.2021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Сартоғай ауылдық округінің әкімі 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Байғанин ауданы Сартоғай ауылдық округі әкімінің 10.03.2021 </w:t>
      </w:r>
      <w:r>
        <w:rPr>
          <w:rFonts w:ascii="Times New Roman"/>
          <w:b w:val="false"/>
          <w:i w:val="false"/>
          <w:color w:val="000000"/>
          <w:sz w:val="28"/>
        </w:rPr>
        <w:t>№ 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Сартоғай селолық округі әкімінің 2011 жылғы 30 қыркүйектегі № 3 "Сартоғай селолық округінің көшелеріне атау беру туралы" (нормативтік құқықтық актілерді мемлекеттік тіркеу тізілімінде № 3-4-120 тіркелген, 2011 жылғы 3 қарашадағы "Жем-Сағыз" аудандық газетінде жарияланған)</w:t>
      </w:r>
      <w:r>
        <w:rPr>
          <w:rFonts w:ascii="Times New Roman"/>
          <w:b w:val="false"/>
          <w:i w:val="false"/>
          <w:color w:val="000000"/>
          <w:sz w:val="28"/>
        </w:rPr>
        <w:t xml:space="preserve"> шешіміне</w:t>
      </w:r>
      <w:r>
        <w:rPr>
          <w:rFonts w:ascii="Times New Roman"/>
          <w:b w:val="false"/>
          <w:i w:val="false"/>
          <w:color w:val="000000"/>
          <w:sz w:val="28"/>
        </w:rPr>
        <w:t xml:space="preserve"> келесідей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мемлекеттік тілдегі атауында және бүкіл мәтіні бойынша "селолық" сөздері тиісінше "ауылдық" сөзімен ауыстырылсын, шешімнің орыс тіліндегі мәтінінде өзгермейді.</w:t>
      </w:r>
    </w:p>
    <w:bookmarkEnd w:id="2"/>
    <w:bookmarkStart w:name="z4" w:id="3"/>
    <w:p>
      <w:pPr>
        <w:spacing w:after="0"/>
        <w:ind w:left="0"/>
        <w:jc w:val="both"/>
      </w:pPr>
      <w:r>
        <w:rPr>
          <w:rFonts w:ascii="Times New Roman"/>
          <w:b w:val="false"/>
          <w:i w:val="false"/>
          <w:color w:val="000000"/>
          <w:sz w:val="28"/>
        </w:rPr>
        <w:t>
      2. Осы шешім оның алғаш ресми жарияланғаннан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Сартоғай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Е.Карабасов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