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188e" w14:textId="43e1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жылдың сәуір-маусымында және қазан-желтоқсанында азаматтарды мерзімді әскери қызметке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2014 жылғы 1 сәуірдегі № 94 қаулысы. Ақтөбе облысының Әділет департаментінде 2014 жылғы 10 сәуірде № 3840 болып тіркелді. Қолданылу мерзiмiнің аяқталуына байланысты күші жойылды – (Ақтөбе облысы Байғанин ауданының әкімінің 2015 жылғы 12 қаңтардағы № 02-58 хаты)</w:t>
      </w:r>
    </w:p>
    <w:p>
      <w:pPr>
        <w:spacing w:after="0"/>
        <w:ind w:left="0"/>
        <w:jc w:val="both"/>
      </w:pPr>
      <w:bookmarkStart w:name="z1" w:id="0"/>
      <w:r>
        <w:rPr>
          <w:rFonts w:ascii="Times New Roman"/>
          <w:b w:val="false"/>
          <w:i w:val="false"/>
          <w:color w:val="ff0000"/>
          <w:sz w:val="28"/>
        </w:rPr>
        <w:t>     Ескерту. Қолданылу мерзiмiнің аяқталуына байланысты күші жойылды – (Ақтөбе облысы Байғанин ауданының әкімінің 12.01.2015 № 02-58 хаты).</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2012 жылғы 16 ақпандағы № 561-IV «Әскери қызмет және әскери қызметшілердің мәртебесі туралы» Заңының 27 бабының </w:t>
      </w:r>
      <w:r>
        <w:rPr>
          <w:rFonts w:ascii="Times New Roman"/>
          <w:b w:val="false"/>
          <w:i w:val="false"/>
          <w:color w:val="000000"/>
          <w:sz w:val="28"/>
        </w:rPr>
        <w:t>3 тармағына</w:t>
      </w:r>
      <w:r>
        <w:rPr>
          <w:rFonts w:ascii="Times New Roman"/>
          <w:b w:val="false"/>
          <w:i w:val="false"/>
          <w:color w:val="000000"/>
          <w:sz w:val="28"/>
        </w:rPr>
        <w:t>, 28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 тармақтарына</w:t>
      </w:r>
      <w:r>
        <w:rPr>
          <w:rFonts w:ascii="Times New Roman"/>
          <w:b w:val="false"/>
          <w:i w:val="false"/>
          <w:color w:val="000000"/>
          <w:sz w:val="28"/>
        </w:rPr>
        <w:t>, Қазақстан Республикасы Президентінің 2014 жылғы 14 наурыздағы № 768 «Әскери қызметтің белгіленген мерзімді өткерген мерзімді әскери қызметтегі әскери қызметшілерді запасқа шығару және Қазақстан Республикасының азаматтарын 2014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Жарлығының</w:t>
      </w:r>
      <w:r>
        <w:rPr>
          <w:rFonts w:ascii="Times New Roman"/>
          <w:b w:val="false"/>
          <w:i w:val="false"/>
          <w:color w:val="000000"/>
          <w:sz w:val="28"/>
        </w:rPr>
        <w:t>, Қазақстан Республикасы Үкіметінің 2014 жылғы 31 наурыздағы № 285 «Қазақстан Республикасы Президентінің 2014 жылғы 14 наурыздағы № 768 «Әскери қызметтің белгіленген мерзімді өткерген мерзімді әскери қызметтегі әскери қызметшілерді запасқа шығару және Қазақстан Республикасының азаматтарын 2014 жылдың сәуір–маусымында және қазан–желтоқсанында мерзімді әскери қызметке кезекті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Қарулы күштерді жасақтау үшін 2014 жылдың сәуір-маусымында және қазан-желтоқсанында он сегіз жастан жиырма жеті жасқа дейінгі, әскерге шақыруды кейінге қалдыруға немесе әскерге шақырылудан босатылуға құқығы жоқ азамттарды мерзімді әскери қызметке шақыруды өткізу ұйымдастырылсын және қамтамасыз етілсін.</w:t>
      </w:r>
      <w:r>
        <w:br/>
      </w:r>
      <w:r>
        <w:rPr>
          <w:rFonts w:ascii="Times New Roman"/>
          <w:b w:val="false"/>
          <w:i w:val="false"/>
          <w:color w:val="000000"/>
          <w:sz w:val="28"/>
        </w:rPr>
        <w:t>
      2. 
</w:t>
      </w:r>
      <w:r>
        <w:rPr>
          <w:rFonts w:ascii="Times New Roman"/>
          <w:b w:val="false"/>
          <w:i w:val="false"/>
          <w:color w:val="000000"/>
          <w:sz w:val="28"/>
        </w:rPr>
        <w:t>
Шақыруды өткізу жөніндегі іс-шараларды орындауға байланысты шығындар жергілікті бюджет қаржылары есебінен жүзеге асырылсын.</w:t>
      </w:r>
      <w:r>
        <w:br/>
      </w:r>
      <w:r>
        <w:rPr>
          <w:rFonts w:ascii="Times New Roman"/>
          <w:b w:val="false"/>
          <w:i w:val="false"/>
          <w:color w:val="000000"/>
          <w:sz w:val="28"/>
        </w:rPr>
        <w:t>
      3. 
</w:t>
      </w:r>
      <w:r>
        <w:rPr>
          <w:rFonts w:ascii="Times New Roman"/>
          <w:b w:val="false"/>
          <w:i w:val="false"/>
          <w:color w:val="000000"/>
          <w:sz w:val="28"/>
        </w:rPr>
        <w:t>
Ұсынылсын:</w:t>
      </w:r>
      <w:r>
        <w:br/>
      </w:r>
      <w:r>
        <w:rPr>
          <w:rFonts w:ascii="Times New Roman"/>
          <w:b w:val="false"/>
          <w:i w:val="false"/>
          <w:color w:val="000000"/>
          <w:sz w:val="28"/>
        </w:rPr>
        <w:t>
      1) 
</w:t>
      </w:r>
      <w:r>
        <w:rPr>
          <w:rFonts w:ascii="Times New Roman"/>
          <w:b w:val="false"/>
          <w:i w:val="false"/>
          <w:color w:val="000000"/>
          <w:sz w:val="28"/>
        </w:rPr>
        <w:t>
«Байғанин аудандық орталық аурухана» мемлекеттік коммуналдық қазыналық кәсіпорыны (келісім бойынша) шақыру бойынша іс-шаралар жүргізсін;</w:t>
      </w:r>
      <w:r>
        <w:br/>
      </w:r>
      <w:r>
        <w:rPr>
          <w:rFonts w:ascii="Times New Roman"/>
          <w:b w:val="false"/>
          <w:i w:val="false"/>
          <w:color w:val="000000"/>
          <w:sz w:val="28"/>
        </w:rPr>
        <w:t>
      2) 
</w:t>
      </w:r>
      <w:r>
        <w:rPr>
          <w:rFonts w:ascii="Times New Roman"/>
          <w:b w:val="false"/>
          <w:i w:val="false"/>
          <w:color w:val="000000"/>
          <w:sz w:val="28"/>
        </w:rPr>
        <w:t>
Байғанин аудандық ішкі істер бөлімі (келісім бойынша) мерзімді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4. 
</w:t>
      </w:r>
      <w:r>
        <w:rPr>
          <w:rFonts w:ascii="Times New Roman"/>
          <w:b w:val="false"/>
          <w:i w:val="false"/>
          <w:color w:val="000000"/>
          <w:sz w:val="28"/>
        </w:rPr>
        <w:t>
Ауылдық округ әкімдері, кәсіпорындар, мекемелер, ұйымдардың басшылары әскерге шақырылушыларды «Байғанин ауданының қорғаныс істері жөніндегі бөлімі» мемлекеттік мекемесіне шақырылғаны туралы хабардар етілуін және азаматтарды жеткізуді қамтамасыз етсін.</w:t>
      </w:r>
      <w:r>
        <w:br/>
      </w:r>
      <w:r>
        <w:rPr>
          <w:rFonts w:ascii="Times New Roman"/>
          <w:b w:val="false"/>
          <w:i w:val="false"/>
          <w:color w:val="000000"/>
          <w:sz w:val="28"/>
        </w:rPr>
        <w:t>
      5. 
</w:t>
      </w:r>
      <w:r>
        <w:rPr>
          <w:rFonts w:ascii="Times New Roman"/>
          <w:b w:val="false"/>
          <w:i w:val="false"/>
          <w:color w:val="000000"/>
          <w:sz w:val="28"/>
        </w:rPr>
        <w:t>
«Байғанин ауданының қорғаныс істері жөніндегі бөлімі» мемлекеттік мекемесі (А.Құлниязов) шақыру қорытындысы туралы 2014 жылдың 5 шілдесінде және 2015 жылдың 5 қаңтарында аудан әкіміне ақпарат ұсынсын.</w:t>
      </w:r>
      <w:r>
        <w:br/>
      </w:r>
      <w:r>
        <w:rPr>
          <w:rFonts w:ascii="Times New Roman"/>
          <w:b w:val="false"/>
          <w:i w:val="false"/>
          <w:color w:val="000000"/>
          <w:sz w:val="28"/>
        </w:rPr>
        <w:t>
      6. 
</w:t>
      </w:r>
      <w:r>
        <w:rPr>
          <w:rFonts w:ascii="Times New Roman"/>
          <w:b w:val="false"/>
          <w:i w:val="false"/>
          <w:color w:val="000000"/>
          <w:sz w:val="28"/>
        </w:rPr>
        <w:t>
Осы қаулының орындалуына бақылау аудан әкімінің орынбасары Ш.Спановаға және «Байғанин ауданының қорғаныс істері жөніндегі бөлімі» мемлекеттік мекемесінің бастығы А.Құлниязовқа жүктелсін.</w:t>
      </w:r>
      <w:r>
        <w:br/>
      </w:r>
      <w:r>
        <w:rPr>
          <w:rFonts w:ascii="Times New Roman"/>
          <w:b w:val="false"/>
          <w:i w:val="false"/>
          <w:color w:val="000000"/>
          <w:sz w:val="28"/>
        </w:rPr>
        <w:t>
      7. 
</w:t>
      </w:r>
      <w:r>
        <w:rPr>
          <w:rFonts w:ascii="Times New Roman"/>
          <w:b w:val="false"/>
          <w:i w:val="false"/>
          <w:color w:val="000000"/>
          <w:sz w:val="28"/>
        </w:rPr>
        <w:t>
Осы қаулы әділет органдарында мемлекеттік тіркелген сәттен бастап күшіне енеді және ол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әкімінің міндетін</w:t>
            </w:r>
            <w:r>
              <w:br/>
            </w:r>
            <w:r>
              <w:rPr>
                <w:rFonts w:ascii="Times New Roman"/>
                <w:b w:val="false"/>
                <w:i w:val="false"/>
                <w:color w:val="000000"/>
                <w:sz w:val="20"/>
              </w:rPr>
              <w:t>
</w:t>
            </w:r>
            <w:r>
              <w:rPr>
                <w:rFonts w:ascii="Times New Roman"/>
                <w:b w:val="false"/>
                <w:i/>
                <w:color w:val="000000"/>
                <w:sz w:val="20"/>
              </w:rPr>
              <w:t>      уақытша атқарушы: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А.Ерғалиев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