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f411" w14:textId="7f0f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2013 жылғы 24 желтоқсандағы № 126 "2014-2016 жылдарға арналған Әйтеке би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8 тамыздағы № 172 шешімі. Ақтөбе облысының Әділет департаментінде 2014 жылғы 26 тамызда № 4005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Әйтеке би аудандық мәслихатының 2013 жылғы 24 желтоқсандағы № 126 "2014 -2016 жылдарға арналған Әйтеке би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3737 тіркелген, 2014 жылғы 23, 30 қаңтардағы аудандық "Жаналық жаршысы" газетінің № 3, № 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"3 873 715,7" саңдар "3 892 165,1"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"3 223 715,7" саңдар "3 242 165,1"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"4 100 669,9" саңдар "4 118 937,3"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тармағында</w:t>
      </w:r>
      <w:r>
        <w:rPr>
          <w:rFonts w:ascii="Times New Roman"/>
          <w:b w:val="false"/>
          <w:i w:val="false"/>
          <w:color w:val="000000"/>
          <w:sz w:val="28"/>
        </w:rPr>
        <w:t>:</w:t>
      </w:r>
      <w:r>
        <w:br/>
      </w:r>
      <w:r>
        <w:rPr>
          <w:rFonts w:ascii="Times New Roman"/>
          <w:b w:val="false"/>
          <w:i w:val="false"/>
          <w:color w:val="000000"/>
          <w:sz w:val="28"/>
        </w:rPr>
        <w:t>
      4 абзац бөлігінде:</w:t>
      </w:r>
      <w:r>
        <w:br/>
      </w:r>
      <w:r>
        <w:rPr>
          <w:rFonts w:ascii="Times New Roman"/>
          <w:b w:val="false"/>
          <w:i w:val="false"/>
          <w:color w:val="000000"/>
          <w:sz w:val="28"/>
        </w:rPr>
        <w:t>
      "116 800,0" саңдар "118 600,0" саңдарымен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ауданға бас жоспарын жасақтауға – 16734,0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тармағында</w:t>
      </w:r>
      <w:r>
        <w:rPr>
          <w:rFonts w:ascii="Times New Roman"/>
          <w:b w:val="false"/>
          <w:i w:val="false"/>
          <w:color w:val="000000"/>
          <w:sz w:val="28"/>
        </w:rPr>
        <w:t>:</w:t>
      </w:r>
      <w:r>
        <w:br/>
      </w:r>
      <w:r>
        <w:rPr>
          <w:rFonts w:ascii="Times New Roman"/>
          <w:b w:val="false"/>
          <w:i w:val="false"/>
          <w:color w:val="000000"/>
          <w:sz w:val="28"/>
        </w:rPr>
        <w:t xml:space="preserve">
      4 абзац бөлігінде: </w:t>
      </w:r>
      <w:r>
        <w:br/>
      </w:r>
      <w:r>
        <w:rPr>
          <w:rFonts w:ascii="Times New Roman"/>
          <w:b w:val="false"/>
          <w:i w:val="false"/>
          <w:color w:val="000000"/>
          <w:sz w:val="28"/>
        </w:rPr>
        <w:t>
      "2 800,0" саңдар "2 715,4" саңдарымен ауыстырылсын;</w:t>
      </w:r>
      <w:r>
        <w:br/>
      </w:r>
      <w:r>
        <w:rPr>
          <w:rFonts w:ascii="Times New Roman"/>
          <w:b w:val="false"/>
          <w:i w:val="false"/>
          <w:color w:val="000000"/>
          <w:sz w:val="28"/>
        </w:rPr>
        <w:t xml:space="preserve">
      4)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88"/>
        <w:gridCol w:w="3112"/>
      </w:tblGrid>
      <w:tr>
        <w:trPr>
          <w:trHeight w:val="30" w:hRule="atLeast"/>
        </w:trPr>
        <w:tc>
          <w:tcPr>
            <w:tcW w:w="91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мәслихат сессиясының </w:t>
            </w:r>
            <w:r>
              <w:br/>
            </w: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төрағасы, мәслихат хатшысы:</w:t>
            </w:r>
            <w:r>
              <w:br/>
            </w: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1 - Қосымша</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8 тамыздағы № 172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3892165,1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309752,0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3242165,1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3242165,1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3242165,1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4118937,3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275349,3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163533,3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162383,1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1894665,8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1892870,8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1878057,8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125252,2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100940,2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 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266596,8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192444,8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580358,4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580358,4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557434,7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539404,7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