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b48f" w14:textId="bc0b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өртке қарсы қызметтердің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14 шілдедегі № 782 бұйрығы. Қазақстан Республикасының Әділет министрлігінде 2014 жылы 5 желтоқсанда № 9931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18.08.2025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18.08.2025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Кәсіби өртке қарсы қызметтердiң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18.08.2025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белгiленген тәртiппен: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3"/>
    <w:bookmarkStart w:name="z5" w:id="4"/>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Iшкi iстер министрлiгiнiң интернет-ресурсына орналастыруды қамтамасыз етсiн.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7 қарашадағы</w:t>
            </w:r>
            <w:r>
              <w:br/>
            </w:r>
            <w:r>
              <w:rPr>
                <w:rFonts w:ascii="Times New Roman"/>
                <w:b w:val="false"/>
                <w:i w:val="false"/>
                <w:color w:val="000000"/>
                <w:sz w:val="20"/>
              </w:rPr>
              <w:t>№ 782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Кәсіби өртке қарсы қызметтердiң қызметін жүзеге асыру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18.08.2025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Кәсіби өртке қарсы қызметтердiң қызметін жүзеге асыру қағидалары (бұдан әрi – Қағидалар) "Азаматтық қорғау туралы" Қазақстан Республикасының Заңының 12-бабы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әзiрлендi және Қазақстан Республикасының аумағында кәсіби өртке қарсы қызметтердiң қызметін жүзеге асыру тәртiбiн белгiлейдi.</w:t>
      </w:r>
    </w:p>
    <w:bookmarkEnd w:id="10"/>
    <w:bookmarkStart w:name="z23" w:id="11"/>
    <w:p>
      <w:pPr>
        <w:spacing w:after="0"/>
        <w:ind w:left="0"/>
        <w:jc w:val="both"/>
      </w:pPr>
      <w:r>
        <w:rPr>
          <w:rFonts w:ascii="Times New Roman"/>
          <w:b w:val="false"/>
          <w:i w:val="false"/>
          <w:color w:val="000000"/>
          <w:sz w:val="28"/>
        </w:rPr>
        <w:t>
      2. Кәсіби өртке қарсы қызметтің негізгі мiндеттерi:</w:t>
      </w:r>
    </w:p>
    <w:bookmarkEnd w:id="11"/>
    <w:bookmarkStart w:name="z24" w:id="12"/>
    <w:p>
      <w:pPr>
        <w:spacing w:after="0"/>
        <w:ind w:left="0"/>
        <w:jc w:val="both"/>
      </w:pPr>
      <w:r>
        <w:rPr>
          <w:rFonts w:ascii="Times New Roman"/>
          <w:b w:val="false"/>
          <w:i w:val="false"/>
          <w:color w:val="000000"/>
          <w:sz w:val="28"/>
        </w:rPr>
        <w:t>
      1) ұйымдарда, елдi мекендерде және объектiлерде өрттердiң алдын алу және сөндiру;</w:t>
      </w:r>
    </w:p>
    <w:bookmarkEnd w:id="12"/>
    <w:bookmarkStart w:name="z25" w:id="13"/>
    <w:p>
      <w:pPr>
        <w:spacing w:after="0"/>
        <w:ind w:left="0"/>
        <w:jc w:val="both"/>
      </w:pPr>
      <w:r>
        <w:rPr>
          <w:rFonts w:ascii="Times New Roman"/>
          <w:b w:val="false"/>
          <w:i w:val="false"/>
          <w:color w:val="000000"/>
          <w:sz w:val="28"/>
        </w:rPr>
        <w:t>
      2) ұйымдарда, елдi мекендерде және объектiлерде өртті сөндіруге байланысты авариялық-құтқару жұмыстарын жүргiзу болып табылады.</w:t>
      </w:r>
    </w:p>
    <w:bookmarkEnd w:id="13"/>
    <w:bookmarkStart w:name="z26" w:id="14"/>
    <w:p>
      <w:pPr>
        <w:spacing w:after="0"/>
        <w:ind w:left="0"/>
        <w:jc w:val="both"/>
      </w:pPr>
      <w:r>
        <w:rPr>
          <w:rFonts w:ascii="Times New Roman"/>
          <w:b w:val="false"/>
          <w:i w:val="false"/>
          <w:color w:val="000000"/>
          <w:sz w:val="28"/>
        </w:rPr>
        <w:t>
      4. Негізгі міндеттерге сәйкес кәсіби өртке қарсы қызмет жолға шығатын техникасы бар және жолға шығатын техникасы жоқ болып құрылады:</w:t>
      </w:r>
    </w:p>
    <w:bookmarkEnd w:id="14"/>
    <w:bookmarkStart w:name="z27" w:id="15"/>
    <w:p>
      <w:pPr>
        <w:spacing w:after="0"/>
        <w:ind w:left="0"/>
        <w:jc w:val="both"/>
      </w:pPr>
      <w:r>
        <w:rPr>
          <w:rFonts w:ascii="Times New Roman"/>
          <w:b w:val="false"/>
          <w:i w:val="false"/>
          <w:color w:val="000000"/>
          <w:sz w:val="28"/>
        </w:rPr>
        <w:t>
      1) жолға шығатын техникасы бар - қарамағында негізгі және арнайы өрт сөндіру автомобильдері бар өрт сөндіру бөлімдері;</w:t>
      </w:r>
    </w:p>
    <w:bookmarkEnd w:id="15"/>
    <w:bookmarkStart w:name="z28" w:id="16"/>
    <w:p>
      <w:pPr>
        <w:spacing w:after="0"/>
        <w:ind w:left="0"/>
        <w:jc w:val="both"/>
      </w:pPr>
      <w:r>
        <w:rPr>
          <w:rFonts w:ascii="Times New Roman"/>
          <w:b w:val="false"/>
          <w:i w:val="false"/>
          <w:color w:val="000000"/>
          <w:sz w:val="28"/>
        </w:rPr>
        <w:t>
      2) жолға шығатын техникасы жоқ - қызметкерлері өрттердің алдын алу (профилактика) бойынша жұмысты жүзеге асыратын және өрттерді алғашқы өршу сатысында өрт сөндірудің стационарлық, ұтқыр немесе қолмен басқарылатын құралдарын пайдалана отырып, сөндіруге қатысатын өрт сөндіру бекеттері.</w:t>
      </w:r>
    </w:p>
    <w:bookmarkEnd w:id="16"/>
    <w:bookmarkStart w:name="z29" w:id="17"/>
    <w:p>
      <w:pPr>
        <w:spacing w:after="0"/>
        <w:ind w:left="0"/>
        <w:jc w:val="both"/>
      </w:pPr>
      <w:r>
        <w:rPr>
          <w:rFonts w:ascii="Times New Roman"/>
          <w:b w:val="false"/>
          <w:i w:val="false"/>
          <w:color w:val="000000"/>
          <w:sz w:val="28"/>
        </w:rPr>
        <w:t>
      5. Кәсіби өртке қарсы қызметке жұмысқа он сегiз жасқа толған және кәсіби өртке қарсы қызметтердiң мамандарын даярлау, қайта даярлау және олардың бiлiктiлiгiн арттыру жөнiндегi өрт қауiпсiздiгi саласындағы мамандандырылған оқу орталықтарында арнайы даярлық бойынша оқу курсынан өткен Қазақстан Республикасының азаматтары қабылданады.</w:t>
      </w:r>
    </w:p>
    <w:bookmarkEnd w:id="17"/>
    <w:bookmarkStart w:name="z30" w:id="18"/>
    <w:p>
      <w:pPr>
        <w:spacing w:after="0"/>
        <w:ind w:left="0"/>
        <w:jc w:val="both"/>
      </w:pPr>
      <w:r>
        <w:rPr>
          <w:rFonts w:ascii="Times New Roman"/>
          <w:b w:val="false"/>
          <w:i w:val="false"/>
          <w:color w:val="000000"/>
          <w:sz w:val="28"/>
        </w:rPr>
        <w:t>
      6. Кәсіби өртке қарсы қызметтiң өртпен күресуге әзiрлiгiн бақылауды және өртке қарсы қызметтердiң қызметiн үйлестiруді азаматтық қорғау саласындағы уәкiлеттi орган жүзеге асырады.</w:t>
      </w:r>
    </w:p>
    <w:bookmarkEnd w:id="18"/>
    <w:bookmarkStart w:name="z31" w:id="19"/>
    <w:p>
      <w:pPr>
        <w:spacing w:after="0"/>
        <w:ind w:left="0"/>
        <w:jc w:val="left"/>
      </w:pPr>
      <w:r>
        <w:rPr>
          <w:rFonts w:ascii="Times New Roman"/>
          <w:b/>
          <w:i w:val="false"/>
          <w:color w:val="000000"/>
        </w:rPr>
        <w:t xml:space="preserve"> 2-тарау. Кәсіби өртке қарсы қызметтің қызметін ұйымдастыру</w:t>
      </w:r>
    </w:p>
    <w:bookmarkEnd w:id="19"/>
    <w:bookmarkStart w:name="z32" w:id="20"/>
    <w:p>
      <w:pPr>
        <w:spacing w:after="0"/>
        <w:ind w:left="0"/>
        <w:jc w:val="both"/>
      </w:pPr>
      <w:r>
        <w:rPr>
          <w:rFonts w:ascii="Times New Roman"/>
          <w:b w:val="false"/>
          <w:i w:val="false"/>
          <w:color w:val="000000"/>
          <w:sz w:val="28"/>
        </w:rPr>
        <w:t>
      7. Кәсіби өртке қарсы қызмет өз қызметін объектілерде өрттердің алдын алу және сөндіру, өрт қауіпсіздігін қамтамасыз ету және өртті сөндіруге байланысты авариялық-құтқару жұмыстарын жүргізу бойынша жұмыстарды жүргізуге құқығы бар аттестат болған жағдайда қызметті жүзеге асырады.</w:t>
      </w:r>
    </w:p>
    <w:bookmarkEnd w:id="20"/>
    <w:bookmarkStart w:name="z33" w:id="21"/>
    <w:p>
      <w:pPr>
        <w:spacing w:after="0"/>
        <w:ind w:left="0"/>
        <w:jc w:val="both"/>
      </w:pPr>
      <w:r>
        <w:rPr>
          <w:rFonts w:ascii="Times New Roman"/>
          <w:b w:val="false"/>
          <w:i w:val="false"/>
          <w:color w:val="000000"/>
          <w:sz w:val="28"/>
        </w:rPr>
        <w:t>
      8. Егер бірнеше объект бір кәсіби өртке қарсы қызметтің нормативтік шығу радиусында болған жағдайда, оларға осы кәсіби өртке қарсы қызметтің қызмет көрсетуіне жол беріледі.</w:t>
      </w:r>
    </w:p>
    <w:bookmarkEnd w:id="21"/>
    <w:bookmarkStart w:name="z34" w:id="22"/>
    <w:p>
      <w:pPr>
        <w:spacing w:after="0"/>
        <w:ind w:left="0"/>
        <w:jc w:val="both"/>
      </w:pPr>
      <w:r>
        <w:rPr>
          <w:rFonts w:ascii="Times New Roman"/>
          <w:b w:val="false"/>
          <w:i w:val="false"/>
          <w:color w:val="000000"/>
          <w:sz w:val="28"/>
        </w:rPr>
        <w:t xml:space="preserve">
      9. Кәсіби өртке қарсы қызметтің қызметін ұйымдастыруды регламенттейтін құжаттар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кәсіби өртке қарсы қызмет құжаттарының тізбесіне сәйкес объектілердің басшылары қалыптастырады.</w:t>
      </w:r>
    </w:p>
    <w:bookmarkEnd w:id="22"/>
    <w:bookmarkStart w:name="z35" w:id="23"/>
    <w:p>
      <w:pPr>
        <w:spacing w:after="0"/>
        <w:ind w:left="0"/>
        <w:jc w:val="both"/>
      </w:pPr>
      <w:r>
        <w:rPr>
          <w:rFonts w:ascii="Times New Roman"/>
          <w:b w:val="false"/>
          <w:i w:val="false"/>
          <w:color w:val="000000"/>
          <w:sz w:val="28"/>
        </w:rPr>
        <w:t>
      10. Кәсіби өртке қарсы қызмет тұрақты (тәулiк бойы) дайындықта болады.</w:t>
      </w:r>
    </w:p>
    <w:bookmarkEnd w:id="23"/>
    <w:bookmarkStart w:name="z36" w:id="24"/>
    <w:p>
      <w:pPr>
        <w:spacing w:after="0"/>
        <w:ind w:left="0"/>
        <w:jc w:val="both"/>
      </w:pPr>
      <w:r>
        <w:rPr>
          <w:rFonts w:ascii="Times New Roman"/>
          <w:b w:val="false"/>
          <w:i w:val="false"/>
          <w:color w:val="000000"/>
          <w:sz w:val="28"/>
        </w:rPr>
        <w:t>
      11. Есептоптың командирi басқаратын өрт сөндiру автомобилiндегі есептоп жолға шығатын техникасы бар кәсіби өртке қарсы қызметтiң өрт сөндiру бөлiмдерiнiң негiзгi бiрлiгi болып табылады. Өрт сөндiру бөлiмiнде екi және одан астам өрт сөндiру автомобилi болған кезде қарауылдардың бастықтары (ауысымдардың басшылары) басқаратын қарауылдар құрылады.</w:t>
      </w:r>
    </w:p>
    <w:bookmarkEnd w:id="24"/>
    <w:bookmarkStart w:name="z37" w:id="25"/>
    <w:p>
      <w:pPr>
        <w:spacing w:after="0"/>
        <w:ind w:left="0"/>
        <w:jc w:val="both"/>
      </w:pPr>
      <w:r>
        <w:rPr>
          <w:rFonts w:ascii="Times New Roman"/>
          <w:b w:val="false"/>
          <w:i w:val="false"/>
          <w:color w:val="000000"/>
          <w:sz w:val="28"/>
        </w:rPr>
        <w:t>
      12. Жолға шығатын техникасы бар өрт сөндiру бөлiмдерiнде өрттердiң алдын алу жұмыстарын жүзеге асыру үшiн объект басшысының шешімімен нұсқаушылары бар өрт профилактикасы топтары құрылады.</w:t>
      </w:r>
    </w:p>
    <w:bookmarkEnd w:id="25"/>
    <w:bookmarkStart w:name="z38" w:id="26"/>
    <w:p>
      <w:pPr>
        <w:spacing w:after="0"/>
        <w:ind w:left="0"/>
        <w:jc w:val="both"/>
      </w:pPr>
      <w:r>
        <w:rPr>
          <w:rFonts w:ascii="Times New Roman"/>
          <w:b w:val="false"/>
          <w:i w:val="false"/>
          <w:color w:val="000000"/>
          <w:sz w:val="28"/>
        </w:rPr>
        <w:t>
      13. Жолға шығатын техникасы жоқ кәсіби өртке қарсы қызмет құрылған объектiлердi өрттерден күзетудi нұсқаушы-өрт сөндiрушiлер (кезекшi ауысымда кемiнде 2 штаттық қызметкер) жүзеге асырады.</w:t>
      </w:r>
    </w:p>
    <w:bookmarkEnd w:id="26"/>
    <w:bookmarkStart w:name="z39" w:id="27"/>
    <w:p>
      <w:pPr>
        <w:spacing w:after="0"/>
        <w:ind w:left="0"/>
        <w:jc w:val="both"/>
      </w:pPr>
      <w:r>
        <w:rPr>
          <w:rFonts w:ascii="Times New Roman"/>
          <w:b w:val="false"/>
          <w:i w:val="false"/>
          <w:color w:val="000000"/>
          <w:sz w:val="28"/>
        </w:rPr>
        <w:t>
      14. Объект басшысының шешімімен кәсіби өртке қарсы қызметтің өрт сөндiру бөлiмдерi мен бекеттерiнде күштердi, құралдарды жедел басқаруды ұйымдастыру және мемлекеттiк өртке қарсы қызмет бөлiмшелерiмен өзара iс-қимыл жасау үшiн:</w:t>
      </w:r>
    </w:p>
    <w:bookmarkEnd w:id="27"/>
    <w:bookmarkStart w:name="z40" w:id="28"/>
    <w:p>
      <w:pPr>
        <w:spacing w:after="0"/>
        <w:ind w:left="0"/>
        <w:jc w:val="both"/>
      </w:pPr>
      <w:r>
        <w:rPr>
          <w:rFonts w:ascii="Times New Roman"/>
          <w:b w:val="false"/>
          <w:i w:val="false"/>
          <w:color w:val="000000"/>
          <w:sz w:val="28"/>
        </w:rPr>
        <w:t>
      1) өрт, авария туралы хабарламаларды қабылдауды;</w:t>
      </w:r>
    </w:p>
    <w:bookmarkEnd w:id="28"/>
    <w:bookmarkStart w:name="z41" w:id="29"/>
    <w:p>
      <w:pPr>
        <w:spacing w:after="0"/>
        <w:ind w:left="0"/>
        <w:jc w:val="both"/>
      </w:pPr>
      <w:r>
        <w:rPr>
          <w:rFonts w:ascii="Times New Roman"/>
          <w:b w:val="false"/>
          <w:i w:val="false"/>
          <w:color w:val="000000"/>
          <w:sz w:val="28"/>
        </w:rPr>
        <w:t>
      2) шақыру орнына өрт сөндiру автомобильдерiндегі есептоптарды жіберуді;</w:t>
      </w:r>
    </w:p>
    <w:bookmarkEnd w:id="29"/>
    <w:bookmarkStart w:name="z42" w:id="30"/>
    <w:p>
      <w:pPr>
        <w:spacing w:after="0"/>
        <w:ind w:left="0"/>
        <w:jc w:val="both"/>
      </w:pPr>
      <w:r>
        <w:rPr>
          <w:rFonts w:ascii="Times New Roman"/>
          <w:b w:val="false"/>
          <w:i w:val="false"/>
          <w:color w:val="000000"/>
          <w:sz w:val="28"/>
        </w:rPr>
        <w:t>
      3) өкiмдер берудi, өрт орнынан ақпарат алуды және өрт сөндiруге тартылатын бөлiмшелермен өзара iс-қимыл жасауды қамтамасыз ететiн ұйым немесе объекті басшысының шешімімен байланыс пункттері құрылады.</w:t>
      </w:r>
    </w:p>
    <w:bookmarkEnd w:id="30"/>
    <w:bookmarkStart w:name="z43" w:id="31"/>
    <w:p>
      <w:pPr>
        <w:spacing w:after="0"/>
        <w:ind w:left="0"/>
        <w:jc w:val="both"/>
      </w:pPr>
      <w:r>
        <w:rPr>
          <w:rFonts w:ascii="Times New Roman"/>
          <w:b w:val="false"/>
          <w:i w:val="false"/>
          <w:color w:val="000000"/>
          <w:sz w:val="28"/>
        </w:rPr>
        <w:t>
      Өрт сөндiру бөлiмінiң (бекетінiң) байланыс пункті мемлекеттiк өртке қарсы қызметтiң жақын орналасқан бөлiмшесiнiң байланыс пунктімен байланыс арнасымен қамтамасыз етіледі.</w:t>
      </w:r>
    </w:p>
    <w:bookmarkEnd w:id="31"/>
    <w:bookmarkStart w:name="z44" w:id="32"/>
    <w:p>
      <w:pPr>
        <w:spacing w:after="0"/>
        <w:ind w:left="0"/>
        <w:jc w:val="both"/>
      </w:pPr>
      <w:r>
        <w:rPr>
          <w:rFonts w:ascii="Times New Roman"/>
          <w:b w:val="false"/>
          <w:i w:val="false"/>
          <w:color w:val="000000"/>
          <w:sz w:val="28"/>
        </w:rPr>
        <w:t>
      15. Өрт сөндiру автомобильдерi ұтқыр радиостанциялармен қамтамасыз етiледi. Тасымалданатын байланыс құралдарымен, сондай-ақ өрт сөндiру басшысы, кезекшiлiктi жүзеге асыратын және жұмыс жағдайы бойынша өрт сөндiру бөлiмi мен бекетi тұрақты орналасқан жерден тыс жерлердегi қызметкерлер қамтамасыз етiледi.</w:t>
      </w:r>
    </w:p>
    <w:bookmarkEnd w:id="32"/>
    <w:bookmarkStart w:name="z45" w:id="33"/>
    <w:p>
      <w:pPr>
        <w:spacing w:after="0"/>
        <w:ind w:left="0"/>
        <w:jc w:val="both"/>
      </w:pPr>
      <w:r>
        <w:rPr>
          <w:rFonts w:ascii="Times New Roman"/>
          <w:b w:val="false"/>
          <w:i w:val="false"/>
          <w:color w:val="000000"/>
          <w:sz w:val="28"/>
        </w:rPr>
        <w:t>
      16. Өрт сөндiру бөлiмдерiнде және бекеттерiнде демалуға қолайсыз ортада жұмыс iстеу мүмкiндiгi үшiн объект басшысының шешімімен газ-түтiннен қорғау қызметi құрылады.</w:t>
      </w:r>
    </w:p>
    <w:bookmarkEnd w:id="33"/>
    <w:bookmarkStart w:name="z46" w:id="34"/>
    <w:p>
      <w:pPr>
        <w:spacing w:after="0"/>
        <w:ind w:left="0"/>
        <w:jc w:val="both"/>
      </w:pPr>
      <w:r>
        <w:rPr>
          <w:rFonts w:ascii="Times New Roman"/>
          <w:b w:val="false"/>
          <w:i w:val="false"/>
          <w:color w:val="000000"/>
          <w:sz w:val="28"/>
        </w:rPr>
        <w:t xml:space="preserve">
      17. Кәсіби өртке қарсы қызмет үшін негізгі өрт сөндіру автомобильдерінің саны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 Кәсіби өртке қарсы қызмет бірнеше объектіге қызмет көрсету кезінде негізгі өрт сөндіру автомобильдерінің саны ең көп су шығыны қажет етілетін объект үшін анықталады.</w:t>
      </w:r>
    </w:p>
    <w:bookmarkEnd w:id="34"/>
    <w:bookmarkStart w:name="z47" w:id="35"/>
    <w:p>
      <w:pPr>
        <w:spacing w:after="0"/>
        <w:ind w:left="0"/>
        <w:jc w:val="both"/>
      </w:pPr>
      <w:r>
        <w:rPr>
          <w:rFonts w:ascii="Times New Roman"/>
          <w:b w:val="false"/>
          <w:i w:val="false"/>
          <w:color w:val="000000"/>
          <w:sz w:val="28"/>
        </w:rPr>
        <w:t>
      18. Объектiлерде өрттердi сөндiру үшiн қажеттi негiзгi өрт сөндiру автомобильдерiн жөндеу және/немесе техникалық қызмет көрсету кезiнде тасымалданатын немесе жылжымалы өрт сөндiру мотопомпалары көзделедi.</w:t>
      </w:r>
    </w:p>
    <w:bookmarkEnd w:id="35"/>
    <w:bookmarkStart w:name="z48" w:id="36"/>
    <w:p>
      <w:pPr>
        <w:spacing w:after="0"/>
        <w:ind w:left="0"/>
        <w:jc w:val="both"/>
      </w:pPr>
      <w:r>
        <w:rPr>
          <w:rFonts w:ascii="Times New Roman"/>
          <w:b w:val="false"/>
          <w:i w:val="false"/>
          <w:color w:val="000000"/>
          <w:sz w:val="28"/>
        </w:rPr>
        <w:t>
      19. Кәсіби өртке қарсы қызмет үшін арнайы өрт сөндіру автомобильдерінің санын объект басшысы олардың ерекшеліктерін ескере отырып айқындайды.</w:t>
      </w:r>
    </w:p>
    <w:bookmarkEnd w:id="36"/>
    <w:bookmarkStart w:name="z49" w:id="37"/>
    <w:p>
      <w:pPr>
        <w:spacing w:after="0"/>
        <w:ind w:left="0"/>
        <w:jc w:val="both"/>
      </w:pPr>
      <w:r>
        <w:rPr>
          <w:rFonts w:ascii="Times New Roman"/>
          <w:b w:val="false"/>
          <w:i w:val="false"/>
          <w:color w:val="000000"/>
          <w:sz w:val="28"/>
        </w:rPr>
        <w:t>
      20. Өрт сөндiру автомобильдерi "Объектілерді қорғауға арналған өрт сөндіру техникасы. Негізгі түрлері. Орналастыру және қызмет көрсету" ҚР СТ 1174-2003 талаптарына сәйкес орналастырылады және пайдаланылады.</w:t>
      </w:r>
    </w:p>
    <w:bookmarkEnd w:id="37"/>
    <w:bookmarkStart w:name="z50" w:id="38"/>
    <w:p>
      <w:pPr>
        <w:spacing w:after="0"/>
        <w:ind w:left="0"/>
        <w:jc w:val="both"/>
      </w:pPr>
      <w:r>
        <w:rPr>
          <w:rFonts w:ascii="Times New Roman"/>
          <w:b w:val="false"/>
          <w:i w:val="false"/>
          <w:color w:val="000000"/>
          <w:sz w:val="28"/>
        </w:rPr>
        <w:t>
      21. Объектідегі кезекшілік ауысымдағы кәсіби өртке қарсы қызмет қызметкерлерінің саны өрт сөндіру автомобиліндегі есептоптардың санына көбейтілген өрт сөндіру автомобильдерінің санымен анықталады.</w:t>
      </w:r>
    </w:p>
    <w:bookmarkEnd w:id="38"/>
    <w:bookmarkStart w:name="z51" w:id="39"/>
    <w:p>
      <w:pPr>
        <w:spacing w:after="0"/>
        <w:ind w:left="0"/>
        <w:jc w:val="both"/>
      </w:pPr>
      <w:r>
        <w:rPr>
          <w:rFonts w:ascii="Times New Roman"/>
          <w:b w:val="false"/>
          <w:i w:val="false"/>
          <w:color w:val="000000"/>
          <w:sz w:val="28"/>
        </w:rPr>
        <w:t>
      22. Кәсіби өртке қарсы қызмет қызметкерлерiнiң жалпы саны Қазақстан Республикасының еңбек заңнамасына сәйкес олардың жұмыс ауысымын және жұмыс уақытының ұзақтығын ескере отырып анықталады.</w:t>
      </w:r>
    </w:p>
    <w:bookmarkEnd w:id="39"/>
    <w:bookmarkStart w:name="z52" w:id="40"/>
    <w:p>
      <w:pPr>
        <w:spacing w:after="0"/>
        <w:ind w:left="0"/>
        <w:jc w:val="both"/>
      </w:pPr>
      <w:r>
        <w:rPr>
          <w:rFonts w:ascii="Times New Roman"/>
          <w:b w:val="false"/>
          <w:i w:val="false"/>
          <w:color w:val="000000"/>
          <w:sz w:val="28"/>
        </w:rPr>
        <w:t>
      23. Кәсіби өртке қарсы қызмет қызметкерлерінің жалпы саны объект қызметкерлерінің бекітілген штат санының 50%-на тең немесе одан асқан кезде, кәсіби өртке қарсы қызмет қызметкерлері үшін белгіленген талаптарға сәйкес келген жағдайда, объектінің штат қызметкерлері есебінен есеп айырысу лауазымдарын ауыстыруға жол беріледі.</w:t>
      </w:r>
    </w:p>
    <w:bookmarkEnd w:id="40"/>
    <w:bookmarkStart w:name="z53" w:id="41"/>
    <w:p>
      <w:pPr>
        <w:spacing w:after="0"/>
        <w:ind w:left="0"/>
        <w:jc w:val="both"/>
      </w:pPr>
      <w:r>
        <w:rPr>
          <w:rFonts w:ascii="Times New Roman"/>
          <w:b w:val="false"/>
          <w:i w:val="false"/>
          <w:color w:val="000000"/>
          <w:sz w:val="28"/>
        </w:rPr>
        <w:t>
      24. Кәсіби өртке қарсы қызметте объектiнiң өндiрiстiк сипатын ескере отырып, теориялық және практикалық сабақтарды қосып, қызметкерлердi жыл сайын арнайы даярлауды ұйымдастыру көзделедi.</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өртке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қызметтердің қызметін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8" w:id="42"/>
    <w:p>
      <w:pPr>
        <w:spacing w:after="0"/>
        <w:ind w:left="0"/>
        <w:jc w:val="left"/>
      </w:pPr>
      <w:r>
        <w:rPr>
          <w:rFonts w:ascii="Times New Roman"/>
          <w:b/>
          <w:i w:val="false"/>
          <w:color w:val="000000"/>
        </w:rPr>
        <w:t xml:space="preserve"> Кәсіби өртке қарсы қызмет құжаттарының тiзбесi</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0"/>
              <w:ind w:left="0"/>
              <w:jc w:val="both"/>
            </w:pPr>
            <w:r>
              <w:rPr>
                <w:rFonts w:ascii="Times New Roman"/>
                <w:b/>
                <w:i w:val="false"/>
                <w:color w:val="000000"/>
              </w:rPr>
              <w:t xml:space="preserve"> Р/с №</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Қызметтi ұйымдастыру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кiтабы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Кезекшi қарауыл қызметкерлерiнiң функционалдық мiндеттерi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 жарағындағы өрт сөндiру автомобильдерiне арналған есептің табелi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папка,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Қарауылдарға қызметкерлердi бекiту туралы бөлiм бастығының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мекенжайлары мен телефондарының тiзбесi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анықтамалығы, ОӨБП, бөлiмшелердiң, гарнизонның лауазымды адамдары радиостанцияларының шақырулары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папка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Даярлықты ұйымдастыру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кәсiптік даярлауды ұйымдастыру және өткiзу жөнiндегi бұйрық (ағымдағы жылға)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 жүргiзушi және радиотелефонист лауазымдарына жаңадан қабылданған қызметкерлердiң алғашқы даярлықтан өтуі туралы сертификаттар (көшірмелер), олардың тағылымдамадан өтуін ұйымдастыру және оны өткiзу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және тағыламдамадан өткеннен кейiн дербес жұмыс iстеуге жiберу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сөндiрушiлердi, жүргiзушiлердi және радиотелефонистердi кезекті даярлау жөнiндегi тақырыптық жоспарлар мен сабақтардың кестелерi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Объектiлердi жедел тактикалық зерделеудің, өрт-тактикалық сабақтар өткiзудің жоспар-кестесi (күндiзгi және түнгi уақытта)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ТКОЖҚҚ түтiн камерасында жаттықтырудың жоспар-кестесi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 № 1 папка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Өрт сөндiрудi ұйымдастыру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шығу кестесi (үзiндi) немесе "Күштер мен құралдарды тарту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орнатылған су көздерiне, өрт шығу, жарылу қаупi бар объектiлерге, ҚӘУЗ объектiлерiне, адамдар жаппай болатын объектiлерге және басқа да маңызды объектiлерге шығу ауданының жоспар-картасы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жасау, тіршілікті қамтамасыз ету қызметтерінің, уәкілетті органның аумақтық органдарының телефон анықтамалығы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жасау, тіршілікті қамтамасыз ету қызметтерімен, уәкілетті органның аумақтық органдарының өзара іс-қимыл жасау нұсқаулықтары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сөндiрудiң жедел жоспарлары мен карточкаларының тiзiмi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пунктi, № 2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сөндiрудiң жедел жоспарлары мен карточкалары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автомобильдерiнiң өртке шығу жолдамалары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пунктiнiң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жазба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телефонограммаларының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Бөлiмнiң байланыс пункті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Газ-түтiннен қорғау қызметi бойынша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Газ-түтiннен қорғаушының жеке карточкасы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Газ-түтiннен қорғаушыға ТОЖҚҚ бекiту (қайта бекiту)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 қауiпсiздiк бекетiнде дербес жұмыс iстеуге жiберу туралы бұйрықтан үзiндi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бекетiндегi ГТҚҚ мүлкiнiң тiзiмi (жабдық, аспап, маска жарағы, баллондар, регенеративтi патрондар, ТОЖҚҚ)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бекетi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бекетiнде жұмыс iстеген және ТОЖҚҚ қызмет көрсету кезiндегi қауiпсiздiк шаралары туралы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бекетi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ТОЖҚҚ жөндеуге тапсыру туралы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бекетi (папкада)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ТОЖҚҚ № 1 тексерiстi тiркеудi есепке алу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ТОЖҚҚ № 2 тексерiстi тiркеудi есепке алу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жұмыс iстеушi буындарды есепке алу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Есептоптағы әрбiр негiзгi автомобильге –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Қауiпсiздiк техникасы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Қауiпсiздiк техникасы бойынша нұсқаулық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техникасы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машиналарына жүргiзушiлер құрамын бекiту туралы бұйрықтан үзiндi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машиналарына ТҚК кестесi, өрт сөндiру автомобильдерiне ТҚК жүргiзудiң жоспар-картасы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 № 1 папка,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автомобильдерiн қабылдау-тапсыру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Өрт-техникалық жарақ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жарақты сынау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негiзгi және арнайы автомобильге өрт-техникалық жарақ тiзiмi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автокөлiк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Диэлектрлiк құралдарды сынау актiлерi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Түтіктік шаруашылық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түтіктерінің паспорттары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есепке алу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түтіктерін соңғы сынау ведомосі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бастығы, қарауыл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Өртке қарсы сумен жабдықтау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Гидранттарды және басқа да сумен жабдықтау көздерiн тексеру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Объектiнiң су көздерiнiң анықтамасы мен планшетi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Есептоптағы әрбiр негiзгi автомобильге</w:t>
            </w:r>
          </w:p>
        </w:tc>
      </w:tr>
    </w:tbl>
    <w:bookmarkStart w:name="z60" w:id="44"/>
    <w:p>
      <w:pPr>
        <w:spacing w:after="0"/>
        <w:ind w:left="0"/>
        <w:jc w:val="both"/>
      </w:pPr>
      <w:r>
        <w:rPr>
          <w:rFonts w:ascii="Times New Roman"/>
          <w:b w:val="false"/>
          <w:i w:val="false"/>
          <w:color w:val="000000"/>
          <w:sz w:val="28"/>
        </w:rPr>
        <w:t>
      Ескертпе: аббревиатуралардың толық жазылуы:</w:t>
      </w:r>
    </w:p>
    <w:bookmarkEnd w:id="44"/>
    <w:bookmarkStart w:name="z61" w:id="45"/>
    <w:p>
      <w:pPr>
        <w:spacing w:after="0"/>
        <w:ind w:left="0"/>
        <w:jc w:val="both"/>
      </w:pPr>
      <w:r>
        <w:rPr>
          <w:rFonts w:ascii="Times New Roman"/>
          <w:b w:val="false"/>
          <w:i w:val="false"/>
          <w:color w:val="000000"/>
          <w:sz w:val="28"/>
        </w:rPr>
        <w:t>
      ОӨБП орталық өрт сөндiру байланыс пунктi</w:t>
      </w:r>
    </w:p>
    <w:bookmarkEnd w:id="45"/>
    <w:bookmarkStart w:name="z62" w:id="46"/>
    <w:p>
      <w:pPr>
        <w:spacing w:after="0"/>
        <w:ind w:left="0"/>
        <w:jc w:val="both"/>
      </w:pPr>
      <w:r>
        <w:rPr>
          <w:rFonts w:ascii="Times New Roman"/>
          <w:b w:val="false"/>
          <w:i w:val="false"/>
          <w:color w:val="000000"/>
          <w:sz w:val="28"/>
        </w:rPr>
        <w:t>
      КҚЖБО күштер мен құралдарды жедел басқару орталығы</w:t>
      </w:r>
    </w:p>
    <w:bookmarkEnd w:id="46"/>
    <w:bookmarkStart w:name="z63" w:id="47"/>
    <w:p>
      <w:pPr>
        <w:spacing w:after="0"/>
        <w:ind w:left="0"/>
        <w:jc w:val="both"/>
      </w:pPr>
      <w:r>
        <w:rPr>
          <w:rFonts w:ascii="Times New Roman"/>
          <w:b w:val="false"/>
          <w:i w:val="false"/>
          <w:color w:val="000000"/>
          <w:sz w:val="28"/>
        </w:rPr>
        <w:t>
      ТОЖҚҚ тыныс алу органдарын жеке қорғау құралы</w:t>
      </w:r>
    </w:p>
    <w:bookmarkEnd w:id="47"/>
    <w:bookmarkStart w:name="z64" w:id="48"/>
    <w:p>
      <w:pPr>
        <w:spacing w:after="0"/>
        <w:ind w:left="0"/>
        <w:jc w:val="both"/>
      </w:pPr>
      <w:r>
        <w:rPr>
          <w:rFonts w:ascii="Times New Roman"/>
          <w:b w:val="false"/>
          <w:i w:val="false"/>
          <w:color w:val="000000"/>
          <w:sz w:val="28"/>
        </w:rPr>
        <w:t>
      ҚӘУЗ қатты әсер ететiн улы заттар</w:t>
      </w:r>
    </w:p>
    <w:bookmarkEnd w:id="48"/>
    <w:bookmarkStart w:name="z65" w:id="49"/>
    <w:p>
      <w:pPr>
        <w:spacing w:after="0"/>
        <w:ind w:left="0"/>
        <w:jc w:val="both"/>
      </w:pPr>
      <w:r>
        <w:rPr>
          <w:rFonts w:ascii="Times New Roman"/>
          <w:b w:val="false"/>
          <w:i w:val="false"/>
          <w:color w:val="000000"/>
          <w:sz w:val="28"/>
        </w:rPr>
        <w:t>
      ГТҚҚ газ-түтiннен қорғау қызметi</w:t>
      </w:r>
    </w:p>
    <w:bookmarkEnd w:id="49"/>
    <w:bookmarkStart w:name="z66" w:id="50"/>
    <w:p>
      <w:pPr>
        <w:spacing w:after="0"/>
        <w:ind w:left="0"/>
        <w:jc w:val="both"/>
      </w:pPr>
      <w:r>
        <w:rPr>
          <w:rFonts w:ascii="Times New Roman"/>
          <w:b w:val="false"/>
          <w:i w:val="false"/>
          <w:color w:val="000000"/>
          <w:sz w:val="28"/>
        </w:rPr>
        <w:t>
      ТҚК техникалық қызмет көрсету</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өртке қарсы</w:t>
            </w:r>
            <w:r>
              <w:br/>
            </w:r>
            <w:r>
              <w:rPr>
                <w:rFonts w:ascii="Times New Roman"/>
                <w:b w:val="false"/>
                <w:i w:val="false"/>
                <w:color w:val="000000"/>
                <w:sz w:val="20"/>
              </w:rPr>
              <w:t>қызметтердің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68" w:id="51"/>
    <w:p>
      <w:pPr>
        <w:spacing w:after="0"/>
        <w:ind w:left="0"/>
        <w:jc w:val="left"/>
      </w:pPr>
      <w:r>
        <w:rPr>
          <w:rFonts w:ascii="Times New Roman"/>
          <w:b/>
          <w:i w:val="false"/>
          <w:color w:val="000000"/>
        </w:rPr>
        <w:t xml:space="preserve"> Кәсіби өртке қарсы қызмет бөлімшелері үшін негізгі өрт сөндіру автомобильдерінің санын анықтау</w:t>
      </w:r>
    </w:p>
    <w:bookmarkEnd w:id="51"/>
    <w:bookmarkStart w:name="z69" w:id="52"/>
    <w:p>
      <w:pPr>
        <w:spacing w:after="0"/>
        <w:ind w:left="0"/>
        <w:jc w:val="both"/>
      </w:pPr>
      <w:r>
        <w:rPr>
          <w:rFonts w:ascii="Times New Roman"/>
          <w:b w:val="false"/>
          <w:i w:val="false"/>
          <w:color w:val="000000"/>
          <w:sz w:val="28"/>
        </w:rPr>
        <w:t>
      1. Кәсіби өртке қарсы қызмет үшін негізгі өрт сөндіру автомобильдерінің саны объектідегі ықтимал өрттің неғұрлым күрделі нұсқасын сөндіруге қажетті су шығысының қол оқпандарымен (14 л/с) бір өрт сөндіру автомобилінің есебімен берілетін, бірақ екіден кем емес су шығысына қатынасымен айқындалады.</w:t>
      </w:r>
    </w:p>
    <w:bookmarkEnd w:id="52"/>
    <w:bookmarkStart w:name="z70" w:id="53"/>
    <w:p>
      <w:pPr>
        <w:spacing w:after="0"/>
        <w:ind w:left="0"/>
        <w:jc w:val="both"/>
      </w:pPr>
      <w:r>
        <w:rPr>
          <w:rFonts w:ascii="Times New Roman"/>
          <w:b w:val="false"/>
          <w:i w:val="false"/>
          <w:color w:val="000000"/>
          <w:sz w:val="28"/>
        </w:rPr>
        <w:t>
      Алынған мөлшерді ұлғайту жағына қарай 0,5-тен асатын мәнмен дөңгелектеу қажет.</w:t>
      </w:r>
    </w:p>
    <w:bookmarkEnd w:id="53"/>
    <w:bookmarkStart w:name="z71" w:id="54"/>
    <w:p>
      <w:pPr>
        <w:spacing w:after="0"/>
        <w:ind w:left="0"/>
        <w:jc w:val="both"/>
      </w:pPr>
      <w:r>
        <w:rPr>
          <w:rFonts w:ascii="Times New Roman"/>
          <w:b w:val="false"/>
          <w:i w:val="false"/>
          <w:color w:val="000000"/>
          <w:sz w:val="28"/>
        </w:rPr>
        <w:t>
      2. Сөндіруге қажетті су шығысын есептеу Қазақстан Республикасы Ішкі істер министрінің № 446 бұйрығымен (нормативтік құқықтық актілерді мемлекеттік тіркеу тізілімінде № 15430 болып тіркелген) бекітілген өрттерді сөндіруді ұйымдастыру қағидаларына сәйкес айқындалады.</w:t>
      </w:r>
    </w:p>
    <w:bookmarkEnd w:id="54"/>
    <w:bookmarkStart w:name="z72" w:id="55"/>
    <w:p>
      <w:pPr>
        <w:spacing w:after="0"/>
        <w:ind w:left="0"/>
        <w:jc w:val="both"/>
      </w:pPr>
      <w:r>
        <w:rPr>
          <w:rFonts w:ascii="Times New Roman"/>
          <w:b w:val="false"/>
          <w:i w:val="false"/>
          <w:color w:val="000000"/>
          <w:sz w:val="28"/>
        </w:rPr>
        <w:t>
      3. Мүмкін болатын өрттің ең қиын нұсқасы-өрт:</w:t>
      </w:r>
    </w:p>
    <w:bookmarkEnd w:id="55"/>
    <w:bookmarkStart w:name="z73" w:id="56"/>
    <w:p>
      <w:pPr>
        <w:spacing w:after="0"/>
        <w:ind w:left="0"/>
        <w:jc w:val="both"/>
      </w:pPr>
      <w:r>
        <w:rPr>
          <w:rFonts w:ascii="Times New Roman"/>
          <w:b w:val="false"/>
          <w:i w:val="false"/>
          <w:color w:val="000000"/>
          <w:sz w:val="28"/>
        </w:rPr>
        <w:t>
      1) Мұнай және (немесе) газ өндіру объектілері үшін өнімділігі неғұрлым жоғары ұңғымада;</w:t>
      </w:r>
    </w:p>
    <w:bookmarkEnd w:id="56"/>
    <w:bookmarkStart w:name="z74" w:id="57"/>
    <w:p>
      <w:pPr>
        <w:spacing w:after="0"/>
        <w:ind w:left="0"/>
        <w:jc w:val="both"/>
      </w:pPr>
      <w:r>
        <w:rPr>
          <w:rFonts w:ascii="Times New Roman"/>
          <w:b w:val="false"/>
          <w:i w:val="false"/>
          <w:color w:val="000000"/>
          <w:sz w:val="28"/>
        </w:rPr>
        <w:t>
      2) мұнай айдау станциялары, газ толтыру станциялары, мұнай базалары, мұнай өнімдері қоймалары, газды жерасты сақтау станциялары үшін ең үлкен сыйымдылықтағы резервуарда;</w:t>
      </w:r>
    </w:p>
    <w:bookmarkEnd w:id="57"/>
    <w:bookmarkStart w:name="z75" w:id="58"/>
    <w:p>
      <w:pPr>
        <w:spacing w:after="0"/>
        <w:ind w:left="0"/>
        <w:jc w:val="both"/>
      </w:pPr>
      <w:r>
        <w:rPr>
          <w:rFonts w:ascii="Times New Roman"/>
          <w:b w:val="false"/>
          <w:i w:val="false"/>
          <w:color w:val="000000"/>
          <w:sz w:val="28"/>
        </w:rPr>
        <w:t>
      3) газ өңдеу зауыттарының, мұнай өңдеу зауыттарының, газ компрессорлық станциялардың, мұнай құю және мұнай ағызу эстакадаларының, мұнай-химия өнімін, химиялық өнімді, шиналар мен резеңке-техникалық бұйымдарды, минералды тыңайтқыштарды өндіру, сұйытылған көмірсутекті газдарды өңдеу және алу жөніндегі кәсіпорындардың, көмір, қара және түсті металдар өндіру кен орындары объектілерінің, элеваторлардың, мұнай мен газды қайра өндіру және дайындау үшін теңіз операцияларын қолдау базаларының негізгі өндірістік ғимаратында немесе сыртқы технологиялық қондырғысында;</w:t>
      </w:r>
    </w:p>
    <w:bookmarkEnd w:id="58"/>
    <w:bookmarkStart w:name="z76" w:id="59"/>
    <w:p>
      <w:pPr>
        <w:spacing w:after="0"/>
        <w:ind w:left="0"/>
        <w:jc w:val="both"/>
      </w:pPr>
      <w:r>
        <w:rPr>
          <w:rFonts w:ascii="Times New Roman"/>
          <w:b w:val="false"/>
          <w:i w:val="false"/>
          <w:color w:val="000000"/>
          <w:sz w:val="28"/>
        </w:rPr>
        <w:t>
      4) электр энергетикасы өнеркәсібі ұйымдары үшін неғұрлым өрт қауіпті ғимаратта, құрылыста немесе сыртқы қондырғыда;</w:t>
      </w:r>
    </w:p>
    <w:bookmarkEnd w:id="59"/>
    <w:bookmarkStart w:name="z77" w:id="60"/>
    <w:p>
      <w:pPr>
        <w:spacing w:after="0"/>
        <w:ind w:left="0"/>
        <w:jc w:val="both"/>
      </w:pPr>
      <w:r>
        <w:rPr>
          <w:rFonts w:ascii="Times New Roman"/>
          <w:b w:val="false"/>
          <w:i w:val="false"/>
          <w:color w:val="000000"/>
          <w:sz w:val="28"/>
        </w:rPr>
        <w:t>
      5) өнеркәсіптік өндірістің барлық түрлерінің ең өрт қауіпті ғимаратта, құрылыста немесе сыртқы қондырғыда;</w:t>
      </w:r>
    </w:p>
    <w:bookmarkEnd w:id="60"/>
    <w:bookmarkStart w:name="z78" w:id="61"/>
    <w:p>
      <w:pPr>
        <w:spacing w:after="0"/>
        <w:ind w:left="0"/>
        <w:jc w:val="both"/>
      </w:pPr>
      <w:r>
        <w:rPr>
          <w:rFonts w:ascii="Times New Roman"/>
          <w:b w:val="false"/>
          <w:i w:val="false"/>
          <w:color w:val="000000"/>
          <w:sz w:val="28"/>
        </w:rPr>
        <w:t>
      6) әуежай вокзалының ғимаратында;</w:t>
      </w:r>
    </w:p>
    <w:bookmarkEnd w:id="61"/>
    <w:bookmarkStart w:name="z79" w:id="62"/>
    <w:p>
      <w:pPr>
        <w:spacing w:after="0"/>
        <w:ind w:left="0"/>
        <w:jc w:val="both"/>
      </w:pPr>
      <w:r>
        <w:rPr>
          <w:rFonts w:ascii="Times New Roman"/>
          <w:b w:val="false"/>
          <w:i w:val="false"/>
          <w:color w:val="000000"/>
          <w:sz w:val="28"/>
        </w:rPr>
        <w:t>
      7) жарылғыш заттар қоймалары үшін ең үлкен сыйымдылықты сақтау объектісінде;</w:t>
      </w:r>
    </w:p>
    <w:bookmarkEnd w:id="62"/>
    <w:bookmarkStart w:name="z80" w:id="63"/>
    <w:p>
      <w:pPr>
        <w:spacing w:after="0"/>
        <w:ind w:left="0"/>
        <w:jc w:val="both"/>
      </w:pPr>
      <w:r>
        <w:rPr>
          <w:rFonts w:ascii="Times New Roman"/>
          <w:b w:val="false"/>
          <w:i w:val="false"/>
          <w:color w:val="000000"/>
          <w:sz w:val="28"/>
        </w:rPr>
        <w:t>
      8) базарлар үшін ең үлкен сауда алаңы бар ғимаратта бояған өрт саналады.</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