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a1e4" w14:textId="867a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қолдау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25 шілдедегі № 264 қаулысы. Ақтөбе облысының Әділет департаментінде 2014 жылғы 29 тамызда № 4013 болып тіркелді. Күші жойылды - Ақтөбе облысының әкімдігінің 2015 жылғы 22 мамырдағы № 168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22.05.2015 </w:t>
      </w:r>
      <w:r>
        <w:rPr>
          <w:rFonts w:ascii="Times New Roman"/>
          <w:b w:val="false"/>
          <w:i w:val="false"/>
          <w:color w:val="000000"/>
          <w:sz w:val="28"/>
        </w:rPr>
        <w:t>№ 168</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 шеңберінде сыйақы мөлшерлемесін субсидиялауды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 шеңберінде кепілдіктер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"Бизнестің жол картасы 2020 бағдарламасы" шеңберінде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"Моноқалаларды дамытудың 2012 – 2020 жылдарға арналған бағдарламасы" шеңберінде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"Моноқалаларды дамытудың 2012 – 2020 жылдарға арналған бағдарламасы" шеңберінде сыйақы мөлшерлемесін субсидиялауды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"Моноқалаларды дамытудың 2012 – 2020 жылдарға арналған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"Моноқалаларды дамытудың 2012 – 2020 жылдарға арналған бағдарламасы" шеңберінде микрокредиттер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кәсіпкерлік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Ғ.Н.Есқалиевке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43"/>
        <w:gridCol w:w="752"/>
        <w:gridCol w:w="5397"/>
        <w:gridCol w:w="540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Мұхамбетов</w:t>
            </w:r>
            <w:r>
              <w:br/>
            </w:r>
            <w:r>
              <w:rPr>
                <w:rFonts w:ascii="Times New Roman"/>
                <w:b w:val="false"/>
                <w:i w:val="false"/>
                <w:color w:val="000000"/>
                <w:sz w:val="20"/>
              </w:rPr>
              <w:t>
</w:t>
            </w:r>
            <w:r>
              <w:br/>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Ақтөбе облысы әкімдігінің </w:t>
            </w:r>
            <w:r>
              <w:br/>
            </w:r>
            <w:r>
              <w:rPr>
                <w:rFonts w:ascii="Times New Roman"/>
                <w:b w:val="false"/>
                <w:i w:val="false"/>
                <w:color w:val="000000"/>
                <w:sz w:val="20"/>
              </w:rPr>
              <w:t>
2014 жылғы 25 тамыздағы </w:t>
            </w:r>
            <w:r>
              <w:br/>
            </w:r>
            <w:r>
              <w:rPr>
                <w:rFonts w:ascii="Times New Roman"/>
                <w:b w:val="false"/>
                <w:i w:val="false"/>
                <w:color w:val="000000"/>
                <w:sz w:val="20"/>
              </w:rPr>
              <w:t>
№ 264 қаулысымен бекітілді</w:t>
            </w:r>
            <w:r>
              <w:br/>
            </w:r>
            <w:r>
              <w:rPr>
                <w:rFonts w:ascii="Times New Roman"/>
                <w:b w:val="false"/>
                <w:i w:val="false"/>
                <w:color w:val="000000"/>
                <w:sz w:val="20"/>
              </w:rPr>
              <w:t>
 </w:t>
            </w:r>
          </w:p>
          <w:bookmarkEnd w:id="1"/>
        </w:tc>
      </w:tr>
    </w:tbl>
    <w:bookmarkStart w:name="z15" w:id="2"/>
    <w:p>
      <w:pPr>
        <w:spacing w:after="0"/>
        <w:ind w:left="0"/>
        <w:jc w:val="left"/>
      </w:pPr>
      <w:r>
        <w:rPr>
          <w:rFonts w:ascii="Times New Roman"/>
          <w:b/>
          <w:i w:val="false"/>
          <w:color w:val="000000"/>
        </w:rPr>
        <w:t xml:space="preserve"> 
"Бизнестің жол картасы 2020 бағдарламасы" шеңберінде сыйақы мөлшерлемесін субсидиялауды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
    <w:bookmarkStart w:name="z17" w:id="3"/>
    <w:p>
      <w:pPr>
        <w:spacing w:after="0"/>
        <w:ind w:left="0"/>
        <w:jc w:val="both"/>
      </w:pPr>
      <w:r>
        <w:rPr>
          <w:rFonts w:ascii="Times New Roman"/>
          <w:b w:val="false"/>
          <w:i w:val="false"/>
          <w:color w:val="000000"/>
          <w:sz w:val="28"/>
        </w:rPr>
        <w:t>
      1. "Бизнестің жол картасы 2020 бағдарламасы" шеңберінде сыйақы мөлшерлемесін субсидиялауды беру" мемлекеттік көрсетілетін қызметін (бұдан әрі – мемлекеттік көрсетілетін қызмет) "Ақтөбе облысының кәсіпкерлік басқармасы" мемлекеттік мекемесі (бұдан әрі – көрсетілетін қызметті беруші) көрсетеді. Өтініштерді қабылдау мен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Облыстың үдемелі индустриялық-инновациялық даму жөніндегі Өңірлік үйлестіру кеңсесінің (бұдан әрі – ӨҮК) отырысы хаттамасының үзінді көшірмесі мемлекеттік көрсетілетін қызметтің нәтижесі болып табылады. Мемлекеттік көрсетілетін қызметті көрсету нәтижесін ұсыну нысаны - қағаз түрінде.</w:t>
      </w:r>
      <w:r>
        <w:br/>
      </w:r>
      <w:r>
        <w:rPr>
          <w:rFonts w:ascii="Times New Roman"/>
          <w:b w:val="false"/>
          <w:i w:val="false"/>
          <w:color w:val="000000"/>
          <w:sz w:val="28"/>
        </w:rPr>
        <w:t>
 </w:t>
      </w:r>
    </w:p>
    <w:bookmarkEnd w:id="3"/>
    <w:bookmarkStart w:name="z20"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4"/>
    <w:bookmarkStart w:name="z21" w:id="5"/>
    <w:p>
      <w:pPr>
        <w:spacing w:after="0"/>
        <w:ind w:left="0"/>
        <w:jc w:val="both"/>
      </w:pPr>
      <w:r>
        <w:rPr>
          <w:rFonts w:ascii="Times New Roman"/>
          <w:b w:val="false"/>
          <w:i w:val="false"/>
          <w:color w:val="000000"/>
          <w:sz w:val="28"/>
        </w:rPr>
        <w:t>
      4. Көрсетілетін қызметті алушының немесе оның өкілінің (нотариалды куәландырылған сенімхат бойынша) көрсетілетін қызметті берушіге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және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сыйақы мөлшерлемесін субсидиялауды беру" мемлекеттік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ұсынуы мемлекеттік қызмет көрсету бойынша рәсімді (әрекетті)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үдерістің (әрекеттің)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 кеңсесінің қызметкеріне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кеңсесінің қызметкері құжаттар мен өтінішті тіркейді, талон (лауазымды тұлғаның тегі мен аты-жөнін, қабылдаған күні мен уақытын көрсете) беріп, көрсетілетін қызметті берушінің басшысына бұрыштама салуға және одан әрі көрсетілетін қызметті берушінің жауапты орындаушысына жіберу үшін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
      3) қызметті берушінің жауапты орындаушысы міндетті құжаттардың толықтығын және белгіленген нысандарға сәйкестігін қарайды және тексереді. Құжаттар топтамасы толық тапсырылмаса, не белгіленген нысандарға сәйкес келмейтін құжаттар тапсырылған жағдайда, қызметті берушінің жауапты орындаушысы үшкүндік мерзімде тапсырылған құжаттар бойынша нақты кемшіліктерді көрсете отырып, тапсырылған құжаттарды пысықтау үшін қайтарады;</w:t>
      </w:r>
      <w:r>
        <w:br/>
      </w:r>
      <w:r>
        <w:rPr>
          <w:rFonts w:ascii="Times New Roman"/>
          <w:b w:val="false"/>
          <w:i w:val="false"/>
          <w:color w:val="000000"/>
          <w:sz w:val="28"/>
        </w:rPr>
        <w:t>
</w:t>
      </w:r>
      <w:r>
        <w:rPr>
          <w:rFonts w:ascii="Times New Roman"/>
          <w:b w:val="false"/>
          <w:i w:val="false"/>
          <w:color w:val="000000"/>
          <w:sz w:val="28"/>
        </w:rPr>
        <w:t>
      4) құжаттардың толық топтамасын алғаннан кейін 10 (он) жұмыс күні ішінде қызметті берушінің жауапты орындаушысы көрсетілетін қызметті алушылар жобалары бойынша материалдарды ӨҮК-нің қарау үшін әзірлейді. ӨҮК отырысы көрсетілетін қызметті алушылар жобаларының қалыптасу шамасына қарай өткізіледі;</w:t>
      </w:r>
      <w:r>
        <w:br/>
      </w:r>
      <w:r>
        <w:rPr>
          <w:rFonts w:ascii="Times New Roman"/>
          <w:b w:val="false"/>
          <w:i w:val="false"/>
          <w:color w:val="000000"/>
          <w:sz w:val="28"/>
        </w:rPr>
        <w:t>
</w:t>
      </w:r>
      <w:r>
        <w:rPr>
          <w:rFonts w:ascii="Times New Roman"/>
          <w:b w:val="false"/>
          <w:i w:val="false"/>
          <w:color w:val="000000"/>
          <w:sz w:val="28"/>
        </w:rPr>
        <w:t>
      5) ӨҮК өткізілетін отырыс шеңберінде талқылау нәтижелері бойынша қызметті алушыны субсидиялау мүмкіндігі/мүмкін еместігі туралы шешім қабылдайды, ол (ӨҮК отырысы өткізілген күннен бастап 2 (екі) жұмыс күні ішінде) хаттамамен ресімделеді. Қызметті алушының жобасын қарау кезінде ӨҮК Банктен/Даму Банкінен (көрсетілетін қызметті алушы жобасын қаржыландырушы) жобаны неғұрлым толық талдау және шешім қабылдау үшін қажетті қосымша мәліметтер мен құжаттарды сұрауы мүмкін. Бұл жағдайда қызметті алушының құжаттары көрсетілетін қызметті берушіге пысықтауға қайтарылады және ӨҮК-нің кезекті отырысында қайта қарауға жатады.</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кеңсе қызметкері ӨҮК отырысы хаттамасының үзінді көшірмесі мен хатты көрсетілетін қызметті алушыға немесе оның өкіліне (нотариалды куәландырылған сенімхат бойынша) (ӨҮК хаттамасына қол қойылғаннан кейін 1 (бір) жұмыс күні ішінде) береді.</w:t>
      </w:r>
      <w:r>
        <w:br/>
      </w:r>
      <w:r>
        <w:rPr>
          <w:rFonts w:ascii="Times New Roman"/>
          <w:b w:val="false"/>
          <w:i w:val="false"/>
          <w:color w:val="000000"/>
          <w:sz w:val="28"/>
        </w:rPr>
        <w:t>
 </w:t>
      </w:r>
    </w:p>
    <w:bookmarkEnd w:id="5"/>
    <w:bookmarkStart w:name="z29" w:id="6"/>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 тәртібін сипаттау</w:t>
      </w:r>
    </w:p>
    <w:bookmarkEnd w:id="6"/>
    <w:bookmarkStart w:name="z30" w:id="7"/>
    <w:p>
      <w:pPr>
        <w:spacing w:after="0"/>
        <w:ind w:left="0"/>
        <w:jc w:val="both"/>
      </w:pPr>
      <w:r>
        <w:rPr>
          <w:rFonts w:ascii="Times New Roman"/>
          <w:b w:val="false"/>
          <w:i w:val="false"/>
          <w:color w:val="000000"/>
          <w:sz w:val="28"/>
        </w:rPr>
        <w:t>
      7.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қызмет берушінің кеңсе қызметкері;</w:t>
      </w:r>
      <w:r>
        <w:br/>
      </w:r>
      <w:r>
        <w:rPr>
          <w:rFonts w:ascii="Times New Roman"/>
          <w:b w:val="false"/>
          <w:i w:val="false"/>
          <w:color w:val="000000"/>
          <w:sz w:val="28"/>
        </w:rPr>
        <w:t>
</w:t>
      </w:r>
      <w:r>
        <w:rPr>
          <w:rFonts w:ascii="Times New Roman"/>
          <w:b w:val="false"/>
          <w:i w:val="false"/>
          <w:color w:val="000000"/>
          <w:sz w:val="28"/>
        </w:rPr>
        <w:t xml:space="preserve">
      2) қызмет берушінің басшысы; </w:t>
      </w:r>
      <w:r>
        <w:br/>
      </w:r>
      <w:r>
        <w:rPr>
          <w:rFonts w:ascii="Times New Roman"/>
          <w:b w:val="false"/>
          <w:i w:val="false"/>
          <w:color w:val="000000"/>
          <w:sz w:val="28"/>
        </w:rPr>
        <w:t>
</w:t>
      </w:r>
      <w:r>
        <w:rPr>
          <w:rFonts w:ascii="Times New Roman"/>
          <w:b w:val="false"/>
          <w:i w:val="false"/>
          <w:color w:val="000000"/>
          <w:sz w:val="28"/>
        </w:rPr>
        <w:t>
      3)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8. Әрбір рәсімнің (әрекетінің) ұзақтығы көрсетілген мемлекеттік қызметті көрсетудің рәсімдері (әрекеттері) кезектілігінің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блок-сызбада келтірілген.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үдерісінде көрсетілетін қызметті берушінің құрылымдық бөлімшелер (қызметкерлер) арасындағы әрбір рәсімнің (әрекеттің) кезектілігі мен өзара әрекеттесу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бизнес-үдерістер анықтамалығында келтірілген.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65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8"/>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бағдарламасы" шеңберінде сыйақы</w:t>
            </w:r>
            <w:r>
              <w:br/>
            </w:r>
            <w:r>
              <w:rPr>
                <w:rFonts w:ascii="Times New Roman"/>
                <w:b w:val="false"/>
                <w:i w:val="false"/>
                <w:color w:val="000000"/>
                <w:sz w:val="20"/>
              </w:rPr>
              <w:t>
мөлшерлемесін субсидиялауды</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xml:space="preserve">
қызметтің регламентіне </w:t>
            </w:r>
            <w:r>
              <w:br/>
            </w:r>
            <w:r>
              <w:rPr>
                <w:rFonts w:ascii="Times New Roman"/>
                <w:b w:val="false"/>
                <w:i w:val="false"/>
                <w:color w:val="000000"/>
                <w:sz w:val="20"/>
              </w:rPr>
              <w:t xml:space="preserve">
1-қосымша </w:t>
            </w:r>
            <w:r>
              <w:br/>
            </w:r>
            <w:r>
              <w:rPr>
                <w:rFonts w:ascii="Times New Roman"/>
                <w:b w:val="false"/>
                <w:i w:val="false"/>
                <w:color w:val="000000"/>
                <w:sz w:val="20"/>
              </w:rPr>
              <w:t>
 </w:t>
            </w:r>
          </w:p>
          <w:bookmarkEnd w:id="8"/>
        </w:tc>
      </w:tr>
    </w:tbl>
    <w:p>
      <w:pPr>
        <w:spacing w:after="0"/>
        <w:ind w:left="0"/>
        <w:jc w:val="both"/>
      </w:pPr>
      <w:r>
        <w:rPr>
          <w:rFonts w:ascii="Times New Roman"/>
          <w:b w:val="false"/>
          <w:i w:val="false"/>
          <w:color w:val="000000"/>
          <w:sz w:val="28"/>
        </w:rPr>
        <w:t>            Қайда "Ақтөбе облысының кәсіпкерлік басқармасы"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Кімнен _________________________ (бұдан әрі – ЖКС)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 ӨТІНІШ</w:t>
      </w:r>
    </w:p>
    <w:p>
      <w:pPr>
        <w:spacing w:after="0"/>
        <w:ind w:left="0"/>
        <w:jc w:val="both"/>
      </w:pPr>
      <w:r>
        <w:rPr>
          <w:rFonts w:ascii="Times New Roman"/>
          <w:b w:val="false"/>
          <w:i w:val="false"/>
          <w:color w:val="000000"/>
          <w:sz w:val="28"/>
        </w:rPr>
        <w:t>      "Бизнестің жол картасы 2020" бағдарламасының бірінші "Жаңа бизнес бастамаларды қолдау"/үшінші "Кәсіпкерлердің валюталық тәуекелдерін төмендету" бағыты шеңберінде жеке кәсіпкерлік субъектілеріне екінші деңгейдегі банктердің кредиттері бойынша сыйақы ставкасын субсидиялау қағидаларына сәйкес (бұдан әрі - Субсидиялау қағидасы) Сізден "Бизнестің жол картасы 2020" бағдарламасы шеңберінде __________ кредиті бойынша сыйақы ставкасының бір бөлігін субсидиялау туралы мәселені Өңірлік үйлестіру кеңесінің қарауына шығаруға бастама жасауыңызды төмендегілерге сәйкес сұраймын:</w:t>
      </w:r>
      <w:r>
        <w:br/>
      </w:r>
      <w:r>
        <w:rPr>
          <w:rFonts w:ascii="Times New Roman"/>
          <w:b w:val="false"/>
          <w:i w:val="false"/>
          <w:color w:val="000000"/>
          <w:sz w:val="28"/>
        </w:rPr>
        <w:t>
      1. Бағдарламаның бағыты (бағытқа v белгісін қойыңыз)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8054"/>
      </w:tblGrid>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бизнес-бастамаларды қолдау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Кәсіпкерлердің валюталық тәуекелдерін төмендету</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Қатысушы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ЖКС/Экспорттаушының атауы</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Құрылтайшы(лар) туралы деректер</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мекенжайы</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күні</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туралы куәліктің №</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ведомство, холдинг немесе негізгі компания</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Басшылық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7"/>
        <w:gridCol w:w="23"/>
        <w:gridCol w:w="1240"/>
        <w:gridCol w:w="12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басшы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ұялы телефоны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куәліктік №, сериясы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Бас бухгалтер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8"/>
        <w:gridCol w:w="1382"/>
      </w:tblGrid>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Т.А.Ө.</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телефоны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 сериясы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жері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i w:val="false"/>
          <w:color w:val="000000"/>
          <w:sz w:val="28"/>
        </w:rPr>
        <w:t>      Байланыс жасаушы адам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5"/>
        <w:gridCol w:w="888"/>
        <w:gridCol w:w="888"/>
        <w:gridCol w:w="889"/>
      </w:tblGrid>
      <w:tr>
        <w:trPr>
          <w:trHeight w:val="30" w:hRule="atLeast"/>
        </w:trPr>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телефон</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4. Меншік иелері</w:t>
      </w:r>
      <w:r>
        <w:br/>
      </w:r>
      <w:r>
        <w:rPr>
          <w:rFonts w:ascii="Times New Roman"/>
          <w:b w:val="false"/>
          <w:i w:val="false"/>
          <w:color w:val="000000"/>
          <w:sz w:val="28"/>
        </w:rPr>
        <w:t>
      (құрылтайшы, қатысушылар, АҚ үшін - акцияларының 5 және одан да көп пайызын иеленген акционерлер).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3"/>
        <w:gridCol w:w="4581"/>
        <w:gridCol w:w="2416"/>
      </w:tblGrid>
      <w:tr>
        <w:trPr>
          <w:trHeight w:val="3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Атауы/Т.А.Ә.</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w:t>
            </w:r>
            <w:r>
              <w:br/>
            </w:r>
            <w:r>
              <w:rPr>
                <w:rFonts w:ascii="Times New Roman"/>
                <w:b w:val="false"/>
                <w:i w:val="false"/>
                <w:color w:val="000000"/>
                <w:sz w:val="20"/>
              </w:rPr>
              <w:t>
 </w:t>
            </w:r>
          </w:p>
        </w:tc>
      </w:tr>
      <w:tr>
        <w:trPr>
          <w:trHeight w:val="3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5. Ағымдағы қызмет туралы ақпарат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5"/>
        <w:gridCol w:w="3195"/>
      </w:tblGrid>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(экономикалық қызметтер жалпы жіктемесіне сәйкес)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сала (экономикалық қызметтер жалпы жіктемесіне сәйкес)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қызметтердің түрі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айналым</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есепті күнге пайда немесе зиян</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(қысқаша сипаттама)</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асырылатын жер (облыс, қала)</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орындарының саны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6. Банк шоттары туралы ақпарат</w:t>
      </w:r>
      <w:r>
        <w:br/>
      </w:r>
      <w:r>
        <w:rPr>
          <w:rFonts w:ascii="Times New Roman"/>
          <w:b w:val="false"/>
          <w:i w:val="false"/>
          <w:color w:val="000000"/>
          <w:sz w:val="28"/>
        </w:rPr>
        <w:t>
      Банк деректемелері (қызмет көрсететін барлық банктердегі барлық ағымдағы және жинақтау шоттарын көрсету):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Кредит тарихы</w:t>
      </w:r>
      <w:r>
        <w:br/>
      </w:r>
      <w:r>
        <w:rPr>
          <w:rFonts w:ascii="Times New Roman"/>
          <w:b w:val="false"/>
          <w:i w:val="false"/>
          <w:color w:val="000000"/>
          <w:sz w:val="28"/>
        </w:rPr>
        <w:t>
      ЖКС/Экспорттаушының жұмыс процесінде пайдаланылған осы уақытқа дейін өтелген және де өтелмеген барлық банк несиелері көрсетіледі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1220"/>
        <w:gridCol w:w="1220"/>
        <w:gridCol w:w="1690"/>
        <w:gridCol w:w="2160"/>
        <w:gridCol w:w="2160"/>
        <w:gridCol w:w="1691"/>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өтеу 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БҚШ бойынша өтеу мерзімі</w:t>
            </w: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өтелген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Қолданыстағы кредиттер туралы ақпарат</w:t>
      </w:r>
      <w:r>
        <w:br/>
      </w:r>
      <w:r>
        <w:rPr>
          <w:rFonts w:ascii="Times New Roman"/>
          <w:b w:val="false"/>
          <w:i w:val="false"/>
          <w:color w:val="000000"/>
          <w:sz w:val="28"/>
        </w:rPr>
        <w:t xml:space="preserve">
      Күні және валюта бағамы: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679"/>
        <w:gridCol w:w="1897"/>
        <w:gridCol w:w="2073"/>
        <w:gridCol w:w="679"/>
        <w:gridCol w:w="679"/>
        <w:gridCol w:w="1988"/>
        <w:gridCol w:w="1203"/>
        <w:gridCol w:w="1900"/>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r>
              <w:br/>
            </w: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БҚШ деректеме-</w:t>
            </w:r>
            <w:r>
              <w:br/>
            </w:r>
            <w:r>
              <w:rPr>
                <w:rFonts w:ascii="Times New Roman"/>
                <w:b w:val="false"/>
                <w:i w:val="false"/>
                <w:color w:val="000000"/>
                <w:sz w:val="20"/>
              </w:rPr>
              <w:t>
лері (№, күні)</w:t>
            </w: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w:t>
            </w: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w:t>
            </w:r>
            <w:r>
              <w:br/>
            </w:r>
            <w:r>
              <w:rPr>
                <w:rFonts w:ascii="Times New Roman"/>
                <w:b w:val="false"/>
                <w:i w:val="false"/>
                <w:color w:val="000000"/>
                <w:sz w:val="20"/>
              </w:rPr>
              <w:t>
валютасы</w:t>
            </w: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сомасы</w:t>
            </w:r>
            <w:r>
              <w:br/>
            </w:r>
            <w:r>
              <w:rPr>
                <w:rFonts w:ascii="Times New Roman"/>
                <w:b w:val="false"/>
                <w:i w:val="false"/>
                <w:color w:val="000000"/>
                <w:sz w:val="20"/>
              </w:rPr>
              <w:t>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күнге негізгі борыш бойынша берешектің қалдығы</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мерзімінің бітетін күні</w:t>
            </w: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мақсаты (қысқаша сипаттама)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Басқа да мемлекеттік бағдарламаларға қатысу және жкс/экспорттаушыға қатысты қолданылатын мемлекеттік қолдау шаралары туралы ақпарат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4865"/>
        <w:gridCol w:w="2899"/>
        <w:gridCol w:w="1638"/>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бағдарламаның/ мемлекеттік қолдау шараларының атауы</w:t>
            </w:r>
            <w:r>
              <w:br/>
            </w:r>
            <w:r>
              <w:rPr>
                <w:rFonts w:ascii="Times New Roman"/>
                <w:b w:val="false"/>
                <w:i w:val="false"/>
                <w:color w:val="000000"/>
                <w:sz w:val="20"/>
              </w:rPr>
              <w:t>
 </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даму институтының атауы</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Кепілдіктер мен келісімдер</w:t>
      </w:r>
      <w:r>
        <w:br/>
      </w:r>
      <w:r>
        <w:rPr>
          <w:rFonts w:ascii="Times New Roman"/>
          <w:b w:val="false"/>
          <w:i w:val="false"/>
          <w:color w:val="000000"/>
          <w:sz w:val="28"/>
        </w:rPr>
        <w:t>
</w:t>
      </w:r>
      <w:r>
        <w:rPr>
          <w:rFonts w:ascii="Times New Roman"/>
          <w:b/>
          <w:i w:val="false"/>
          <w:color w:val="000000"/>
          <w:sz w:val="28"/>
        </w:rPr>
        <w:t>      ЖКС/Экспорттаушы Бағдарламаның жергілікті деңгейдегі үйлестірушісіне төмендегілерді мәлімдейді және кепілдік береді.</w:t>
      </w:r>
      <w:r>
        <w:br/>
      </w:r>
      <w:r>
        <w:rPr>
          <w:rFonts w:ascii="Times New Roman"/>
          <w:b w:val="false"/>
          <w:i w:val="false"/>
          <w:color w:val="000000"/>
          <w:sz w:val="28"/>
        </w:rPr>
        <w:t>
      1. Осы өтінішпен бірге немесе Бағдарламаның жергілікті деңгейдегі үйлестірушісінің сұратуы бойынша Бағдарламаның жергілікті деңгейдегі үйлестірушісіне берілген (ұсынылған) немесе берілетін барлық деректер, ақпарат пен құжаттардың дұрыс және төменде көрсетілген күнге іс жүзінде толық сәйкес болып табылады, көрсетілген деректер өзгерген жағдайда Бағдарламаның жергілікті деңгейдегі үйлестірушісін дереу хабардар етуге міндеттенемін.</w:t>
      </w:r>
      <w:r>
        <w:br/>
      </w:r>
      <w:r>
        <w:rPr>
          <w:rFonts w:ascii="Times New Roman"/>
          <w:b w:val="false"/>
          <w:i w:val="false"/>
          <w:color w:val="000000"/>
          <w:sz w:val="28"/>
        </w:rPr>
        <w:t>
      2. Бағдарламаның жергілікті деңгейдегі үйлестірушісінің бірінші талабы бойынша осы өтінішті қарау шеңберінде талап етілген банктік және коммерциялық құпияны құрайтын кез келген ақпаратты және құжатты беруге және ашуға міндеттенеді.</w:t>
      </w:r>
      <w:r>
        <w:br/>
      </w:r>
      <w:r>
        <w:rPr>
          <w:rFonts w:ascii="Times New Roman"/>
          <w:b w:val="false"/>
          <w:i w:val="false"/>
          <w:color w:val="000000"/>
          <w:sz w:val="28"/>
        </w:rPr>
        <w:t>
      3. Бағдарламаның жергілікті деңгейдегі үйлестірушісі көрсетілген растаулар мен кепілдіктердің шындығын тексеруге міндетті емес.</w:t>
      </w:r>
      <w:r>
        <w:br/>
      </w:r>
      <w:r>
        <w:rPr>
          <w:rFonts w:ascii="Times New Roman"/>
          <w:b w:val="false"/>
          <w:i w:val="false"/>
          <w:color w:val="000000"/>
          <w:sz w:val="28"/>
        </w:rPr>
        <w:t>
      4. ЖКС/Экспорттаушы жалған, толық емес және/немесе дұрыс емес мәліметтер бергені үшін Қазақстан Республикасының заңнамасында көзделген жауапкершілік туралы ескертілген.</w:t>
      </w:r>
      <w:r>
        <w:br/>
      </w:r>
      <w:r>
        <w:rPr>
          <w:rFonts w:ascii="Times New Roman"/>
          <w:b w:val="false"/>
          <w:i w:val="false"/>
          <w:color w:val="000000"/>
          <w:sz w:val="28"/>
        </w:rPr>
        <w:t>
      5. ЖКС/Экспорттаушы жарғылық кұзыреті осы өтінішке қол қоятын тұлғаның осы өтінішті беруге мүмкіндік беретінін ЖКС/Экспорттаушы растайды.</w:t>
      </w:r>
      <w:r>
        <w:br/>
      </w:r>
      <w:r>
        <w:rPr>
          <w:rFonts w:ascii="Times New Roman"/>
          <w:b w:val="false"/>
          <w:i w:val="false"/>
          <w:color w:val="000000"/>
          <w:sz w:val="28"/>
        </w:rPr>
        <w:t>
      6. Көрсетілген деректердің және ақпараттың дұрыс еместігі анықталған жағдайда, көрсетілген деректердің дұрыс еместігін растайтын мәліметтер анықталса, осы өтініш кез келген кезеңде кері қайтарылуы мүмкін екендігімен келісемін, бұл ретте Бағдарламаның жергілікті деңгейдегі үйлестірушісі кері қайтару себептерін хабарламауға құқылы.</w:t>
      </w:r>
      <w:r>
        <w:br/>
      </w:r>
      <w:r>
        <w:rPr>
          <w:rFonts w:ascii="Times New Roman"/>
          <w:b w:val="false"/>
          <w:i w:val="false"/>
          <w:color w:val="000000"/>
          <w:sz w:val="28"/>
        </w:rPr>
        <w:t>
</w:t>
      </w:r>
      <w:r>
        <w:rPr>
          <w:rFonts w:ascii="Times New Roman"/>
          <w:b/>
          <w:i w:val="false"/>
          <w:color w:val="000000"/>
          <w:sz w:val="28"/>
        </w:rPr>
        <w:t>      ЖКС/Экспорттаушы осымен Бағдарламанын жергілікті денгейдегі үйлестірушісіне келесілерге келісім береді:</w:t>
      </w:r>
      <w:r>
        <w:br/>
      </w:r>
      <w:r>
        <w:rPr>
          <w:rFonts w:ascii="Times New Roman"/>
          <w:b w:val="false"/>
          <w:i w:val="false"/>
          <w:color w:val="000000"/>
          <w:sz w:val="28"/>
        </w:rPr>
        <w:t>
      1. Бағдарламаның жергілікті деңгейдегі үйлестірушісінің осы өтініште көрсетілген мәліметтерді, ақпаратты және ЖКС/Экспорттаушы берген құжаттарды тексеру және қарау мақсатында мүдделі үшінші тұлғаларға беруге құқылы екендігіне.</w:t>
      </w:r>
      <w:r>
        <w:br/>
      </w:r>
      <w:r>
        <w:rPr>
          <w:rFonts w:ascii="Times New Roman"/>
          <w:b w:val="false"/>
          <w:i w:val="false"/>
          <w:color w:val="000000"/>
          <w:sz w:val="28"/>
        </w:rPr>
        <w:t>
      2. Осы өтініште қамтылған барлық мәліметтер, сондай-ақ Бағдарламаның жергілікті деңгейдегі үйлестірушісі талап еткен барлық құжаттар Бағдарлама шеңберінде Субсидиялау үшін ғана берілгеніне;</w:t>
      </w:r>
      <w:r>
        <w:br/>
      </w:r>
      <w:r>
        <w:rPr>
          <w:rFonts w:ascii="Times New Roman"/>
          <w:b w:val="false"/>
          <w:i w:val="false"/>
          <w:color w:val="000000"/>
          <w:sz w:val="28"/>
        </w:rPr>
        <w:t>
      3. Бағдарламаның жергілікті деңгейдегі үйлестірушісі ЖКС/Экспорттаушы өзі туралы хабарлайтын кез келген ақпаратты тексеру құқығын өзінде қалдыратынына, ал ЖКС/Экспорттаушы берген құжаттар мен өтініштің түпнұсқасы Субсидиялау берілмесе де Бағдарламаның жергілікті деңгейдегі үйлестірушісінде сақтауда қалатындығына;</w:t>
      </w:r>
      <w:r>
        <w:br/>
      </w:r>
      <w:r>
        <w:rPr>
          <w:rFonts w:ascii="Times New Roman"/>
          <w:b w:val="false"/>
          <w:i w:val="false"/>
          <w:color w:val="000000"/>
          <w:sz w:val="28"/>
        </w:rPr>
        <w:t>
      4. Бағдарламаның жергілікті деңгейдегі үйлестірушісінің бұл өтінішті қарауға қабылдауы, сондай-ақ ЖКС/Экспорттаушының (Субсидиялау алу үшін қажетті құжаттарды ресімдеуге және т.б.) ықтимал шығыстары Бағдарламаның жергілікті деңгейдегі үйлестірушісінің Субсидиялауды беру немесе ЖКС/Экспорттаушы тартқан шығындарды өтеу міндеті болып табылмайтындығына келісім береді;</w:t>
      </w:r>
      <w:r>
        <w:br/>
      </w:r>
      <w:r>
        <w:rPr>
          <w:rFonts w:ascii="Times New Roman"/>
          <w:b w:val="false"/>
          <w:i w:val="false"/>
          <w:color w:val="000000"/>
          <w:sz w:val="28"/>
        </w:rPr>
        <w:t>
      5. Субсидиялау туралы мәселені қарау тәртібімен танысқанымды және келісетіндігімді, кейіннен Бағдарламаның жергілікті деңгейдегі үйлестірушісіне талабымның болмайтындығын растаймын.</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w:t>
      </w:r>
      <w:r>
        <w:rPr>
          <w:rFonts w:ascii="Times New Roman"/>
          <w:b/>
          <w:i w:val="false"/>
          <w:color w:val="000000"/>
          <w:sz w:val="28"/>
        </w:rPr>
        <w:t>      11. ҚОСЫМШАЛАР:</w:t>
      </w:r>
      <w:r>
        <w:br/>
      </w:r>
      <w:r>
        <w:rPr>
          <w:rFonts w:ascii="Times New Roman"/>
          <w:b w:val="false"/>
          <w:i w:val="false"/>
          <w:color w:val="000000"/>
          <w:sz w:val="28"/>
        </w:rPr>
        <w:t>
      (Осы мемлекеттік көрсетілетін қызмет регламентімен көзделген құжаттар тізбесі)</w:t>
      </w:r>
      <w:r>
        <w:br/>
      </w:r>
      <w:r>
        <w:rPr>
          <w:rFonts w:ascii="Times New Roman"/>
          <w:b w:val="false"/>
          <w:i w:val="false"/>
          <w:color w:val="000000"/>
          <w:sz w:val="28"/>
        </w:rPr>
        <w:t xml:space="preserve">
      ___________________ (Т.А.Ә.) Күні _____________________ </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65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9"/>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бағдарламасы" шеңберінде сыйақы</w:t>
            </w:r>
            <w:r>
              <w:br/>
            </w:r>
            <w:r>
              <w:rPr>
                <w:rFonts w:ascii="Times New Roman"/>
                <w:b w:val="false"/>
                <w:i w:val="false"/>
                <w:color w:val="000000"/>
                <w:sz w:val="20"/>
              </w:rPr>
              <w:t>
мөлшерлемесін субсидиялауды</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xml:space="preserve">
қызметтің регламентіне </w:t>
            </w:r>
            <w:r>
              <w:br/>
            </w:r>
            <w:r>
              <w:rPr>
                <w:rFonts w:ascii="Times New Roman"/>
                <w:b w:val="false"/>
                <w:i w:val="false"/>
                <w:color w:val="000000"/>
                <w:sz w:val="20"/>
              </w:rPr>
              <w:t xml:space="preserve">
2-қосымша </w:t>
            </w:r>
            <w:r>
              <w:br/>
            </w:r>
            <w:r>
              <w:rPr>
                <w:rFonts w:ascii="Times New Roman"/>
                <w:b w:val="false"/>
                <w:i w:val="false"/>
                <w:color w:val="000000"/>
                <w:sz w:val="20"/>
              </w:rPr>
              <w:t>
 </w:t>
            </w:r>
          </w:p>
          <w:bookmarkEnd w:id="9"/>
        </w:tc>
      </w:tr>
    </w:tbl>
    <w:p>
      <w:pPr>
        <w:spacing w:after="0"/>
        <w:ind w:left="0"/>
        <w:jc w:val="left"/>
      </w:pPr>
      <w:r>
        <w:rPr>
          <w:rFonts w:ascii="Times New Roman"/>
          <w:b/>
          <w:i w:val="false"/>
          <w:color w:val="000000"/>
        </w:rPr>
        <w:t xml:space="preserve"> Әрбір әрекеттің (рәсімнің) өтуінің блок-сызбасы</w:t>
      </w:r>
    </w:p>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86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65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0"/>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бағдарламасы" шеңберінде сыйақы</w:t>
            </w:r>
            <w:r>
              <w:br/>
            </w:r>
            <w:r>
              <w:rPr>
                <w:rFonts w:ascii="Times New Roman"/>
                <w:b w:val="false"/>
                <w:i w:val="false"/>
                <w:color w:val="000000"/>
                <w:sz w:val="20"/>
              </w:rPr>
              <w:t>
мөлшерлемесін субсидиялауды</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xml:space="preserve">
қызметтің регламентіне </w:t>
            </w:r>
            <w:r>
              <w:br/>
            </w:r>
            <w:r>
              <w:rPr>
                <w:rFonts w:ascii="Times New Roman"/>
                <w:b w:val="false"/>
                <w:i w:val="false"/>
                <w:color w:val="000000"/>
                <w:sz w:val="20"/>
              </w:rPr>
              <w:t xml:space="preserve">
3-қосымша </w:t>
            </w:r>
            <w:r>
              <w:br/>
            </w:r>
            <w:r>
              <w:rPr>
                <w:rFonts w:ascii="Times New Roman"/>
                <w:b w:val="false"/>
                <w:i w:val="false"/>
                <w:color w:val="000000"/>
                <w:sz w:val="20"/>
              </w:rPr>
              <w:t>
 </w:t>
            </w:r>
          </w:p>
          <w:bookmarkEnd w:id="10"/>
        </w:tc>
      </w:tr>
    </w:tbl>
    <w:p>
      <w:pPr>
        <w:spacing w:after="0"/>
        <w:ind w:left="0"/>
        <w:jc w:val="left"/>
      </w:pPr>
      <w:r>
        <w:rPr>
          <w:rFonts w:ascii="Times New Roman"/>
          <w:b/>
          <w:i w:val="false"/>
          <w:color w:val="000000"/>
        </w:rPr>
        <w:t xml:space="preserve"> Мемлекеттік қызметті көрсетудің бизнес-үдерістер анықтамалығы</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337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37300" cy="262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177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1"/>
          <w:p>
            <w:pPr>
              <w:spacing w:after="20"/>
              <w:ind w:left="20"/>
              <w:jc w:val="both"/>
            </w:pPr>
            <w:r>
              <w:rPr>
                <w:rFonts w:ascii="Times New Roman"/>
                <w:b w:val="false"/>
                <w:i w:val="false"/>
                <w:color w:val="000000"/>
                <w:sz w:val="20"/>
              </w:rPr>
              <w:t>
Ақтөбе облысы әкімдігінің </w:t>
            </w:r>
            <w:r>
              <w:br/>
            </w:r>
            <w:r>
              <w:rPr>
                <w:rFonts w:ascii="Times New Roman"/>
                <w:b w:val="false"/>
                <w:i w:val="false"/>
                <w:color w:val="000000"/>
                <w:sz w:val="20"/>
              </w:rPr>
              <w:t>
2014 жылғы 25 тамыздағы </w:t>
            </w:r>
            <w:r>
              <w:br/>
            </w:r>
            <w:r>
              <w:rPr>
                <w:rFonts w:ascii="Times New Roman"/>
                <w:b w:val="false"/>
                <w:i w:val="false"/>
                <w:color w:val="000000"/>
                <w:sz w:val="20"/>
              </w:rPr>
              <w:t>
№ 264 қаулысымен бекітілді</w:t>
            </w:r>
            <w:r>
              <w:br/>
            </w:r>
            <w:r>
              <w:rPr>
                <w:rFonts w:ascii="Times New Roman"/>
                <w:b w:val="false"/>
                <w:i w:val="false"/>
                <w:color w:val="000000"/>
                <w:sz w:val="20"/>
              </w:rPr>
              <w:t>
 </w:t>
            </w:r>
          </w:p>
          <w:bookmarkEnd w:id="11"/>
        </w:tc>
      </w:tr>
    </w:tbl>
    <w:bookmarkStart w:name="z41" w:id="12"/>
    <w:p>
      <w:pPr>
        <w:spacing w:after="0"/>
        <w:ind w:left="0"/>
        <w:jc w:val="left"/>
      </w:pPr>
      <w:r>
        <w:rPr>
          <w:rFonts w:ascii="Times New Roman"/>
          <w:b/>
          <w:i w:val="false"/>
          <w:color w:val="000000"/>
        </w:rPr>
        <w:t xml:space="preserve"> 
"Бизнестің жол картасы 2020" бағдарламасы шеңберінде кепілдіктер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12"/>
    <w:bookmarkStart w:name="z43" w:id="13"/>
    <w:p>
      <w:pPr>
        <w:spacing w:after="0"/>
        <w:ind w:left="0"/>
        <w:jc w:val="both"/>
      </w:pPr>
      <w:r>
        <w:rPr>
          <w:rFonts w:ascii="Times New Roman"/>
          <w:b w:val="false"/>
          <w:i w:val="false"/>
          <w:color w:val="000000"/>
          <w:sz w:val="28"/>
        </w:rPr>
        <w:t>
      1. "Бизнестің жол картасы 2020" бағдарламасы шеңберінде кепілдіктер беру" мемлекеттік көрсетілетін қызметін (бұдан әрі – мемлекеттік көрсетілетін қызмет) "Ақтөбе облысының кәсіпкерлік басқармасы" мемлекеттік мекемесі (бұдан әрі – көрсетілетін қызметті беруші) көрсетеді. Өтініштерді қабылдау мен мемлекеттік қызмет көрсету нәтижелерін беру көрсетілетін қызметті берушінің кеңсе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Облыстың индустриялық-инновациялық даму жөніндегі Өңірлік үйлестіру кеңесінің (бұдан әрі – ӨҮК) отырысы хаттамасының үзінді көшірмесі мемлекеттік көрсетілетін қызметтің нәтижесі болып табылады. Мемлекеттік қызметті көрсетудің нәтижесін ұсыну нысаны - қағаз түрінде.</w:t>
      </w:r>
      <w:r>
        <w:br/>
      </w:r>
      <w:r>
        <w:rPr>
          <w:rFonts w:ascii="Times New Roman"/>
          <w:b w:val="false"/>
          <w:i w:val="false"/>
          <w:color w:val="000000"/>
          <w:sz w:val="28"/>
        </w:rPr>
        <w:t>
 </w:t>
      </w:r>
    </w:p>
    <w:bookmarkEnd w:id="13"/>
    <w:bookmarkStart w:name="z46" w:id="1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14"/>
    <w:bookmarkStart w:name="z47" w:id="15"/>
    <w:p>
      <w:pPr>
        <w:spacing w:after="0"/>
        <w:ind w:left="0"/>
        <w:jc w:val="both"/>
      </w:pPr>
      <w:r>
        <w:rPr>
          <w:rFonts w:ascii="Times New Roman"/>
          <w:b w:val="false"/>
          <w:i w:val="false"/>
          <w:color w:val="000000"/>
          <w:sz w:val="28"/>
        </w:rPr>
        <w:t>
      4. Көрсетілетін қызметті алушының немесе оның өкілінің (нотариалды куәландырылған сенімхат бойынша) көрсетілетін қызметті берушіге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және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кепілдіктер беру" мемлекеттік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ұсынуы мемлекеттік қызмет көрсету бойынша рәсімді (әрекетті)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үдерістің (әрекеттің)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 кеңсесінің қызметкеріне осы регламенттің </w:t>
      </w:r>
      <w:r>
        <w:rPr>
          <w:rFonts w:ascii="Times New Roman"/>
          <w:b w:val="false"/>
          <w:i w:val="false"/>
          <w:color w:val="000000"/>
          <w:sz w:val="28"/>
        </w:rPr>
        <w:t>1–</w:t>
      </w:r>
      <w:r>
        <w:rPr>
          <w:rFonts w:ascii="Times New Roman"/>
          <w:b w:val="false"/>
          <w:i w:val="false"/>
          <w:color w:val="000000"/>
          <w:sz w:val="28"/>
        </w:rPr>
        <w:t>қосымшасына</w:t>
      </w:r>
      <w:r>
        <w:rPr>
          <w:rFonts w:ascii="Times New Roman"/>
          <w:b w:val="false"/>
          <w:i w:val="false"/>
          <w:color w:val="000000"/>
          <w:sz w:val="28"/>
        </w:rPr>
        <w:t xml:space="preserve"> сәйкес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кеңсесінің қызметкері құжаттармен бірге өтінішті тіркейді, талон (лауазымды тұлғаның тегі мен аты-жөні, қабылдаған күні мен уақытын көрсете) беріп, қызметті берушінің басшысына бұрыштама салуға және одан әрі көрсетілетін қызметті берушінің жауапты орындаушысына жіберу үшін жолданады (1 (бір)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толықтығын, белгіленген нысандарға сәйкестігін тексереді. Құжаттар топтамасы толық тапсырылмаған, не белгіленген нысандарға сәйкес келмейтін құжаттар тапсырылған жағдайда, көрсетілетін қызметті берушінің жауапты орындаушысы пысықтау үшін нақты кемшіліктерді көрсете отырып, тапсырылған құжаттарды қайтарады;</w:t>
      </w:r>
      <w:r>
        <w:br/>
      </w:r>
      <w:r>
        <w:rPr>
          <w:rFonts w:ascii="Times New Roman"/>
          <w:b w:val="false"/>
          <w:i w:val="false"/>
          <w:color w:val="000000"/>
          <w:sz w:val="28"/>
        </w:rPr>
        <w:t>
</w:t>
      </w:r>
      <w:r>
        <w:rPr>
          <w:rFonts w:ascii="Times New Roman"/>
          <w:b w:val="false"/>
          <w:i w:val="false"/>
          <w:color w:val="000000"/>
          <w:sz w:val="28"/>
        </w:rPr>
        <w:t>
      4) құжаттардың толық топтамасын алған сәттен бастап 5 (бес) жұмыс күні ішінде мемлекеттік қызмет алушылардың жобалары бойынша материалдарын ӨҮК-нің қарауына шығарады. ӨҮК отырысы көрсетілетін қызмет алушылар жобаларының қалыптасу шамасына қарай өткізіледі;</w:t>
      </w:r>
      <w:r>
        <w:br/>
      </w:r>
      <w:r>
        <w:rPr>
          <w:rFonts w:ascii="Times New Roman"/>
          <w:b w:val="false"/>
          <w:i w:val="false"/>
          <w:color w:val="000000"/>
          <w:sz w:val="28"/>
        </w:rPr>
        <w:t>
</w:t>
      </w:r>
      <w:r>
        <w:rPr>
          <w:rFonts w:ascii="Times New Roman"/>
          <w:b w:val="false"/>
          <w:i w:val="false"/>
          <w:color w:val="000000"/>
          <w:sz w:val="28"/>
        </w:rPr>
        <w:t>
      5) ӨҮК өткізілетін отырыс шеңберінде көрсетілетін қызметті алушылар жобаларын қарау нәтижелері бойынша қызмет алушылар несиелері жөнінде кепілдік ұсыну мүмкіндігі/мүмкін еместігі туралы шешім қабылдайды, ол (ӨҮК отырысы өткізілген күннен бастап 2 (екі) жұмыс күні ішінде) хаттамамен ресімделеді.</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кеңсе қызметкері ӨҮК отырысы хаттамасының үзінді көшірмесі мен хатты көрсетілетін қызметті алушыға немесе оның өкіліне (нотариалды куәландырылған сенімхат бойынша) (ӨҮК хаттамасына қол қойғаннан кейін 1 (бір) жұмыс күні ішінде) береді.</w:t>
      </w:r>
      <w:r>
        <w:br/>
      </w:r>
      <w:r>
        <w:rPr>
          <w:rFonts w:ascii="Times New Roman"/>
          <w:b w:val="false"/>
          <w:i w:val="false"/>
          <w:color w:val="000000"/>
          <w:sz w:val="28"/>
        </w:rPr>
        <w:t>
 </w:t>
      </w:r>
    </w:p>
    <w:bookmarkEnd w:id="15"/>
    <w:bookmarkStart w:name="z55" w:id="16"/>
    <w:p>
      <w:pPr>
        <w:spacing w:after="0"/>
        <w:ind w:left="0"/>
        <w:jc w:val="left"/>
      </w:pPr>
      <w:r>
        <w:rPr>
          <w:rFonts w:ascii="Times New Roman"/>
          <w:b/>
          <w:i w:val="false"/>
          <w:color w:val="000000"/>
        </w:rPr>
        <w:t xml:space="preserve"> 
3. Мемлекеттік қызметті көрсету үдерісіндегі іс-әрекеттер (өзара іс-қимылдар) тәртібінің сипаттамасы</w:t>
      </w:r>
    </w:p>
    <w:bookmarkEnd w:id="16"/>
    <w:bookmarkStart w:name="z56" w:id="17"/>
    <w:p>
      <w:pPr>
        <w:spacing w:after="0"/>
        <w:ind w:left="0"/>
        <w:jc w:val="both"/>
      </w:pPr>
      <w:r>
        <w:rPr>
          <w:rFonts w:ascii="Times New Roman"/>
          <w:b w:val="false"/>
          <w:i w:val="false"/>
          <w:color w:val="000000"/>
          <w:sz w:val="28"/>
        </w:rPr>
        <w:t>
      7. Мемлекеттік қызмет көрсету үдерісіне қатысатын мемлекеттік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 берушінің кеңсе қызметкері;</w:t>
      </w:r>
      <w:r>
        <w:br/>
      </w:r>
      <w:r>
        <w:rPr>
          <w:rFonts w:ascii="Times New Roman"/>
          <w:b w:val="false"/>
          <w:i w:val="false"/>
          <w:color w:val="000000"/>
          <w:sz w:val="28"/>
        </w:rPr>
        <w:t>
</w:t>
      </w:r>
      <w:r>
        <w:rPr>
          <w:rFonts w:ascii="Times New Roman"/>
          <w:b w:val="false"/>
          <w:i w:val="false"/>
          <w:color w:val="000000"/>
          <w:sz w:val="28"/>
        </w:rPr>
        <w:t>
      2) қызмет берушінің басшысы;</w:t>
      </w:r>
      <w:r>
        <w:br/>
      </w:r>
      <w:r>
        <w:rPr>
          <w:rFonts w:ascii="Times New Roman"/>
          <w:b w:val="false"/>
          <w:i w:val="false"/>
          <w:color w:val="000000"/>
          <w:sz w:val="28"/>
        </w:rPr>
        <w:t>
</w:t>
      </w:r>
      <w:r>
        <w:rPr>
          <w:rFonts w:ascii="Times New Roman"/>
          <w:b w:val="false"/>
          <w:i w:val="false"/>
          <w:color w:val="000000"/>
          <w:sz w:val="28"/>
        </w:rPr>
        <w:t>
      3)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8. Әрбір рәсімнің (әрекеттің) ұзақтығы көрсетілген мемлекеттік қызметті көрсетудің рәсімдері (әрекеттері) кезектілігінің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блок-сызбада келтірілген.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барысында қызметті берушінің құрылымдық бөлімшелер (қызметкерлер) арасындағы әрбір рәсімнің (әрекеттің) кезектілігі мен өзара әрекеттесу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бизнес-үдерістер анықтамалығында келтірілген.</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1715"/>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8"/>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xml:space="preserve">
кепілдіктер беру" мемлекеттік </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1-қосымша</w:t>
            </w:r>
            <w:r>
              <w:br/>
            </w:r>
            <w:r>
              <w:rPr>
                <w:rFonts w:ascii="Times New Roman"/>
                <w:b w:val="false"/>
                <w:i w:val="false"/>
                <w:color w:val="000000"/>
                <w:sz w:val="20"/>
              </w:rPr>
              <w:t>
 </w:t>
            </w:r>
          </w:p>
          <w:bookmarkEnd w:id="18"/>
        </w:tc>
      </w:tr>
    </w:tbl>
    <w:p>
      <w:pPr>
        <w:spacing w:after="0"/>
        <w:ind w:left="0"/>
        <w:jc w:val="both"/>
      </w:pPr>
      <w:r>
        <w:rPr>
          <w:rFonts w:ascii="Times New Roman"/>
          <w:b w:val="false"/>
          <w:i w:val="false"/>
          <w:color w:val="000000"/>
          <w:sz w:val="28"/>
        </w:rPr>
        <w:t>            Қайда "Ақтөбе облысының кәсіпкерлік басқармасы"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Кімнен _________________________ (бұдан әрі – ЖКС)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 ӨТІНІШ</w:t>
      </w:r>
    </w:p>
    <w:p>
      <w:pPr>
        <w:spacing w:after="0"/>
        <w:ind w:left="0"/>
        <w:jc w:val="both"/>
      </w:pPr>
      <w:r>
        <w:rPr>
          <w:rFonts w:ascii="Times New Roman"/>
          <w:b w:val="false"/>
          <w:i w:val="false"/>
          <w:color w:val="000000"/>
          <w:sz w:val="28"/>
        </w:rPr>
        <w:t>      Қазақстан Республикасы Үкіметінің 13.04.2010 жылғы № 301 қаулысымен бекітілген "Бизнестің жол картасы-2020" бағдарламасының "Жаңа бизнес-бастамаларды қолдау" бірінші бағыты шеңберінде жеке кәсіпкерлік субъектілеріне екінші деңгейдегі банктердің кредиттері бойынша кепілдік беру ережесіне сәйкес Сізден төмендегілерге сәйкес "Бизнестің жол картасы 2020" бағдарламасы шеңберінде ______________ алдындағы кредитке ішінара кепілдік беру мүмкіндігін қарау туралы үдемелі индустриялық-инновациялық даму жөніндегі Өңірлік үйлестіру кеңесінің қарауына шығаруға бастама жасауыңызды сұраймын:</w:t>
      </w:r>
      <w:r>
        <w:br/>
      </w:r>
      <w:r>
        <w:rPr>
          <w:rFonts w:ascii="Times New Roman"/>
          <w:b w:val="false"/>
          <w:i w:val="false"/>
          <w:color w:val="000000"/>
          <w:sz w:val="28"/>
        </w:rPr>
        <w:t>
</w:t>
      </w:r>
      <w:r>
        <w:rPr>
          <w:rFonts w:ascii="Times New Roman"/>
          <w:b/>
          <w:i w:val="false"/>
          <w:color w:val="000000"/>
          <w:sz w:val="28"/>
        </w:rPr>
        <w:t>      1. Қатысушы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атауы</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Құрылтайшы(лар) туралы деректер</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мекенжайы</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күні</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туралы куәліктің нөмірі</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ведомство, холдинг немесе негізгі компания</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i w:val="false"/>
          <w:color w:val="000000"/>
          <w:sz w:val="28"/>
        </w:rPr>
        <w:t>      2. Басшылық</w:t>
      </w:r>
      <w:r>
        <w:br/>
      </w:r>
      <w:r>
        <w:rPr>
          <w:rFonts w:ascii="Times New Roman"/>
          <w:b w:val="false"/>
          <w:i w:val="false"/>
          <w:color w:val="000000"/>
          <w:sz w:val="28"/>
        </w:rPr>
        <w:t xml:space="preserve">
      Бірінші басшы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8"/>
        <w:gridCol w:w="1382"/>
      </w:tblGrid>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нөмірі, сериясы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жері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i w:val="false"/>
          <w:color w:val="000000"/>
          <w:sz w:val="28"/>
        </w:rPr>
        <w:t>      Бас бухгалтер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8"/>
        <w:gridCol w:w="1382"/>
      </w:tblGrid>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нөмірі, сериясы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жері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i w:val="false"/>
          <w:color w:val="000000"/>
          <w:sz w:val="28"/>
        </w:rPr>
        <w:t>      Байланыс жасаушы тұлға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1"/>
        <w:gridCol w:w="809"/>
      </w:tblGrid>
      <w:tr>
        <w:trPr>
          <w:trHeight w:val="30" w:hRule="atLeast"/>
        </w:trPr>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телефон)</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3. Меншік иелері (құрылтайшы, қатысушылар, АҚ үшін - акцияларының 5 және одан да көп пайызын иеленетін акционерлер).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8"/>
        <w:gridCol w:w="3975"/>
        <w:gridCol w:w="2097"/>
      </w:tblGrid>
      <w:tr>
        <w:trPr>
          <w:trHeight w:val="30" w:hRule="atLeast"/>
        </w:trPr>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 Т.А.Ә.</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w:t>
            </w:r>
            <w:r>
              <w:br/>
            </w:r>
            <w:r>
              <w:rPr>
                <w:rFonts w:ascii="Times New Roman"/>
                <w:b w:val="false"/>
                <w:i w:val="false"/>
                <w:color w:val="000000"/>
                <w:sz w:val="20"/>
              </w:rPr>
              <w:t>
 </w:t>
            </w:r>
          </w:p>
        </w:tc>
      </w:tr>
      <w:tr>
        <w:trPr>
          <w:trHeight w:val="30" w:hRule="atLeast"/>
        </w:trPr>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4. Ағымдағы қызметі туралы ақпарат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8"/>
        <w:gridCol w:w="7922"/>
      </w:tblGrid>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(экономикалық қызметтер жалпы жіктемесіне сәйкес)</w:t>
            </w: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сала (экономикалық қызметтер жалпы жіктемесіне сәйкес)</w:t>
            </w: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қызметтердің түрлері</w:t>
            </w: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айналым</w:t>
            </w: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есепті күнге пайда немесе залал</w:t>
            </w: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w:t>
            </w: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оның ішінде әйелдер</w:t>
            </w: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(қысқаша сипаттама)</w:t>
            </w: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асырылатын жер (облыс, қала)</w:t>
            </w: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5. Банк шоттары туралы ақпарат Банк деректемелері (қызмет көрсететін барлық банктердегі барлық ағымдағы және жинақтау шоттарын көрсету):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i w:val="false"/>
          <w:color w:val="000000"/>
          <w:sz w:val="28"/>
        </w:rPr>
        <w:t>      6. Кредит тарихы</w:t>
      </w:r>
      <w:r>
        <w:br/>
      </w:r>
      <w:r>
        <w:rPr>
          <w:rFonts w:ascii="Times New Roman"/>
          <w:b w:val="false"/>
          <w:i w:val="false"/>
          <w:color w:val="000000"/>
          <w:sz w:val="28"/>
        </w:rPr>
        <w:t>
      Заңды тұлғаның жұмыс барысында пайдаланған осы уақытқа дейін өтелген, сондай-ақ өтелмеген барлық банк несиелері көрсетіледі.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1133"/>
        <w:gridCol w:w="1133"/>
        <w:gridCol w:w="1570"/>
        <w:gridCol w:w="2007"/>
        <w:gridCol w:w="2880"/>
        <w:gridCol w:w="1571"/>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өтеу 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 бойынша өтеу мерзімі</w:t>
            </w: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өтелген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Қолданыстағы кредиттер туралы ақпарат</w:t>
      </w:r>
      <w:r>
        <w:br/>
      </w:r>
      <w:r>
        <w:rPr>
          <w:rFonts w:ascii="Times New Roman"/>
          <w:b w:val="false"/>
          <w:i w:val="false"/>
          <w:color w:val="000000"/>
          <w:sz w:val="28"/>
        </w:rPr>
        <w:t xml:space="preserve">
       Күні және валютаның бағамы: 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614"/>
        <w:gridCol w:w="2661"/>
        <w:gridCol w:w="1874"/>
        <w:gridCol w:w="1087"/>
        <w:gridCol w:w="1796"/>
        <w:gridCol w:w="614"/>
        <w:gridCol w:w="1087"/>
        <w:gridCol w:w="1717"/>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r>
              <w:br/>
            </w:r>
            <w:r>
              <w:rPr>
                <w:rFonts w:ascii="Times New Roman"/>
                <w:b w:val="false"/>
                <w:i w:val="false"/>
                <w:color w:val="000000"/>
                <w:sz w:val="20"/>
              </w:rPr>
              <w:t>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туралы шарттың деректемелері (№, күні)</w:t>
            </w:r>
            <w:r>
              <w:br/>
            </w:r>
            <w:r>
              <w:rPr>
                <w:rFonts w:ascii="Times New Roman"/>
                <w:b w:val="false"/>
                <w:i w:val="false"/>
                <w:color w:val="000000"/>
                <w:sz w:val="20"/>
              </w:rPr>
              <w:t>
 </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w:t>
            </w: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r>
              <w:br/>
            </w: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 берешектің қалдығы, теңге</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валютасы</w:t>
            </w: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мерзімінің аяқталатын күні</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мақсаты (қысқаша сипаттама)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Басқа мемлекеттік бағдарламаларға қатысу және жеке кәсіпкерлік субъектісіне қатысты қолданылатын мемлекеттік қолдау шаралары туралы ақпарат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3820"/>
        <w:gridCol w:w="4388"/>
        <w:gridCol w:w="1478"/>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бағдарламалардың/мемлекеттік қолдау шараларының атауы</w:t>
            </w:r>
            <w:r>
              <w:br/>
            </w: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ұлттық қордың/холдингтің атауы</w:t>
            </w: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Кепілдіктер мен келісімдер</w:t>
      </w:r>
      <w:r>
        <w:br/>
      </w:r>
      <w:r>
        <w:rPr>
          <w:rFonts w:ascii="Times New Roman"/>
          <w:b w:val="false"/>
          <w:i w:val="false"/>
          <w:color w:val="000000"/>
          <w:sz w:val="28"/>
        </w:rPr>
        <w:t>
      Осы өтініште көрсетілген барлық деректер мен ақпараттың дұрыс екендігіне және шындыққа толық сәйкес келетіндігіне кепілдік беремін, көрсетілген деректер мен ақпаратта сәйкессіздік анықталған жағдайда, көрсетілген деректердің шынайы еместігін растайтын мәліметтер анықталған кез келген уақытта, осы өтініштің кері қайтарылуына келісемін.</w:t>
      </w:r>
      <w:r>
        <w:br/>
      </w:r>
      <w:r>
        <w:rPr>
          <w:rFonts w:ascii="Times New Roman"/>
          <w:b w:val="false"/>
          <w:i w:val="false"/>
          <w:color w:val="000000"/>
          <w:sz w:val="28"/>
        </w:rPr>
        <w:t>
      Жергілікті атқарушы органға осы өтініште көрсетілген деректер мен ақпаратты мүдделі үшінші тұлғаларға беруіне қайтып алынбайтын келісімімді беремін.</w:t>
      </w:r>
      <w:r>
        <w:br/>
      </w:r>
      <w:r>
        <w:rPr>
          <w:rFonts w:ascii="Times New Roman"/>
          <w:b w:val="false"/>
          <w:i w:val="false"/>
          <w:color w:val="000000"/>
          <w:sz w:val="28"/>
        </w:rPr>
        <w:t>
      Қосымшалар:</w:t>
      </w:r>
      <w:r>
        <w:br/>
      </w:r>
      <w:r>
        <w:rPr>
          <w:rFonts w:ascii="Times New Roman"/>
          <w:b w:val="false"/>
          <w:i w:val="false"/>
          <w:color w:val="000000"/>
          <w:sz w:val="28"/>
        </w:rPr>
        <w:t>
      (осы мемлекеттік көрсетілетін қызмет регламентімен көзделген құжаттар тізбесі).</w:t>
      </w:r>
      <w:r>
        <w:br/>
      </w:r>
      <w:r>
        <w:rPr>
          <w:rFonts w:ascii="Times New Roman"/>
          <w:b w:val="false"/>
          <w:i w:val="false"/>
          <w:color w:val="000000"/>
          <w:sz w:val="28"/>
        </w:rPr>
        <w:t>
       ______________________(Т.А.Ә.) Күні _________________</w:t>
      </w:r>
      <w:r>
        <w:br/>
      </w:r>
      <w:r>
        <w:rPr>
          <w:rFonts w:ascii="Times New Roman"/>
          <w:b w:val="false"/>
          <w:i w:val="false"/>
          <w:color w:val="000000"/>
          <w:sz w:val="28"/>
        </w:rPr>
        <w:t xml:space="preserve">
       (қолы)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1715"/>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9"/>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xml:space="preserve">
кепілдіктер беру" мемлекеттік </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2-қосымша</w:t>
            </w:r>
            <w:r>
              <w:br/>
            </w:r>
            <w:r>
              <w:rPr>
                <w:rFonts w:ascii="Times New Roman"/>
                <w:b w:val="false"/>
                <w:i w:val="false"/>
                <w:color w:val="000000"/>
                <w:sz w:val="20"/>
              </w:rPr>
              <w:t>
 </w:t>
            </w:r>
          </w:p>
          <w:bookmarkEnd w:id="19"/>
        </w:tc>
      </w:tr>
    </w:tbl>
    <w:p>
      <w:pPr>
        <w:spacing w:after="0"/>
        <w:ind w:left="0"/>
        <w:jc w:val="left"/>
      </w:pPr>
      <w:r>
        <w:rPr>
          <w:rFonts w:ascii="Times New Roman"/>
          <w:b/>
          <w:i w:val="false"/>
          <w:color w:val="000000"/>
        </w:rPr>
        <w:t xml:space="preserve"> Әрбір әрекеттің (рәсімнің) өтуінің блок-сызбасы</w:t>
      </w:r>
    </w:p>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23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1715"/>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0"/>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xml:space="preserve">
кепілдіктер беру" мемлекеттік </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3-қосымша</w:t>
            </w:r>
            <w:r>
              <w:br/>
            </w:r>
            <w:r>
              <w:rPr>
                <w:rFonts w:ascii="Times New Roman"/>
                <w:b w:val="false"/>
                <w:i w:val="false"/>
                <w:color w:val="000000"/>
                <w:sz w:val="20"/>
              </w:rPr>
              <w:t>
 </w:t>
            </w:r>
          </w:p>
          <w:bookmarkEnd w:id="20"/>
        </w:tc>
      </w:tr>
    </w:tbl>
    <w:p>
      <w:pPr>
        <w:spacing w:after="0"/>
        <w:ind w:left="0"/>
        <w:jc w:val="left"/>
      </w:pPr>
      <w:r>
        <w:rPr>
          <w:rFonts w:ascii="Times New Roman"/>
          <w:b/>
          <w:i w:val="false"/>
          <w:color w:val="000000"/>
        </w:rPr>
        <w:t xml:space="preserve"> Мемлекеттік қызметті көрсетудің бизнес-үдерістер анықтамалығы</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both"/>
      </w:pPr>
      <w:r>
        <w:drawing>
          <wp:inline distT="0" distB="0" distL="0" distR="0">
            <wp:extent cx="6337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37300" cy="262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177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1"/>
          <w:p>
            <w:pPr>
              <w:spacing w:after="20"/>
              <w:ind w:left="20"/>
              <w:jc w:val="both"/>
            </w:pPr>
            <w:r>
              <w:rPr>
                <w:rFonts w:ascii="Times New Roman"/>
                <w:b w:val="false"/>
                <w:i w:val="false"/>
                <w:color w:val="000000"/>
                <w:sz w:val="20"/>
              </w:rPr>
              <w:t>
Ақтөбе облысы әкімдігінің </w:t>
            </w:r>
            <w:r>
              <w:br/>
            </w:r>
            <w:r>
              <w:rPr>
                <w:rFonts w:ascii="Times New Roman"/>
                <w:b w:val="false"/>
                <w:i w:val="false"/>
                <w:color w:val="000000"/>
                <w:sz w:val="20"/>
              </w:rPr>
              <w:t>
2014 жылғы 25 тамыздағы </w:t>
            </w:r>
            <w:r>
              <w:br/>
            </w:r>
            <w:r>
              <w:rPr>
                <w:rFonts w:ascii="Times New Roman"/>
                <w:b w:val="false"/>
                <w:i w:val="false"/>
                <w:color w:val="000000"/>
                <w:sz w:val="20"/>
              </w:rPr>
              <w:t>
№ 264 қаулысымен бекітілді</w:t>
            </w:r>
            <w:r>
              <w:br/>
            </w:r>
            <w:r>
              <w:rPr>
                <w:rFonts w:ascii="Times New Roman"/>
                <w:b w:val="false"/>
                <w:i w:val="false"/>
                <w:color w:val="000000"/>
                <w:sz w:val="20"/>
              </w:rPr>
              <w:t>
 </w:t>
            </w:r>
          </w:p>
          <w:bookmarkEnd w:id="21"/>
        </w:tc>
      </w:tr>
    </w:tbl>
    <w:bookmarkStart w:name="z68" w:id="22"/>
    <w:p>
      <w:pPr>
        <w:spacing w:after="0"/>
        <w:ind w:left="0"/>
        <w:jc w:val="left"/>
      </w:pPr>
      <w:r>
        <w:rPr>
          <w:rFonts w:ascii="Times New Roman"/>
          <w:b/>
          <w:i w:val="false"/>
          <w:color w:val="000000"/>
        </w:rPr>
        <w:t xml:space="preserve"> 
"Бизнестің жол картасы 2020 бағдарламасы" шеңберінде гранттар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2"/>
    <w:bookmarkStart w:name="z70" w:id="23"/>
    <w:p>
      <w:pPr>
        <w:spacing w:after="0"/>
        <w:ind w:left="0"/>
        <w:jc w:val="both"/>
      </w:pPr>
      <w:r>
        <w:rPr>
          <w:rFonts w:ascii="Times New Roman"/>
          <w:b w:val="false"/>
          <w:i w:val="false"/>
          <w:color w:val="000000"/>
          <w:sz w:val="28"/>
        </w:rPr>
        <w:t>
      1. "Бизнестің жол картасы 2020 бағдарламасы" шеңберінде гранттар беру" мемлекеттік көрсетілетін қызметін (бұдан әрі - мемлекеттік көрсетілетін қызмет) "Ақтөбе облысының кәсіпкерлік басқармасы" мемлекеттік мекемесі (бұдан әрі – көрсетілетін қызметті беруші) көрсетеді. Өтініштерді қабылдау көрсетілетін қызмет берушінің жауапты орындаушысы арқылы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Облыстың үдемелі индустриялық-инновациялық даму жөніндегі Өңірлік үйлестіру кеңесінің (бұдан әрі – ӨҮК) отырысы хаттамасының үзінді көшірмесі мемлекеттік көрсетілетін қызметтің нәтижесі болып табылады. Мемлекеттік қызметті көрсетудің нәтижесін ұсыну нысаны - қағаз түрінде.</w:t>
      </w:r>
      <w:r>
        <w:br/>
      </w:r>
      <w:r>
        <w:rPr>
          <w:rFonts w:ascii="Times New Roman"/>
          <w:b w:val="false"/>
          <w:i w:val="false"/>
          <w:color w:val="000000"/>
          <w:sz w:val="28"/>
        </w:rPr>
        <w:t>
 </w:t>
      </w:r>
    </w:p>
    <w:bookmarkEnd w:id="23"/>
    <w:bookmarkStart w:name="z73" w:id="2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24"/>
    <w:bookmarkStart w:name="z74" w:id="25"/>
    <w:p>
      <w:pPr>
        <w:spacing w:after="0"/>
        <w:ind w:left="0"/>
        <w:jc w:val="both"/>
      </w:pPr>
      <w:r>
        <w:rPr>
          <w:rFonts w:ascii="Times New Roman"/>
          <w:b w:val="false"/>
          <w:i w:val="false"/>
          <w:color w:val="000000"/>
          <w:sz w:val="28"/>
        </w:rPr>
        <w:t>
      4. Көрсетілетін қызметті алушының (бұдан әрі - қызмет алушы) немесе оның өкілінің (нотариалды куәландырылған сенімхат бойынша) көрсетілетін қызмет берушіге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гранттар беру" мемлекеттік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сәйкес құжаттарды ұсынуы мемлекеттік қызмет көрсету бойынша рәсімді (әрекетті)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үдерістің (әрекеттің)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берушінің жауапты орындаушысына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толық, әрі белгіленген нысанға сәйкес келетін көрсетілетін қызмет алушының құжаттар топтамасын қабылдайды және тиісті журналда тіркейді – 20 (жиырма)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конкурсты өткізу туралы хабарландыруда көрсетілген құжаттарды қабылдау мерзімі аяқталғаннан кейін құжаттар топтамасын және жобалары бойынша ақпаратты толығымен алған сәттен бастап 5 (бес) жұмыс күні ішінде көрсетілетін қызмет алушы материалдарын Конкурстық комиссия қарауына шығарады;</w:t>
      </w:r>
      <w:r>
        <w:br/>
      </w:r>
      <w:r>
        <w:rPr>
          <w:rFonts w:ascii="Times New Roman"/>
          <w:b w:val="false"/>
          <w:i w:val="false"/>
          <w:color w:val="000000"/>
          <w:sz w:val="28"/>
        </w:rPr>
        <w:t>
</w:t>
      </w:r>
      <w:r>
        <w:rPr>
          <w:rFonts w:ascii="Times New Roman"/>
          <w:b w:val="false"/>
          <w:i w:val="false"/>
          <w:color w:val="000000"/>
          <w:sz w:val="28"/>
        </w:rPr>
        <w:t>
      4) Конкурстық комиссия отырысында көрсетілетін қызмет алушы өз жобасына тұсаукесер жасайды. Талқылау нәтижелері бойынша Конкурстық комиссия қызмет алушыға грант беру/беруден бас тарту туралы ұсынымдар береді, ол (конкурстық комиссия отырысы өткізілген күннен бастап 1 (бір) жұмыс күні ішінде) хаттамамен ресімделеді. Конкурстық комиссия қызмет беруші арқылы уәкілетті мемлекеттік органдардың ұсынылған конкурстық құжаттамалар бойынша салалық құзыреттік қорытындыларын алуға құқылы.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Конкурстық комиссия хаттамасын ӨҮК-нің қарауына 5 (бес) жұмыс күні ішінде жолдайды.</w:t>
      </w:r>
      <w:r>
        <w:br/>
      </w:r>
      <w:r>
        <w:rPr>
          <w:rFonts w:ascii="Times New Roman"/>
          <w:b w:val="false"/>
          <w:i w:val="false"/>
          <w:color w:val="000000"/>
          <w:sz w:val="28"/>
        </w:rPr>
        <w:t>
</w:t>
      </w:r>
      <w:r>
        <w:rPr>
          <w:rFonts w:ascii="Times New Roman"/>
          <w:b w:val="false"/>
          <w:i w:val="false"/>
          <w:color w:val="000000"/>
          <w:sz w:val="28"/>
        </w:rPr>
        <w:t>
      6) Конкурстық комиссия ұсынымдарын талқылау нәтижесінде ӨҮК грант берудің мүмкіндігі/мүмкін еместігі туралы шешім қабылдайды, ол (ӨҮК отырысы өткізілген күннен бастап 2 (екі) жұмыс күні ішінде) хаттамамен ресімделеді.</w:t>
      </w:r>
      <w:r>
        <w:br/>
      </w:r>
      <w:r>
        <w:rPr>
          <w:rFonts w:ascii="Times New Roman"/>
          <w:b w:val="false"/>
          <w:i w:val="false"/>
          <w:color w:val="000000"/>
          <w:sz w:val="28"/>
        </w:rPr>
        <w:t>
</w:t>
      </w:r>
      <w:r>
        <w:rPr>
          <w:rFonts w:ascii="Times New Roman"/>
          <w:b w:val="false"/>
          <w:i w:val="false"/>
          <w:color w:val="000000"/>
          <w:sz w:val="28"/>
        </w:rPr>
        <w:t>
      7) көрсетілетін қызмет берушінің кеңсе қызметкері ӨҮК отырысы хаттамасының үзінді көшірмесі мен хатты көрсетілетін қызметті алушыға немесе оның өкіліне (нотариалды куәландырылған сенімхат бойынша) (ӨҮК хаттамаға қол қойылғаннан кейін 1 (бір) жұмыс күні ішінде) ұсынады.</w:t>
      </w:r>
      <w:r>
        <w:br/>
      </w:r>
      <w:r>
        <w:rPr>
          <w:rFonts w:ascii="Times New Roman"/>
          <w:b w:val="false"/>
          <w:i w:val="false"/>
          <w:color w:val="000000"/>
          <w:sz w:val="28"/>
        </w:rPr>
        <w:t>
 </w:t>
      </w:r>
    </w:p>
    <w:bookmarkEnd w:id="25"/>
    <w:bookmarkStart w:name="z83" w:id="26"/>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 тәртібін сипаттау</w:t>
      </w:r>
    </w:p>
    <w:bookmarkEnd w:id="26"/>
    <w:bookmarkStart w:name="z84" w:id="27"/>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2) Конкурсттық комиссия;</w:t>
      </w:r>
      <w:r>
        <w:br/>
      </w:r>
      <w:r>
        <w:rPr>
          <w:rFonts w:ascii="Times New Roman"/>
          <w:b w:val="false"/>
          <w:i w:val="false"/>
          <w:color w:val="000000"/>
          <w:sz w:val="28"/>
        </w:rPr>
        <w:t>
</w:t>
      </w:r>
      <w:r>
        <w:rPr>
          <w:rFonts w:ascii="Times New Roman"/>
          <w:b w:val="false"/>
          <w:i w:val="false"/>
          <w:color w:val="000000"/>
          <w:sz w:val="28"/>
        </w:rPr>
        <w:t>
      3) ӨҮК;</w:t>
      </w:r>
      <w:r>
        <w:br/>
      </w:r>
      <w:r>
        <w:rPr>
          <w:rFonts w:ascii="Times New Roman"/>
          <w:b w:val="false"/>
          <w:i w:val="false"/>
          <w:color w:val="000000"/>
          <w:sz w:val="28"/>
        </w:rPr>
        <w:t>
</w:t>
      </w:r>
      <w:r>
        <w:rPr>
          <w:rFonts w:ascii="Times New Roman"/>
          <w:b w:val="false"/>
          <w:i w:val="false"/>
          <w:color w:val="000000"/>
          <w:sz w:val="28"/>
        </w:rPr>
        <w:t>
      4) Қызмет берушінің кеңсе қызметкері.</w:t>
      </w:r>
      <w:r>
        <w:br/>
      </w:r>
      <w:r>
        <w:rPr>
          <w:rFonts w:ascii="Times New Roman"/>
          <w:b w:val="false"/>
          <w:i w:val="false"/>
          <w:color w:val="000000"/>
          <w:sz w:val="28"/>
        </w:rPr>
        <w:t>
</w:t>
      </w:r>
      <w:r>
        <w:rPr>
          <w:rFonts w:ascii="Times New Roman"/>
          <w:b w:val="false"/>
          <w:i w:val="false"/>
          <w:color w:val="000000"/>
          <w:sz w:val="28"/>
        </w:rPr>
        <w:t>
      8. Әрбір рәсімнің (әрекеттің) ұзақтығы көрсетілген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блок-сызбада келтірілген.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барысында қызметті берушінің құрылымдық бөлімшелер (қызметкерлер) арасындағы әрбір рәсімнің (әрекеттің) кезектілігі мен өзара әрекеттесу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бизнес-үдерістер анықтамалығында келтірілген.</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65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8"/>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гранттар беру"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xml:space="preserve">
регламентіне 1-қосымша </w:t>
            </w:r>
            <w:r>
              <w:br/>
            </w:r>
            <w:r>
              <w:rPr>
                <w:rFonts w:ascii="Times New Roman"/>
                <w:b w:val="false"/>
                <w:i w:val="false"/>
                <w:color w:val="000000"/>
                <w:sz w:val="20"/>
              </w:rPr>
              <w:t>
 </w:t>
            </w:r>
          </w:p>
          <w:bookmarkEnd w:id="28"/>
        </w:tc>
      </w:tr>
    </w:tbl>
    <w:p>
      <w:pPr>
        <w:spacing w:after="0"/>
        <w:ind w:left="0"/>
        <w:jc w:val="left"/>
      </w:pPr>
      <w:r>
        <w:rPr>
          <w:rFonts w:ascii="Times New Roman"/>
          <w:b/>
          <w:i w:val="false"/>
          <w:color w:val="000000"/>
        </w:rPr>
        <w:t xml:space="preserve"> Әрбір әрекеттің (рәсімнің) өтуінің блок-сызбасы</w:t>
      </w:r>
    </w:p>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207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65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9"/>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гранттар беру"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2-қосымша</w:t>
            </w:r>
            <w:r>
              <w:br/>
            </w:r>
            <w:r>
              <w:rPr>
                <w:rFonts w:ascii="Times New Roman"/>
                <w:b w:val="false"/>
                <w:i w:val="false"/>
                <w:color w:val="000000"/>
                <w:sz w:val="20"/>
              </w:rPr>
              <w:t>
 </w:t>
            </w:r>
          </w:p>
          <w:bookmarkEnd w:id="29"/>
        </w:tc>
      </w:tr>
    </w:tbl>
    <w:p>
      <w:pPr>
        <w:spacing w:after="0"/>
        <w:ind w:left="0"/>
        <w:jc w:val="left"/>
      </w:pPr>
      <w:r>
        <w:rPr>
          <w:rFonts w:ascii="Times New Roman"/>
          <w:b/>
          <w:i w:val="false"/>
          <w:color w:val="000000"/>
        </w:rPr>
        <w:t xml:space="preserve"> Мемлекеттік қызметті көрсетудің бизнес-үдерістер анықтамалығы</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27500"/>
                    </a:xfrm>
                    <a:prstGeom prst="rect">
                      <a:avLst/>
                    </a:prstGeom>
                  </pic:spPr>
                </pic:pic>
              </a:graphicData>
            </a:graphic>
          </wp:inline>
        </w:drawing>
      </w:r>
    </w:p>
    <w:p>
      <w:pPr>
        <w:spacing w:after="0"/>
        <w:ind w:left="0"/>
        <w:jc w:val="both"/>
      </w:pPr>
      <w:r>
        <w:drawing>
          <wp:inline distT="0" distB="0" distL="0" distR="0">
            <wp:extent cx="6337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37300" cy="262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177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0"/>
          <w:p>
            <w:pPr>
              <w:spacing w:after="20"/>
              <w:ind w:left="20"/>
              <w:jc w:val="both"/>
            </w:pPr>
            <w:r>
              <w:rPr>
                <w:rFonts w:ascii="Times New Roman"/>
                <w:b w:val="false"/>
                <w:i w:val="false"/>
                <w:color w:val="000000"/>
                <w:sz w:val="20"/>
              </w:rPr>
              <w:t>
Ақтөбе облысы әкімдігінің </w:t>
            </w:r>
            <w:r>
              <w:br/>
            </w:r>
            <w:r>
              <w:rPr>
                <w:rFonts w:ascii="Times New Roman"/>
                <w:b w:val="false"/>
                <w:i w:val="false"/>
                <w:color w:val="000000"/>
                <w:sz w:val="20"/>
              </w:rPr>
              <w:t>
2014 жылғы 25 тамыздағы </w:t>
            </w:r>
            <w:r>
              <w:br/>
            </w:r>
            <w:r>
              <w:rPr>
                <w:rFonts w:ascii="Times New Roman"/>
                <w:b w:val="false"/>
                <w:i w:val="false"/>
                <w:color w:val="000000"/>
                <w:sz w:val="20"/>
              </w:rPr>
              <w:t>
№ 264 қаулысымен бекітілді</w:t>
            </w:r>
            <w:r>
              <w:br/>
            </w:r>
            <w:r>
              <w:rPr>
                <w:rFonts w:ascii="Times New Roman"/>
                <w:b w:val="false"/>
                <w:i w:val="false"/>
                <w:color w:val="000000"/>
                <w:sz w:val="20"/>
              </w:rPr>
              <w:t>
 </w:t>
            </w:r>
          </w:p>
          <w:bookmarkEnd w:id="30"/>
        </w:tc>
      </w:tr>
    </w:tbl>
    <w:bookmarkStart w:name="z94" w:id="31"/>
    <w:p>
      <w:pPr>
        <w:spacing w:after="0"/>
        <w:ind w:left="0"/>
        <w:jc w:val="left"/>
      </w:pPr>
      <w:r>
        <w:rPr>
          <w:rFonts w:ascii="Times New Roman"/>
          <w:b/>
          <w:i w:val="false"/>
          <w:color w:val="000000"/>
        </w:rPr>
        <w:t xml:space="preserve">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31"/>
    <w:bookmarkStart w:name="z96" w:id="32"/>
    <w:p>
      <w:pPr>
        <w:spacing w:after="0"/>
        <w:ind w:left="0"/>
        <w:jc w:val="both"/>
      </w:pPr>
      <w:r>
        <w:rPr>
          <w:rFonts w:ascii="Times New Roman"/>
          <w:b w:val="false"/>
          <w:i w:val="false"/>
          <w:color w:val="000000"/>
          <w:sz w:val="28"/>
        </w:rPr>
        <w:t>
      1.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қызметін (бұдан әрі - мемлекеттік көрсетілетін қызмет) "Ақтөбе облысының кәсіпкерлік басқармасы" мемлекеттік мекемесі (бұдан әрі – көрсетілетін қызметті беруші) көрсетеді. Өтініштерді қабылдау мен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Облыстың үдемелі индустриялық-инновациялық даму жөніндегі Өңірлік үйлестіру кеңесінің (бұдан әрі – ӨҮК) отырысы хаттамасының үзінді көшірмесі мемлекеттік көрсетілетін қызметтің нәтижесі болып табылады. Мемлекеттік көрсетілетін қызметті көрсету нәтижесін ұсыну нысаны - қағаз түрінде.</w:t>
      </w:r>
      <w:r>
        <w:br/>
      </w:r>
      <w:r>
        <w:rPr>
          <w:rFonts w:ascii="Times New Roman"/>
          <w:b w:val="false"/>
          <w:i w:val="false"/>
          <w:color w:val="000000"/>
          <w:sz w:val="28"/>
        </w:rPr>
        <w:t>
 </w:t>
      </w:r>
    </w:p>
    <w:bookmarkEnd w:id="32"/>
    <w:bookmarkStart w:name="z99" w:id="3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33"/>
    <w:bookmarkStart w:name="z100" w:id="34"/>
    <w:p>
      <w:pPr>
        <w:spacing w:after="0"/>
        <w:ind w:left="0"/>
        <w:jc w:val="both"/>
      </w:pPr>
      <w:r>
        <w:rPr>
          <w:rFonts w:ascii="Times New Roman"/>
          <w:b w:val="false"/>
          <w:i w:val="false"/>
          <w:color w:val="000000"/>
          <w:sz w:val="28"/>
        </w:rPr>
        <w:t>
      4. Көрсетілетін қызметті алушының немесе оның өкілінің (нотариалды куәландырылған сенімхат бойынша) көрсетілетін қызметті берушіге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және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өндірістік (индустриялық) инфрақұрылымды дамыту бойынша қолдау көрсету"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 мемлекеттік қызмет көрсету бойынша рәсімді (әрекетті)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үдерістің (әрекеттің) мазмұны,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 кеңсесінің қызметкеріне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кеңсесінің қызметкері құжаттарды тіркейді, талон (лауазымды тұлғаның тегі мен аты-жөнін, қабылдаған күні мен уақытын көрсете) беріп, көрсетілетін қызметті берушінің басшысына бұрыштама салуға және одан әрі көрсетілетін қызметті берушінің жауапты орындаушысына жіберу үшін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міндетті құжаттардың толықтығын және белгіленген нысанға сәйкестігін қарайды және тексереді. Құжаттар топтамасы толық тапсырылмаса, не белгіленген нысандарға сәйкес келмейтін құжаттар тапсырылған жағдайда, көрсетілетін қызметті берушінің жауапты орындаушысы тапсырылған құжаттар бойынша нақты кемшіліктерді көрсете отырып, тапсырылған құжаттарды пысықтау үшін қайтарады.</w:t>
      </w:r>
      <w:r>
        <w:br/>
      </w:r>
      <w:r>
        <w:rPr>
          <w:rFonts w:ascii="Times New Roman"/>
          <w:b w:val="false"/>
          <w:i w:val="false"/>
          <w:color w:val="000000"/>
          <w:sz w:val="28"/>
        </w:rPr>
        <w:t>
</w:t>
      </w:r>
      <w:r>
        <w:rPr>
          <w:rFonts w:ascii="Times New Roman"/>
          <w:b w:val="false"/>
          <w:i w:val="false"/>
          <w:color w:val="000000"/>
          <w:sz w:val="28"/>
        </w:rPr>
        <w:t>
      4) көрсетілетін қызмет берушімен қалыптастырылған іріктелген жобалар тізімі, құжаттардың толық топтамасын алғаннан кейін 10 (он) жұмыс күні ішінде ӨҮК-нің қарауына шығарады.</w:t>
      </w:r>
      <w:r>
        <w:br/>
      </w:r>
      <w:r>
        <w:rPr>
          <w:rFonts w:ascii="Times New Roman"/>
          <w:b w:val="false"/>
          <w:i w:val="false"/>
          <w:color w:val="000000"/>
          <w:sz w:val="28"/>
        </w:rPr>
        <w:t>
</w:t>
      </w:r>
      <w:r>
        <w:rPr>
          <w:rFonts w:ascii="Times New Roman"/>
          <w:b w:val="false"/>
          <w:i w:val="false"/>
          <w:color w:val="000000"/>
          <w:sz w:val="28"/>
        </w:rPr>
        <w:t>
      5) ӨҮК өткізілетін отырыс шеңберінде талқылау нәтижелері бойынша көрсетілетін қызмет алушыға өндірістік (индустриялық) инфрақұрылымның құрылысы (бұдан әрі – инфрақұрылым) және қайта жаңғыртуды қаржыландыру мүмкіндігі/мүмкін еместігі туралы шешім қабылдайды, ол (ӨҮК отырысы өткізілген күннен бастап 2 (екі) жұмыс күні ішінде) хаттамамен ресімделеді;</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кеңсе қызметкері ӨҮК отырысы хаттамасының үзінді көшірмесі мен хатты көрсетілетін қызметті алушыға немесе оның өкіліне (нотариалды куәландырылған сенімхат бойынша) (ӨҮК хаттамасына қол қойылғаннан кейін 1 (бір) жұмыс күні ішінде) береді.</w:t>
      </w:r>
      <w:r>
        <w:br/>
      </w:r>
      <w:r>
        <w:rPr>
          <w:rFonts w:ascii="Times New Roman"/>
          <w:b w:val="false"/>
          <w:i w:val="false"/>
          <w:color w:val="000000"/>
          <w:sz w:val="28"/>
        </w:rPr>
        <w:t>
 </w:t>
      </w:r>
    </w:p>
    <w:bookmarkEnd w:id="34"/>
    <w:bookmarkStart w:name="z108" w:id="35"/>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 тәртібін сипаттау</w:t>
      </w:r>
    </w:p>
    <w:bookmarkEnd w:id="35"/>
    <w:bookmarkStart w:name="z109" w:id="36"/>
    <w:p>
      <w:pPr>
        <w:spacing w:after="0"/>
        <w:ind w:left="0"/>
        <w:jc w:val="both"/>
      </w:pPr>
      <w:r>
        <w:rPr>
          <w:rFonts w:ascii="Times New Roman"/>
          <w:b w:val="false"/>
          <w:i w:val="false"/>
          <w:color w:val="000000"/>
          <w:sz w:val="28"/>
        </w:rPr>
        <w:t>
      7.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қызмет берушінің кеңсе қызметкері;</w:t>
      </w:r>
      <w:r>
        <w:br/>
      </w:r>
      <w:r>
        <w:rPr>
          <w:rFonts w:ascii="Times New Roman"/>
          <w:b w:val="false"/>
          <w:i w:val="false"/>
          <w:color w:val="000000"/>
          <w:sz w:val="28"/>
        </w:rPr>
        <w:t>
</w:t>
      </w:r>
      <w:r>
        <w:rPr>
          <w:rFonts w:ascii="Times New Roman"/>
          <w:b w:val="false"/>
          <w:i w:val="false"/>
          <w:color w:val="000000"/>
          <w:sz w:val="28"/>
        </w:rPr>
        <w:t xml:space="preserve">
      2) қызмет берушінің басшысы; </w:t>
      </w:r>
      <w:r>
        <w:br/>
      </w:r>
      <w:r>
        <w:rPr>
          <w:rFonts w:ascii="Times New Roman"/>
          <w:b w:val="false"/>
          <w:i w:val="false"/>
          <w:color w:val="000000"/>
          <w:sz w:val="28"/>
        </w:rPr>
        <w:t>
</w:t>
      </w:r>
      <w:r>
        <w:rPr>
          <w:rFonts w:ascii="Times New Roman"/>
          <w:b w:val="false"/>
          <w:i w:val="false"/>
          <w:color w:val="000000"/>
          <w:sz w:val="28"/>
        </w:rPr>
        <w:t>
      3)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8. Әрбір рәсімнің (әрекетінің) ұзақтығы көрсетілген мемлекеттік қызметті көрсетудің рәсімдері (әрекеттері) кезектілігінің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блок-сызбада келтірілген.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барысында қызметті берушінің құрылымдық бөлімшелер (қызметкерлер) арасындағы әрбір рәсімнің (әрекеттің) кезектілігі мен өзара әрекеттесу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бизнес-үдерістер анықтамалығында келтірілген.</w:t>
      </w:r>
      <w:r>
        <w:br/>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65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7"/>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өндірістік (индустриялық)</w:t>
            </w:r>
            <w:r>
              <w:br/>
            </w:r>
            <w:r>
              <w:rPr>
                <w:rFonts w:ascii="Times New Roman"/>
                <w:b w:val="false"/>
                <w:i w:val="false"/>
                <w:color w:val="000000"/>
                <w:sz w:val="20"/>
              </w:rPr>
              <w:t xml:space="preserve">
инфрақұрылымды дамыту </w:t>
            </w:r>
            <w:r>
              <w:br/>
            </w:r>
            <w:r>
              <w:rPr>
                <w:rFonts w:ascii="Times New Roman"/>
                <w:b w:val="false"/>
                <w:i w:val="false"/>
                <w:color w:val="000000"/>
                <w:sz w:val="20"/>
              </w:rPr>
              <w:t>
бойынша қолдау көрсету"</w:t>
            </w:r>
            <w:r>
              <w:br/>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 xml:space="preserve">
қызметтің регламентіне 1-қосымша </w:t>
            </w:r>
            <w:r>
              <w:br/>
            </w:r>
            <w:r>
              <w:rPr>
                <w:rFonts w:ascii="Times New Roman"/>
                <w:b w:val="false"/>
                <w:i w:val="false"/>
                <w:color w:val="000000"/>
                <w:sz w:val="20"/>
              </w:rPr>
              <w:t>
 </w:t>
            </w:r>
          </w:p>
          <w:bookmarkEnd w:id="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Үйлестірушісі,</w:t>
            </w:r>
            <w:r>
              <w:br/>
            </w:r>
            <w:r>
              <w:rPr>
                <w:rFonts w:ascii="Times New Roman"/>
                <w:b w:val="false"/>
                <w:i w:val="false"/>
                <w:color w:val="000000"/>
                <w:sz w:val="20"/>
              </w:rPr>
              <w:t>
"Ақтөбе облысының кәсіпкерлік</w:t>
            </w:r>
            <w:r>
              <w:br/>
            </w:r>
            <w:r>
              <w:rPr>
                <w:rFonts w:ascii="Times New Roman"/>
                <w:b w:val="false"/>
                <w:i w:val="false"/>
                <w:color w:val="000000"/>
                <w:sz w:val="20"/>
              </w:rPr>
              <w:t>
басқармасы" ММ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Кімнен: </w:t>
            </w:r>
            <w:r>
              <w:br/>
            </w:r>
            <w:r>
              <w:rPr>
                <w:rFonts w:ascii="Times New Roman"/>
                <w:b w:val="false"/>
                <w:i w:val="false"/>
                <w:color w:val="000000"/>
                <w:sz w:val="20"/>
              </w:rPr>
              <w:t>
___________________________</w:t>
            </w:r>
            <w:r>
              <w:br/>
            </w:r>
            <w:r>
              <w:rPr>
                <w:rFonts w:ascii="Times New Roman"/>
                <w:b w:val="false"/>
                <w:i w:val="false"/>
                <w:color w:val="000000"/>
                <w:sz w:val="20"/>
              </w:rPr>
              <w:t>
(кәсіпорын басшысының А.Т.Ә.)</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Төменгілерге сәйкес, Сізден "Бизнестің жол картасы 2020" мемлекеттік бағдарламасы шеңберінде өндірістік (индустриялық) инфрақұрылымды дамыту түріндегі қолдау алу үшін ұсынылатын жобамды қарау үшін қабылдауыңызды сұраймын:</w:t>
      </w:r>
      <w:r>
        <w:br/>
      </w:r>
      <w:r>
        <w:rPr>
          <w:rFonts w:ascii="Times New Roman"/>
          <w:b w:val="false"/>
          <w:i w:val="false"/>
          <w:color w:val="000000"/>
          <w:sz w:val="28"/>
        </w:rPr>
        <w:t>
      1. Қатысушы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6"/>
        <w:gridCol w:w="1144"/>
      </w:tblGrid>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атауы</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Құрылтайшы(лар) туралы деректер</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күні</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Мемлекеттк тіркеу/қайта тіркеу туралы куәліктің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Басшылық</w:t>
      </w:r>
      <w:r>
        <w:br/>
      </w:r>
      <w:r>
        <w:rPr>
          <w:rFonts w:ascii="Times New Roman"/>
          <w:b w:val="false"/>
          <w:i w:val="false"/>
          <w:color w:val="000000"/>
          <w:sz w:val="28"/>
        </w:rPr>
        <w:t>
</w:t>
      </w:r>
      <w:r>
        <w:rPr>
          <w:rFonts w:ascii="Times New Roman"/>
          <w:b w:val="false"/>
          <w:i/>
          <w:color w:val="000000"/>
          <w:sz w:val="28"/>
        </w:rPr>
        <w:t>      Бірінші басшы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1"/>
        <w:gridCol w:w="1499"/>
      </w:tblGrid>
      <w:tr>
        <w:trPr>
          <w:trHeight w:val="30" w:hRule="atLeast"/>
        </w:trPr>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Лауазьмы</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ұялы телефоны</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Ағымдағы қызметтер туралы ақпарат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8"/>
        <w:gridCol w:w="662"/>
      </w:tblGrid>
      <w:tr>
        <w:trPr>
          <w:trHeight w:val="30" w:hRule="atLeast"/>
        </w:trPr>
        <w:tc>
          <w:tcPr>
            <w:tcW w:w="1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(экономикалық қызметтер жалпы жіктемесіне (ЭҚЖЖ) сәйкес)</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сала (экономикалық қызметтер жалпы жіктемесіне (ЭҚЖЖ) сәйкес)</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(қысқаша сипаттама)</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(индустриялық) инфрақұрылым түрі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асырылатын жер (облыс, қала)</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Бағдарлама Үйлестірушісіне осы өтініммен бірге ұсынылған құжаттар және онда көрсетілген деректер толығымен ақиқатқа сәйкес келетінін растайды.</w:t>
      </w:r>
      <w:r>
        <w:br/>
      </w:r>
      <w:r>
        <w:rPr>
          <w:rFonts w:ascii="Times New Roman"/>
          <w:b w:val="false"/>
          <w:i w:val="false"/>
          <w:color w:val="000000"/>
          <w:sz w:val="28"/>
        </w:rPr>
        <w:t xml:space="preserve">
       _____________ мерзімге дейін осы нысанды іске қосуға (жүзеге асыру) міндеттенемін. </w:t>
      </w:r>
      <w:r>
        <w:br/>
      </w:r>
      <w:r>
        <w:rPr>
          <w:rFonts w:ascii="Times New Roman"/>
          <w:b w:val="false"/>
          <w:i w:val="false"/>
          <w:color w:val="000000"/>
          <w:sz w:val="28"/>
        </w:rPr>
        <w:t>
</w:t>
      </w:r>
      <w:r>
        <w:rPr>
          <w:rFonts w:ascii="Times New Roman"/>
          <w:b/>
          <w:i w:val="false"/>
          <w:color w:val="000000"/>
          <w:sz w:val="28"/>
        </w:rPr>
        <w:t xml:space="preserve">      _________________ (А.Т.Ә) </w:t>
      </w:r>
      <w:r>
        <w:rPr>
          <w:rFonts w:ascii="Times New Roman"/>
          <w:b/>
          <w:i w:val="false"/>
          <w:color w:val="000000"/>
          <w:sz w:val="28"/>
        </w:rPr>
        <w:t>Күні:_</w:t>
      </w:r>
      <w:r>
        <w:rPr>
          <w:rFonts w:ascii="Times New Roman"/>
          <w:b/>
          <w:i w:val="false"/>
          <w:color w:val="000000"/>
          <w:sz w:val="28"/>
        </w:rPr>
        <w:t>_/__/20___ жыл</w:t>
      </w:r>
      <w:r>
        <w:br/>
      </w:r>
      <w:r>
        <w:rPr>
          <w:rFonts w:ascii="Times New Roman"/>
          <w:b w:val="false"/>
          <w:i w:val="false"/>
          <w:color w:val="000000"/>
          <w:sz w:val="28"/>
        </w:rPr>
        <w:t xml:space="preserve">
      (қолы)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65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8"/>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өндірістік (индустриялық)</w:t>
            </w:r>
            <w:r>
              <w:br/>
            </w:r>
            <w:r>
              <w:rPr>
                <w:rFonts w:ascii="Times New Roman"/>
                <w:b w:val="false"/>
                <w:i w:val="false"/>
                <w:color w:val="000000"/>
                <w:sz w:val="20"/>
              </w:rPr>
              <w:t xml:space="preserve">
инфрақұрылымды дамыту </w:t>
            </w:r>
            <w:r>
              <w:br/>
            </w:r>
            <w:r>
              <w:rPr>
                <w:rFonts w:ascii="Times New Roman"/>
                <w:b w:val="false"/>
                <w:i w:val="false"/>
                <w:color w:val="000000"/>
                <w:sz w:val="20"/>
              </w:rPr>
              <w:t>
бойынша қолдау көрсету"</w:t>
            </w:r>
            <w:r>
              <w:br/>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 xml:space="preserve">
қызметтің регламентіне 2-қосымша </w:t>
            </w:r>
            <w:r>
              <w:br/>
            </w:r>
            <w:r>
              <w:rPr>
                <w:rFonts w:ascii="Times New Roman"/>
                <w:b w:val="false"/>
                <w:i w:val="false"/>
                <w:color w:val="000000"/>
                <w:sz w:val="20"/>
              </w:rPr>
              <w:t>
 </w:t>
            </w:r>
          </w:p>
          <w:bookmarkEnd w:id="38"/>
        </w:tc>
      </w:tr>
    </w:tbl>
    <w:p>
      <w:pPr>
        <w:spacing w:after="0"/>
        <w:ind w:left="0"/>
        <w:jc w:val="left"/>
      </w:pPr>
      <w:r>
        <w:rPr>
          <w:rFonts w:ascii="Times New Roman"/>
          <w:b/>
          <w:i w:val="false"/>
          <w:color w:val="000000"/>
        </w:rPr>
        <w:t xml:space="preserve"> Әрбір әрекеттің (рәсімнің) өтуінің блок-сызбасы</w:t>
      </w:r>
    </w:p>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956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65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9"/>
          <w:p>
            <w:pPr>
              <w:spacing w:after="20"/>
              <w:ind w:left="20"/>
              <w:jc w:val="both"/>
            </w:pPr>
            <w:r>
              <w:rPr>
                <w:rFonts w:ascii="Times New Roman"/>
                <w:b w:val="false"/>
                <w:i w:val="false"/>
                <w:color w:val="000000"/>
                <w:sz w:val="20"/>
              </w:rPr>
              <w:t>
"Бизнестің жол картасы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өндірістік (индустриялық)</w:t>
            </w:r>
            <w:r>
              <w:br/>
            </w:r>
            <w:r>
              <w:rPr>
                <w:rFonts w:ascii="Times New Roman"/>
                <w:b w:val="false"/>
                <w:i w:val="false"/>
                <w:color w:val="000000"/>
                <w:sz w:val="20"/>
              </w:rPr>
              <w:t xml:space="preserve">
инфрақұрылымды дамыту </w:t>
            </w:r>
            <w:r>
              <w:br/>
            </w:r>
            <w:r>
              <w:rPr>
                <w:rFonts w:ascii="Times New Roman"/>
                <w:b w:val="false"/>
                <w:i w:val="false"/>
                <w:color w:val="000000"/>
                <w:sz w:val="20"/>
              </w:rPr>
              <w:t>
бойынша қолдау көрсету"</w:t>
            </w:r>
            <w:r>
              <w:br/>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 xml:space="preserve">
қызметтің регламентіне 2-қосымша </w:t>
            </w:r>
            <w:r>
              <w:br/>
            </w:r>
            <w:r>
              <w:rPr>
                <w:rFonts w:ascii="Times New Roman"/>
                <w:b w:val="false"/>
                <w:i w:val="false"/>
                <w:color w:val="000000"/>
                <w:sz w:val="20"/>
              </w:rPr>
              <w:t>
 </w:t>
            </w:r>
          </w:p>
          <w:bookmarkEnd w:id="39"/>
        </w:tc>
      </w:tr>
    </w:tbl>
    <w:p>
      <w:pPr>
        <w:spacing w:after="0"/>
        <w:ind w:left="0"/>
        <w:jc w:val="left"/>
      </w:pPr>
      <w:r>
        <w:rPr>
          <w:rFonts w:ascii="Times New Roman"/>
          <w:b/>
          <w:i w:val="false"/>
          <w:color w:val="000000"/>
        </w:rPr>
        <w:t xml:space="preserve"> Мемлекеттік қызметті көрсетудің бизнес-үдерістер анықтамалығы</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13200"/>
                    </a:xfrm>
                    <a:prstGeom prst="rect">
                      <a:avLst/>
                    </a:prstGeom>
                  </pic:spPr>
                </pic:pic>
              </a:graphicData>
            </a:graphic>
          </wp:inline>
        </w:drawing>
      </w:r>
    </w:p>
    <w:p>
      <w:pPr>
        <w:spacing w:after="0"/>
        <w:ind w:left="0"/>
        <w:jc w:val="both"/>
      </w:pPr>
      <w:r>
        <w:drawing>
          <wp:inline distT="0" distB="0" distL="0" distR="0">
            <wp:extent cx="6337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37300" cy="262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177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0"/>
          <w:p>
            <w:pPr>
              <w:spacing w:after="20"/>
              <w:ind w:left="20"/>
              <w:jc w:val="both"/>
            </w:pPr>
            <w:r>
              <w:rPr>
                <w:rFonts w:ascii="Times New Roman"/>
                <w:b w:val="false"/>
                <w:i w:val="false"/>
                <w:color w:val="000000"/>
                <w:sz w:val="20"/>
              </w:rPr>
              <w:t>
Ақтөбе облысы әкімдігінің </w:t>
            </w:r>
            <w:r>
              <w:br/>
            </w:r>
            <w:r>
              <w:rPr>
                <w:rFonts w:ascii="Times New Roman"/>
                <w:b w:val="false"/>
                <w:i w:val="false"/>
                <w:color w:val="000000"/>
                <w:sz w:val="20"/>
              </w:rPr>
              <w:t>
2014 жылғы 25 тамыздағы </w:t>
            </w:r>
            <w:r>
              <w:br/>
            </w:r>
            <w:r>
              <w:rPr>
                <w:rFonts w:ascii="Times New Roman"/>
                <w:b w:val="false"/>
                <w:i w:val="false"/>
                <w:color w:val="000000"/>
                <w:sz w:val="20"/>
              </w:rPr>
              <w:t>
№ 264 қаулысымен бекітілді</w:t>
            </w:r>
            <w:r>
              <w:br/>
            </w:r>
            <w:r>
              <w:rPr>
                <w:rFonts w:ascii="Times New Roman"/>
                <w:b w:val="false"/>
                <w:i w:val="false"/>
                <w:color w:val="000000"/>
                <w:sz w:val="20"/>
              </w:rPr>
              <w:t>
 </w:t>
            </w:r>
          </w:p>
          <w:bookmarkEnd w:id="40"/>
        </w:tc>
      </w:tr>
    </w:tbl>
    <w:bookmarkStart w:name="z120" w:id="41"/>
    <w:p>
      <w:pPr>
        <w:spacing w:after="0"/>
        <w:ind w:left="0"/>
        <w:jc w:val="left"/>
      </w:pPr>
      <w:r>
        <w:rPr>
          <w:rFonts w:ascii="Times New Roman"/>
          <w:b/>
          <w:i w:val="false"/>
          <w:color w:val="000000"/>
        </w:rPr>
        <w:t xml:space="preserve"> 
"Моноқалаларды дамытудың 2012 – 2020 жылдарға арналған бағдарламасы" шеңберінде гранттар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41"/>
    <w:bookmarkStart w:name="z122" w:id="42"/>
    <w:p>
      <w:pPr>
        <w:spacing w:after="0"/>
        <w:ind w:left="0"/>
        <w:jc w:val="both"/>
      </w:pPr>
      <w:r>
        <w:rPr>
          <w:rFonts w:ascii="Times New Roman"/>
          <w:b w:val="false"/>
          <w:i w:val="false"/>
          <w:color w:val="000000"/>
          <w:sz w:val="28"/>
        </w:rPr>
        <w:t>
      1. "Моноқалаларды дамытудың 2012 – 2020 жылдарға арналған бағдарламасы" шеңберінде гранттар беру" мемлекеттік көрсетілетін қызметін (бұдан әрі - мемлекеттік көрсетілетін қызмет) "Хромтау ауданының кәсіпкерлік бөлімі" мемлекеттік мекемесі (бұдан әрі – көрсетілетін қызметті беруші) көрсетеді. Облыстың үдемелі индустриялық-инновациялық даму жөніндегі Өңірлік үйлестіру кеңесінің жұмыс органы болып "Ақтөбе облысының кәсіпкерлік басқармасы" мемлекеттік мекемесі табылады.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облыстың индустриялық-инновациялық даму жөніндегі Өңірлік үйлестіру кеңесінің (бұдан әрі – ӨҮК) отырысы хаттамасының үзінді көшірмесі болып табылады. Мемлекеттік көрсетілетін қызметті көрсету нәтижесін ұсыну нысаны - қағаз түрінде.</w:t>
      </w:r>
      <w:r>
        <w:br/>
      </w:r>
      <w:r>
        <w:rPr>
          <w:rFonts w:ascii="Times New Roman"/>
          <w:b w:val="false"/>
          <w:i w:val="false"/>
          <w:color w:val="000000"/>
          <w:sz w:val="28"/>
        </w:rPr>
        <w:t>
 </w:t>
      </w:r>
    </w:p>
    <w:bookmarkEnd w:id="42"/>
    <w:bookmarkStart w:name="z125" w:id="4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43"/>
    <w:bookmarkStart w:name="z126" w:id="44"/>
    <w:p>
      <w:pPr>
        <w:spacing w:after="0"/>
        <w:ind w:left="0"/>
        <w:jc w:val="both"/>
      </w:pPr>
      <w:r>
        <w:rPr>
          <w:rFonts w:ascii="Times New Roman"/>
          <w:b w:val="false"/>
          <w:i w:val="false"/>
          <w:color w:val="000000"/>
          <w:sz w:val="28"/>
        </w:rPr>
        <w:t>
      4. Көрсетілетін қызметті алушының (бұдан әрі – көрсетілетін қызмет алушы) немесе оның өкілінің (нотариалды куәландырылған сенімхат бойынша) көрсетілетін қызмет берушіге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 – 2020 жылдарға арналған бағдарламасы" шеңберінде гранттар беру" мемлекеттік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сәйкес құжаттарды ұсынуы мемлекеттік қызмет көрсету бойынша рәсімді (әрекетті)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үдерістің (әрекеттің)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берушінің жауапты орындаушысына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толық, әрі белгіленген нысанға сәйкес келетін көрсетілетін қызмет алушының құжаттар топтамасын қабылдайды және тиісті журналда тіркейді – 20 (жиырма)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 және ақпаратты толығымен алған сәттен бастап 5 (бес) жұмыс күні ішінде көрсетілетін қызмет алушы материалдарын Конкурстық комиссия қарауына шығарады;</w:t>
      </w:r>
      <w:r>
        <w:br/>
      </w:r>
      <w:r>
        <w:rPr>
          <w:rFonts w:ascii="Times New Roman"/>
          <w:b w:val="false"/>
          <w:i w:val="false"/>
          <w:color w:val="000000"/>
          <w:sz w:val="28"/>
        </w:rPr>
        <w:t>
</w:t>
      </w:r>
      <w:r>
        <w:rPr>
          <w:rFonts w:ascii="Times New Roman"/>
          <w:b w:val="false"/>
          <w:i w:val="false"/>
          <w:color w:val="000000"/>
          <w:sz w:val="28"/>
        </w:rPr>
        <w:t>
      4) конкурстық комиссия отырысында көрсетілетін қызмет алушы өз жобасына тұсаукесер жасайды. Талқылау нәтижелері бойынша Конкурстық комиссия көрсетілетін қызмет алушыларға грант беру/беруден бас тарту туралы ұсынымдар береді, ол (Конкурстық комиссия отырысы өткізілген күннен бастап 1 (бір) жұмыс күні ішінде) хаттамамен ресімделеді. Конкурстық комиссия көрсетілетін қызмет беруші арқылы уәкілетті мемлекеттік органдардың ұсынылған конкурстық құжаттама бойынша салалық құзыреттік қорытындыларын алуға құқылы.</w:t>
      </w:r>
      <w:r>
        <w:br/>
      </w:r>
      <w:r>
        <w:rPr>
          <w:rFonts w:ascii="Times New Roman"/>
          <w:b w:val="false"/>
          <w:i w:val="false"/>
          <w:color w:val="000000"/>
          <w:sz w:val="28"/>
        </w:rPr>
        <w:t>
</w:t>
      </w:r>
      <w:r>
        <w:rPr>
          <w:rFonts w:ascii="Times New Roman"/>
          <w:b w:val="false"/>
          <w:i w:val="false"/>
          <w:color w:val="000000"/>
          <w:sz w:val="28"/>
        </w:rPr>
        <w:t>
      5) қызметті берушінің жауапты орындаушысы Конкурстық комиссия хаттамасын ӨҮК жұмыс органына жолдайды. ӨҮК жұмыс органының жауапты орындаушысы 5 (бес) жұмыс күні ішінде ӨҮК қарауына көрсетілетін қызмет алушылар жобалары бойынша материалдарды әзірлейді;</w:t>
      </w:r>
      <w:r>
        <w:br/>
      </w:r>
      <w:r>
        <w:rPr>
          <w:rFonts w:ascii="Times New Roman"/>
          <w:b w:val="false"/>
          <w:i w:val="false"/>
          <w:color w:val="000000"/>
          <w:sz w:val="28"/>
        </w:rPr>
        <w:t>
</w:t>
      </w:r>
      <w:r>
        <w:rPr>
          <w:rFonts w:ascii="Times New Roman"/>
          <w:b w:val="false"/>
          <w:i w:val="false"/>
          <w:color w:val="000000"/>
          <w:sz w:val="28"/>
        </w:rPr>
        <w:t>
      6) Конкурстық комиссия ұсынымдардарын талқылау нәтижесінде ӨҮК грант берудің мүмкіндігі/мүмкін еместігі туралы шешім қабылдайды, ол тиісті хаттамамен рәсімделеді. ӨҮК жұмыс органының жауапты орындаушысы қызмет берушіге ӨҮК отырысы хаттамасының көшірмесін жолдайды (ӨҮК отырысы өткізілген күннен бастап 2 (екі) жұмыс күні ішінде);</w:t>
      </w:r>
      <w:r>
        <w:br/>
      </w:r>
      <w:r>
        <w:rPr>
          <w:rFonts w:ascii="Times New Roman"/>
          <w:b w:val="false"/>
          <w:i w:val="false"/>
          <w:color w:val="000000"/>
          <w:sz w:val="28"/>
        </w:rPr>
        <w:t>
</w:t>
      </w:r>
      <w:r>
        <w:rPr>
          <w:rFonts w:ascii="Times New Roman"/>
          <w:b w:val="false"/>
          <w:i w:val="false"/>
          <w:color w:val="000000"/>
          <w:sz w:val="28"/>
        </w:rPr>
        <w:t>
      7) Қызмет берушінің жауапты орындаушысы ӨҮК отырысы хаттамасының үзінді көшірмесі көрсетілген хаттарды қызметті алушыға немесе оның өкіліне (нотариалды куәландырылған сенімхат бойынша) (хаттамаға қол қойылғаннан кейін 1 (бір) жұмыс күні ішінде) береді.</w:t>
      </w:r>
      <w:r>
        <w:br/>
      </w:r>
      <w:r>
        <w:rPr>
          <w:rFonts w:ascii="Times New Roman"/>
          <w:b w:val="false"/>
          <w:i w:val="false"/>
          <w:color w:val="000000"/>
          <w:sz w:val="28"/>
        </w:rPr>
        <w:t>
 </w:t>
      </w:r>
    </w:p>
    <w:bookmarkEnd w:id="44"/>
    <w:bookmarkStart w:name="z135" w:id="45"/>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 тәртібін сипаттау</w:t>
      </w:r>
    </w:p>
    <w:bookmarkEnd w:id="45"/>
    <w:bookmarkStart w:name="z136" w:id="46"/>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 Конкурсттық комиссия;</w:t>
      </w:r>
      <w:r>
        <w:br/>
      </w:r>
      <w:r>
        <w:rPr>
          <w:rFonts w:ascii="Times New Roman"/>
          <w:b w:val="false"/>
          <w:i w:val="false"/>
          <w:color w:val="000000"/>
          <w:sz w:val="28"/>
        </w:rPr>
        <w:t>
</w:t>
      </w:r>
      <w:r>
        <w:rPr>
          <w:rFonts w:ascii="Times New Roman"/>
          <w:b w:val="false"/>
          <w:i w:val="false"/>
          <w:color w:val="000000"/>
          <w:sz w:val="28"/>
        </w:rPr>
        <w:t>
      3) ӨҮК;</w:t>
      </w:r>
      <w:r>
        <w:br/>
      </w:r>
      <w:r>
        <w:rPr>
          <w:rFonts w:ascii="Times New Roman"/>
          <w:b w:val="false"/>
          <w:i w:val="false"/>
          <w:color w:val="000000"/>
          <w:sz w:val="28"/>
        </w:rPr>
        <w:t>
</w:t>
      </w:r>
      <w:r>
        <w:rPr>
          <w:rFonts w:ascii="Times New Roman"/>
          <w:b w:val="false"/>
          <w:i w:val="false"/>
          <w:color w:val="000000"/>
          <w:sz w:val="28"/>
        </w:rPr>
        <w:t>
      4) ӨҮК хатшысы;</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Әрбір рәсімнің (әрекетінің) ұзақтығы көрсетілген мемлекеттік қызметті көрсетудің рәсімдері (әрекеттері) кезектілігінің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блок-сызбада келтірілген.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барысында қызметті берушінің құрылымдық бөлімшелер (қызметкерлер) арасындағы әрбір рәсімнің (әрекеттің) кезектілігі мен өзара әрекеттесу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бизнес-үдерістер анықтамалығында келтірілген.</w:t>
      </w:r>
      <w:r>
        <w:br/>
      </w: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1901"/>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7"/>
          <w:p>
            <w:pPr>
              <w:spacing w:after="20"/>
              <w:ind w:left="20"/>
              <w:jc w:val="both"/>
            </w:pPr>
            <w:r>
              <w:rPr>
                <w:rFonts w:ascii="Times New Roman"/>
                <w:b w:val="false"/>
                <w:i w:val="false"/>
                <w:color w:val="000000"/>
                <w:sz w:val="20"/>
              </w:rPr>
              <w:t>
"Моноқалаларды дамытудың</w:t>
            </w:r>
            <w:r>
              <w:br/>
            </w:r>
            <w:r>
              <w:rPr>
                <w:rFonts w:ascii="Times New Roman"/>
                <w:b w:val="false"/>
                <w:i w:val="false"/>
                <w:color w:val="000000"/>
                <w:sz w:val="20"/>
              </w:rPr>
              <w:t>
2012 – 2020 жылдарға арналған</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гранттар беру"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xml:space="preserve">
регламентіне 1-қосымша </w:t>
            </w:r>
            <w:r>
              <w:br/>
            </w:r>
            <w:r>
              <w:rPr>
                <w:rFonts w:ascii="Times New Roman"/>
                <w:b w:val="false"/>
                <w:i w:val="false"/>
                <w:color w:val="000000"/>
                <w:sz w:val="20"/>
              </w:rPr>
              <w:t>
 </w:t>
            </w:r>
          </w:p>
          <w:bookmarkEnd w:id="47"/>
        </w:tc>
      </w:tr>
    </w:tbl>
    <w:p>
      <w:pPr>
        <w:spacing w:after="0"/>
        <w:ind w:left="0"/>
        <w:jc w:val="left"/>
      </w:pPr>
      <w:r>
        <w:rPr>
          <w:rFonts w:ascii="Times New Roman"/>
          <w:b/>
          <w:i w:val="false"/>
          <w:color w:val="000000"/>
        </w:rPr>
        <w:t xml:space="preserve"> Әрбір әрекеттің (рәсімнің) өтуінің блок-сызбасы</w:t>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953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1901"/>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8"/>
          <w:p>
            <w:pPr>
              <w:spacing w:after="20"/>
              <w:ind w:left="20"/>
              <w:jc w:val="both"/>
            </w:pPr>
            <w:r>
              <w:rPr>
                <w:rFonts w:ascii="Times New Roman"/>
                <w:b w:val="false"/>
                <w:i w:val="false"/>
                <w:color w:val="000000"/>
                <w:sz w:val="20"/>
              </w:rPr>
              <w:t>
"Моноқалаларды дамытудың</w:t>
            </w:r>
            <w:r>
              <w:br/>
            </w:r>
            <w:r>
              <w:rPr>
                <w:rFonts w:ascii="Times New Roman"/>
                <w:b w:val="false"/>
                <w:i w:val="false"/>
                <w:color w:val="000000"/>
                <w:sz w:val="20"/>
              </w:rPr>
              <w:t>
2012 – 2020 жылдарға арналған</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гранттар беру"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2-қосымша</w:t>
            </w:r>
            <w:r>
              <w:br/>
            </w:r>
            <w:r>
              <w:rPr>
                <w:rFonts w:ascii="Times New Roman"/>
                <w:b w:val="false"/>
                <w:i w:val="false"/>
                <w:color w:val="000000"/>
                <w:sz w:val="20"/>
              </w:rPr>
              <w:t>
 </w:t>
            </w:r>
          </w:p>
          <w:bookmarkEnd w:id="48"/>
        </w:tc>
      </w:tr>
    </w:tbl>
    <w:p>
      <w:pPr>
        <w:spacing w:after="0"/>
        <w:ind w:left="0"/>
        <w:jc w:val="left"/>
      </w:pPr>
      <w:r>
        <w:rPr>
          <w:rFonts w:ascii="Times New Roman"/>
          <w:b/>
          <w:i w:val="false"/>
          <w:color w:val="000000"/>
        </w:rPr>
        <w:t xml:space="preserve"> Мемлекеттік қызметті көрсетудің бизнес-үдерістер анықтамалығы</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16400"/>
                    </a:xfrm>
                    <a:prstGeom prst="rect">
                      <a:avLst/>
                    </a:prstGeom>
                  </pic:spPr>
                </pic:pic>
              </a:graphicData>
            </a:graphic>
          </wp:inline>
        </w:drawing>
      </w:r>
    </w:p>
    <w:p>
      <w:pPr>
        <w:spacing w:after="0"/>
        <w:ind w:left="0"/>
        <w:jc w:val="both"/>
      </w:pPr>
      <w:r>
        <w:drawing>
          <wp:inline distT="0" distB="0" distL="0" distR="0">
            <wp:extent cx="6337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37300" cy="262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177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9"/>
          <w:p>
            <w:pPr>
              <w:spacing w:after="20"/>
              <w:ind w:left="20"/>
              <w:jc w:val="both"/>
            </w:pPr>
            <w:r>
              <w:rPr>
                <w:rFonts w:ascii="Times New Roman"/>
                <w:b w:val="false"/>
                <w:i w:val="false"/>
                <w:color w:val="000000"/>
                <w:sz w:val="20"/>
              </w:rPr>
              <w:t>
Ақтөбе облысы әкімдігінің </w:t>
            </w:r>
            <w:r>
              <w:br/>
            </w:r>
            <w:r>
              <w:rPr>
                <w:rFonts w:ascii="Times New Roman"/>
                <w:b w:val="false"/>
                <w:i w:val="false"/>
                <w:color w:val="000000"/>
                <w:sz w:val="20"/>
              </w:rPr>
              <w:t>
2014 жылғы 25 тамыздағы </w:t>
            </w:r>
            <w:r>
              <w:br/>
            </w:r>
            <w:r>
              <w:rPr>
                <w:rFonts w:ascii="Times New Roman"/>
                <w:b w:val="false"/>
                <w:i w:val="false"/>
                <w:color w:val="000000"/>
                <w:sz w:val="20"/>
              </w:rPr>
              <w:t>
№ 264 қаулысымен бекітілді</w:t>
            </w:r>
            <w:r>
              <w:br/>
            </w:r>
            <w:r>
              <w:rPr>
                <w:rFonts w:ascii="Times New Roman"/>
                <w:b w:val="false"/>
                <w:i w:val="false"/>
                <w:color w:val="000000"/>
                <w:sz w:val="20"/>
              </w:rPr>
              <w:t>
 </w:t>
            </w:r>
          </w:p>
          <w:bookmarkEnd w:id="49"/>
        </w:tc>
      </w:tr>
    </w:tbl>
    <w:bookmarkStart w:name="z147" w:id="50"/>
    <w:p>
      <w:pPr>
        <w:spacing w:after="0"/>
        <w:ind w:left="0"/>
        <w:jc w:val="left"/>
      </w:pPr>
      <w:r>
        <w:rPr>
          <w:rFonts w:ascii="Times New Roman"/>
          <w:b/>
          <w:i w:val="false"/>
          <w:color w:val="000000"/>
        </w:rPr>
        <w:t xml:space="preserve"> 
"Моноқалаларды дамытудың 2012 – 2020 жылдарға арналған бағдарламасы" шеңберінде сыйақы мөлшерлемесін субсидиялауды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50"/>
    <w:bookmarkStart w:name="z149" w:id="51"/>
    <w:p>
      <w:pPr>
        <w:spacing w:after="0"/>
        <w:ind w:left="0"/>
        <w:jc w:val="both"/>
      </w:pPr>
      <w:r>
        <w:rPr>
          <w:rFonts w:ascii="Times New Roman"/>
          <w:b w:val="false"/>
          <w:i w:val="false"/>
          <w:color w:val="000000"/>
          <w:sz w:val="28"/>
        </w:rPr>
        <w:t>
      1. "Моноқалаларды дамытудың 2012 – 2020 жылдарға арналған бағдарламасы" шеңберінде сыйақы мөлшерлемесін субсидиялауды беру" мемлекеттік көрсетілетін қызметін (бұдан әрі - мемлекеттік көрсетілетін қызмет) "Ақтөбе облысының кәсіпкерлік басқармасы" мемлекеттік мекемесі (бұдан әрі – көрсетілетін қызметті беруші) көрсетеді. Өтініштерді қабылдау мен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Облыстың үдемелі индустриялық-инновациялық даму жөніндегі Өңірлік үйлестіру кеңесінің (бұдан әрі – ӨҮК) отырысы хаттамасының үзінді көшірмесі мемлекеттік көрсетілетін қызметтің нәтижесі болып табылады. Мемлекеттік көрсетілетін қызметті көрсету нәтижесін ұсыну нысаны - қағаз түрінде.</w:t>
      </w:r>
      <w:r>
        <w:br/>
      </w:r>
      <w:r>
        <w:rPr>
          <w:rFonts w:ascii="Times New Roman"/>
          <w:b w:val="false"/>
          <w:i w:val="false"/>
          <w:color w:val="000000"/>
          <w:sz w:val="28"/>
        </w:rPr>
        <w:t>
 </w:t>
      </w:r>
    </w:p>
    <w:bookmarkEnd w:id="51"/>
    <w:bookmarkStart w:name="z152" w:id="5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52"/>
    <w:bookmarkStart w:name="z153" w:id="53"/>
    <w:p>
      <w:pPr>
        <w:spacing w:after="0"/>
        <w:ind w:left="0"/>
        <w:jc w:val="both"/>
      </w:pPr>
      <w:r>
        <w:rPr>
          <w:rFonts w:ascii="Times New Roman"/>
          <w:b w:val="false"/>
          <w:i w:val="false"/>
          <w:color w:val="000000"/>
          <w:sz w:val="28"/>
        </w:rPr>
        <w:t>
      4. Көрсетілетін қызметті алушының немесе оның өкілінің (нотариалды куәландырылған сенімхат бойынша) көрсетілетін қызметті берушіге (бұдан әрі – қызмет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және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 – 2020 жылдарға арналған бағдарламасы" шеңберінде сыйақы мөлшерлемесін субсидиялауды беру" мемлекеттік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ұсынуы мемлекеттік қызмет көрсету бойынша рәсімді (әрекетті)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үдерістің (әрекеттің)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берушінің кеңсе қызметкеріне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қызметкері құжаттарды тіркейді, талон (лауазымды тұлғаның тегі мен аты-жөнін, қабылдаған күні мен уақытын көрсете) беріп, көрсетілетін қызметті берушінің басшысына бұрыштама салуға және одан әрі көрсетілетін қызметті берушінің жауапты орындаушысына жіберу үшін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және белгіленген нысанға сәйкестігін қарайды және тексереді. Құжаттар топтамасы толық тапсырылмаған, не белгіленген нысандарға сәйкес келмейтін құжаттар тапсырылған жағдайда, қызметті берушінің жауапты орындаушысы үшкүндік мерзімде тапсырылған құжаттар бойынша нақты кемшіліктерді көрсете отырып, тапсырылған құжаттарды пысықтау үшін қайтарады;</w:t>
      </w:r>
      <w:r>
        <w:br/>
      </w:r>
      <w:r>
        <w:rPr>
          <w:rFonts w:ascii="Times New Roman"/>
          <w:b w:val="false"/>
          <w:i w:val="false"/>
          <w:color w:val="000000"/>
          <w:sz w:val="28"/>
        </w:rPr>
        <w:t>
</w:t>
      </w:r>
      <w:r>
        <w:rPr>
          <w:rFonts w:ascii="Times New Roman"/>
          <w:b w:val="false"/>
          <w:i w:val="false"/>
          <w:color w:val="000000"/>
          <w:sz w:val="28"/>
        </w:rPr>
        <w:t>
      4) құжаттардың толық топтамасын алғаннан бастап 10 (он) жұмыс күні ішінде көрсетілетін қызметті берушінің жауапты орындаушысы ӨҮК қарауына қызмет алушылар жобалары бойынша материалдарды әзірлейді. ӨҮК отырысы көрсетілетін қызметті алушылар жобаларының қалыптасу шамасына қарай өткізіледі;</w:t>
      </w:r>
      <w:r>
        <w:br/>
      </w:r>
      <w:r>
        <w:rPr>
          <w:rFonts w:ascii="Times New Roman"/>
          <w:b w:val="false"/>
          <w:i w:val="false"/>
          <w:color w:val="000000"/>
          <w:sz w:val="28"/>
        </w:rPr>
        <w:t>
</w:t>
      </w:r>
      <w:r>
        <w:rPr>
          <w:rFonts w:ascii="Times New Roman"/>
          <w:b w:val="false"/>
          <w:i w:val="false"/>
          <w:color w:val="000000"/>
          <w:sz w:val="28"/>
        </w:rPr>
        <w:t>
      5) ӨҮК өткізілетін отырыс шеңберінде талқылау нәтижелері бойынша қызметті алушыларды субсидиялау мүмкіндігі/мүмкін еместігі туралы шешім қабылдайды, ол (ӨҮК отырысы өткізілген күннен бастап 2 (екі) жұмыс күні ішінде) хаттамамен ресімделеді. Қызметті алушылардың жобасын қарау кезінде ӨҮК Банктен/Даму Банкінен жобаны неғұрлым толық талдау және шешім қабылдау үшін қажетті қосымша мәліметтер мен құжаттар сұратуы мүмкін. Бұл жағдайда көрсетілетін қызметті алушының құжаттары көрсетілетін қызметті берушіге пысықтауға қайтарылады және ӨҮК-нің кезекті отырысында қайта қарауға жатады.</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кеңсе қызметкері ӨҮК отырысы хаттамасының үзінді көшірмесі мен хатты көрсетілетін қызметті алушыға немесе оның өкіліне (нотариалды куәландырылған сенімхат бойынша) (ӨҮК отырысының хаттамасына қол қойылғаннан кейін 1 (бір) жұмыс күні ішінде) береді.</w:t>
      </w:r>
      <w:r>
        <w:br/>
      </w:r>
      <w:r>
        <w:rPr>
          <w:rFonts w:ascii="Times New Roman"/>
          <w:b w:val="false"/>
          <w:i w:val="false"/>
          <w:color w:val="000000"/>
          <w:sz w:val="28"/>
        </w:rPr>
        <w:t>
 </w:t>
      </w:r>
    </w:p>
    <w:bookmarkEnd w:id="53"/>
    <w:bookmarkStart w:name="z161" w:id="54"/>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 тәртібін сипаттау</w:t>
      </w:r>
    </w:p>
    <w:bookmarkEnd w:id="54"/>
    <w:bookmarkStart w:name="z162" w:id="55"/>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 берушінің кеңсе қызметкері;</w:t>
      </w:r>
      <w:r>
        <w:br/>
      </w:r>
      <w:r>
        <w:rPr>
          <w:rFonts w:ascii="Times New Roman"/>
          <w:b w:val="false"/>
          <w:i w:val="false"/>
          <w:color w:val="000000"/>
          <w:sz w:val="28"/>
        </w:rPr>
        <w:t>
</w:t>
      </w:r>
      <w:r>
        <w:rPr>
          <w:rFonts w:ascii="Times New Roman"/>
          <w:b w:val="false"/>
          <w:i w:val="false"/>
          <w:color w:val="000000"/>
          <w:sz w:val="28"/>
        </w:rPr>
        <w:t>
      2) қызмет берушінің басшысы;</w:t>
      </w:r>
      <w:r>
        <w:br/>
      </w:r>
      <w:r>
        <w:rPr>
          <w:rFonts w:ascii="Times New Roman"/>
          <w:b w:val="false"/>
          <w:i w:val="false"/>
          <w:color w:val="000000"/>
          <w:sz w:val="28"/>
        </w:rPr>
        <w:t>
</w:t>
      </w:r>
      <w:r>
        <w:rPr>
          <w:rFonts w:ascii="Times New Roman"/>
          <w:b w:val="false"/>
          <w:i w:val="false"/>
          <w:color w:val="000000"/>
          <w:sz w:val="28"/>
        </w:rPr>
        <w:t>
      3)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8. Әрбір рәсімнің (әрекетінің) ұзақтығы көрсетілген мемлекеттік қызметті көрсетудің рәсімдері (әрекеттері) кезектілігінің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блок-сызбада келтірілген.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барысында қызметті берушінің құрылымдық бөлімшелер (қызметкерлер) арасындағы әрбір рәсімнің (әрекеттің) кезектілігі мен өзара әрекеттесу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 бизнес-үдерістер анықтамалығында келтірілген.</w:t>
      </w:r>
      <w:r>
        <w:br/>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1883"/>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56"/>
          <w:p>
            <w:pPr>
              <w:spacing w:after="20"/>
              <w:ind w:left="20"/>
              <w:jc w:val="both"/>
            </w:pPr>
            <w:r>
              <w:rPr>
                <w:rFonts w:ascii="Times New Roman"/>
                <w:b w:val="false"/>
                <w:i w:val="false"/>
                <w:color w:val="000000"/>
                <w:sz w:val="20"/>
              </w:rPr>
              <w:t>
"Моноқалаларды дамытудың</w:t>
            </w:r>
            <w:r>
              <w:br/>
            </w:r>
            <w:r>
              <w:rPr>
                <w:rFonts w:ascii="Times New Roman"/>
                <w:b w:val="false"/>
                <w:i w:val="false"/>
                <w:color w:val="000000"/>
                <w:sz w:val="20"/>
              </w:rPr>
              <w:t>
2012 – 2020 жылдарға</w:t>
            </w:r>
            <w:r>
              <w:br/>
            </w:r>
            <w:r>
              <w:rPr>
                <w:rFonts w:ascii="Times New Roman"/>
                <w:b w:val="false"/>
                <w:i w:val="false"/>
                <w:color w:val="000000"/>
                <w:sz w:val="20"/>
              </w:rPr>
              <w:t>
арналған бағдарламасы"</w:t>
            </w:r>
            <w:r>
              <w:br/>
            </w:r>
            <w:r>
              <w:rPr>
                <w:rFonts w:ascii="Times New Roman"/>
                <w:b w:val="false"/>
                <w:i w:val="false"/>
                <w:color w:val="000000"/>
                <w:sz w:val="20"/>
              </w:rPr>
              <w:t xml:space="preserve">
шеңберінде сыйақы </w:t>
            </w:r>
            <w:r>
              <w:br/>
            </w:r>
            <w:r>
              <w:rPr>
                <w:rFonts w:ascii="Times New Roman"/>
                <w:b w:val="false"/>
                <w:i w:val="false"/>
                <w:color w:val="000000"/>
                <w:sz w:val="20"/>
              </w:rPr>
              <w:t>
мөлшерлемесін субсидиялауды</w:t>
            </w:r>
            <w:r>
              <w:br/>
            </w:r>
            <w:r>
              <w:rPr>
                <w:rFonts w:ascii="Times New Roman"/>
                <w:b w:val="false"/>
                <w:i w:val="false"/>
                <w:color w:val="000000"/>
                <w:sz w:val="20"/>
              </w:rPr>
              <w:t>
беру"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xml:space="preserve">
регламентіне 1-қосымша </w:t>
            </w:r>
            <w:r>
              <w:br/>
            </w:r>
            <w:r>
              <w:rPr>
                <w:rFonts w:ascii="Times New Roman"/>
                <w:b w:val="false"/>
                <w:i w:val="false"/>
                <w:color w:val="000000"/>
                <w:sz w:val="20"/>
              </w:rPr>
              <w:t>
 </w:t>
            </w:r>
          </w:p>
          <w:bookmarkEnd w:id="56"/>
        </w:tc>
      </w:tr>
    </w:tbl>
    <w:p>
      <w:pPr>
        <w:spacing w:after="0"/>
        <w:ind w:left="0"/>
        <w:jc w:val="both"/>
      </w:pPr>
      <w:r>
        <w:rPr>
          <w:rFonts w:ascii="Times New Roman"/>
          <w:b/>
          <w:i w:val="false"/>
          <w:color w:val="000000"/>
          <w:sz w:val="28"/>
        </w:rPr>
        <w:t>            Қайда</w:t>
      </w:r>
      <w:r>
        <w:rPr>
          <w:rFonts w:ascii="Times New Roman"/>
          <w:b w:val="false"/>
          <w:i w:val="false"/>
          <w:color w:val="000000"/>
          <w:sz w:val="28"/>
        </w:rPr>
        <w:t xml:space="preserve"> "Ақтөбе облысының кәсіпкерлік басқармасы" ММ</w:t>
      </w:r>
      <w:r>
        <w:br/>
      </w:r>
      <w:r>
        <w:rPr>
          <w:rFonts w:ascii="Times New Roman"/>
          <w:b w:val="false"/>
          <w:i w:val="false"/>
          <w:color w:val="000000"/>
          <w:sz w:val="28"/>
        </w:rPr>
        <w:t>
 </w:t>
      </w:r>
    </w:p>
    <w:p>
      <w:pPr>
        <w:spacing w:after="0"/>
        <w:ind w:left="0"/>
        <w:jc w:val="both"/>
      </w:pPr>
      <w:r>
        <w:rPr>
          <w:rFonts w:ascii="Times New Roman"/>
          <w:b/>
          <w:i w:val="false"/>
          <w:color w:val="000000"/>
          <w:sz w:val="28"/>
        </w:rPr>
        <w:t>            Кімнен</w:t>
      </w:r>
      <w:r>
        <w:rPr>
          <w:rFonts w:ascii="Times New Roman"/>
          <w:b w:val="false"/>
          <w:i w:val="false"/>
          <w:color w:val="000000"/>
          <w:sz w:val="28"/>
        </w:rPr>
        <w:t xml:space="preserve"> _________________________ (бұдан әрі – ЖКС)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 __________ ӨТІНІШ</w:t>
      </w:r>
    </w:p>
    <w:p>
      <w:pPr>
        <w:spacing w:after="0"/>
        <w:ind w:left="0"/>
        <w:jc w:val="both"/>
      </w:pPr>
      <w:r>
        <w:rPr>
          <w:rFonts w:ascii="Times New Roman"/>
          <w:b w:val="false"/>
          <w:i w:val="false"/>
          <w:color w:val="000000"/>
          <w:sz w:val="28"/>
        </w:rPr>
        <w:t>      Өз қызметін моноқалаларда жүзеге асыратын жеке кәсіпкерлік субъектілеріне ұсынылатын банктердің/лизингтік компаниялардың кредиттері/лизингтік мәмілелері бойынша сыйақы ставкасына субсидиялау қағидаларына сәйкес Сізден Үдемелі индустриялық-инновациялық дамыту жөніндегі Өңірлік үйлестіру кеңесінің қарауына Моноқалаларды дамытудың 2012 – 2020 жылдарға арналған бағдарламасы шеңберінде төмендегілерге сәйкес кредит/лизинг бойынша сыйақы ставкаларының бір бөлігін субсидиялау туралы мәселені шығаруға бастамашылық етуді сұраймын:</w:t>
      </w:r>
      <w:r>
        <w:br/>
      </w:r>
      <w:r>
        <w:rPr>
          <w:rFonts w:ascii="Times New Roman"/>
          <w:b w:val="false"/>
          <w:i w:val="false"/>
          <w:color w:val="000000"/>
          <w:sz w:val="28"/>
        </w:rPr>
        <w:t>
      1. Қатысушы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атауы</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 (лар) туралы деректер</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Пошталық мекенжайы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тіркелген/қайта тіркелген күні</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туралы куәлік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түрлері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ведомство, холдинг немесе бас компания</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Басшылық</w:t>
      </w:r>
      <w:r>
        <w:br/>
      </w:r>
      <w:r>
        <w:rPr>
          <w:rFonts w:ascii="Times New Roman"/>
          <w:b w:val="false"/>
          <w:i w:val="false"/>
          <w:color w:val="000000"/>
          <w:sz w:val="28"/>
        </w:rPr>
        <w:t>
      Бірінші басшы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8"/>
        <w:gridCol w:w="1382"/>
      </w:tblGrid>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телефоны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 сериясы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Бас бухгалтер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8"/>
        <w:gridCol w:w="1382"/>
      </w:tblGrid>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телефоны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 сериясы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Байланысатын адам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1"/>
        <w:gridCol w:w="809"/>
      </w:tblGrid>
      <w:tr>
        <w:trPr>
          <w:trHeight w:val="30" w:hRule="atLeast"/>
        </w:trPr>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телефоны)</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Меншік иелері</w:t>
      </w:r>
      <w:r>
        <w:br/>
      </w:r>
      <w:r>
        <w:rPr>
          <w:rFonts w:ascii="Times New Roman"/>
          <w:b w:val="false"/>
          <w:i w:val="false"/>
          <w:color w:val="000000"/>
          <w:sz w:val="28"/>
        </w:rPr>
        <w:t>
      (құрылтайшы, қатысушылар, АҚ үшін - акциялардың 5% және одан астамына иелік ететін акционерлер)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3"/>
        <w:gridCol w:w="4581"/>
        <w:gridCol w:w="2416"/>
      </w:tblGrid>
      <w:tr>
        <w:trPr>
          <w:trHeight w:val="3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Атауы/Т.А.Ә.</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r>
              <w:br/>
            </w:r>
            <w:r>
              <w:rPr>
                <w:rFonts w:ascii="Times New Roman"/>
                <w:b w:val="false"/>
                <w:i w:val="false"/>
                <w:color w:val="000000"/>
                <w:sz w:val="20"/>
              </w:rPr>
              <w:t>
 </w:t>
            </w:r>
          </w:p>
        </w:tc>
      </w:tr>
      <w:tr>
        <w:trPr>
          <w:trHeight w:val="3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Ағымдағы қызметі туралы ақпарат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9952"/>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қызметтердің түрлері</w:t>
            </w: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айналымы</w:t>
            </w: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есепті күнге пайдасы немесе шығыны</w:t>
            </w: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нақты саны</w:t>
            </w: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_____________________оның</w:t>
            </w:r>
            <w:r>
              <w:br/>
            </w:r>
            <w:r>
              <w:rPr>
                <w:rFonts w:ascii="Times New Roman"/>
                <w:b w:val="false"/>
                <w:i w:val="false"/>
                <w:color w:val="000000"/>
                <w:sz w:val="20"/>
              </w:rPr>
              <w:t>
ішінде ______________ әйел</w:t>
            </w: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(қысқаша сипаттамасы)</w:t>
            </w: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орны (облыс, қала)</w:t>
            </w: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Банк шоттары туралы ақпарат</w:t>
      </w:r>
      <w:r>
        <w:br/>
      </w:r>
      <w:r>
        <w:rPr>
          <w:rFonts w:ascii="Times New Roman"/>
          <w:b w:val="false"/>
          <w:i w:val="false"/>
          <w:color w:val="000000"/>
          <w:sz w:val="28"/>
        </w:rPr>
        <w:t>
      Банк деректемелері (барлық қызмет көрсететін банктердегі ағымдағы және жинақ шоттарын көрсету):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i w:val="false"/>
          <w:color w:val="000000"/>
          <w:sz w:val="28"/>
        </w:rPr>
        <w:t>      6. Кредит тарихы</w:t>
      </w:r>
      <w:r>
        <w:br/>
      </w:r>
      <w:r>
        <w:rPr>
          <w:rFonts w:ascii="Times New Roman"/>
          <w:b w:val="false"/>
          <w:i w:val="false"/>
          <w:color w:val="000000"/>
          <w:sz w:val="28"/>
        </w:rPr>
        <w:t xml:space="preserve">
      Кәсіпкердің жұмыс істеу барысында пайдаланылған, бүгінгі таңда өтелген, сол сияқты өтелмеген барлық банктік несиелер көрсетіледі.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1170"/>
        <w:gridCol w:w="1170"/>
        <w:gridCol w:w="1620"/>
        <w:gridCol w:w="2071"/>
        <w:gridCol w:w="2576"/>
        <w:gridCol w:w="1622"/>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өтеу шарттары</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шарттары</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БҚШ/ҚЛШ бойынша өтеу мерзімі</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өтеу күні</w:t>
            </w: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Басқа мемлекеттік бағдарламаларға қатысу және кәсіпкерге қатысты қолданылатын мемлекеттік қолдау шаралары туралы ақпарат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4718"/>
        <w:gridCol w:w="3230"/>
        <w:gridCol w:w="1825"/>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бағдарламаның атауы/мемлекеттік қолдау шаралары</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даму институтының атауы</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8. Кепілдіктер және келісімдер</w:t>
      </w:r>
      <w:r>
        <w:br/>
      </w:r>
      <w:r>
        <w:rPr>
          <w:rFonts w:ascii="Times New Roman"/>
          <w:b w:val="false"/>
          <w:i w:val="false"/>
          <w:color w:val="000000"/>
          <w:sz w:val="28"/>
        </w:rPr>
        <w:t>
</w:t>
      </w:r>
      <w:r>
        <w:rPr>
          <w:rFonts w:ascii="Times New Roman"/>
          <w:b/>
          <w:i w:val="false"/>
          <w:color w:val="000000"/>
          <w:sz w:val="28"/>
        </w:rPr>
        <w:t>      Кәсіпкер жергілікті деңгейдегі Бағдарламаның үйлестірушісіне мыналарға өтінім білдіреді және кепілдік береді:</w:t>
      </w:r>
      <w:r>
        <w:br/>
      </w:r>
      <w:r>
        <w:rPr>
          <w:rFonts w:ascii="Times New Roman"/>
          <w:b w:val="false"/>
          <w:i w:val="false"/>
          <w:color w:val="000000"/>
          <w:sz w:val="28"/>
        </w:rPr>
        <w:t>
      1. Жергілікті деңгейдегі Бағдарлама үйлестірушісіне осы өтінішпен бірлесіп немесе Жергілікті деңгейдегі Бағдарлама үйлестірушісінің сұрау салуы бойынша берілген (табыс етілген) немесе берілетін барлық деректер, ақпарат пен құжаттама дәйекті болып табылады және төменде көрсетілген күнге шындыққа толығымен сәйкес келеді, көрсетілген деректер өзгерген жағдайда жергілікті деңгейде Бағдарлама үйлестірушісін дереу хабар етуге міндеттенемін.</w:t>
      </w:r>
      <w:r>
        <w:br/>
      </w:r>
      <w:r>
        <w:rPr>
          <w:rFonts w:ascii="Times New Roman"/>
          <w:b w:val="false"/>
          <w:i w:val="false"/>
          <w:color w:val="000000"/>
          <w:sz w:val="28"/>
        </w:rPr>
        <w:t>
      2. Жергілікті деңгейдегі Бағдарлама Үйлестірушісінің бірінші талабы бойынша осы өтінішті қарау шеңберінде талап етілген кез келген ақпаратты және банктік және коммерциялық құпияны қамтитын құжаттарды беруге және ашуға міндеттенеді.</w:t>
      </w:r>
      <w:r>
        <w:br/>
      </w:r>
      <w:r>
        <w:rPr>
          <w:rFonts w:ascii="Times New Roman"/>
          <w:b w:val="false"/>
          <w:i w:val="false"/>
          <w:color w:val="000000"/>
          <w:sz w:val="28"/>
        </w:rPr>
        <w:t>
      3. Жергілікті деңгейдегі Бағдарлама үйлестірушісі көрсетілген растаулар мен кепілдіктердің шынайылығын тексеруге міндетті емес.</w:t>
      </w:r>
      <w:r>
        <w:br/>
      </w:r>
      <w:r>
        <w:rPr>
          <w:rFonts w:ascii="Times New Roman"/>
          <w:b w:val="false"/>
          <w:i w:val="false"/>
          <w:color w:val="000000"/>
          <w:sz w:val="28"/>
        </w:rPr>
        <w:t>
      4. Кәсіпкер жалған, толық емес және/немесе дәйексіз мәліметтер бергені үшін Қазақстан Республикасының заңнамасында көзделген жауапкершілік туралы ескертілді.</w:t>
      </w:r>
      <w:r>
        <w:br/>
      </w:r>
      <w:r>
        <w:rPr>
          <w:rFonts w:ascii="Times New Roman"/>
          <w:b w:val="false"/>
          <w:i w:val="false"/>
          <w:color w:val="000000"/>
          <w:sz w:val="28"/>
        </w:rPr>
        <w:t>
      5. Кәсіпкердің жарғылық құзыреті осы өтінішке қол қоятын тұлғаға осы өтінішті беруге мүмкіндік беретінін кәсіпкер растайды.</w:t>
      </w:r>
      <w:r>
        <w:br/>
      </w:r>
      <w:r>
        <w:rPr>
          <w:rFonts w:ascii="Times New Roman"/>
          <w:b w:val="false"/>
          <w:i w:val="false"/>
          <w:color w:val="000000"/>
          <w:sz w:val="28"/>
        </w:rPr>
        <w:t>
      6. Көрсетілген деректер мен ақпараттың дәйексіздігі анықталған жағдайда осы өтініш көрсетілген деректердің дәйексіздігін растайтын мәліметтер анықталған кез келген кезеңде жойылуы мүмкін екендігімен келісемін, бұл ретте жергілікті деңгейдегі Бағдарлама үйлестірушісі жою себептерін хабарламауға құқылы.</w:t>
      </w:r>
      <w:r>
        <w:br/>
      </w:r>
      <w:r>
        <w:rPr>
          <w:rFonts w:ascii="Times New Roman"/>
          <w:b w:val="false"/>
          <w:i w:val="false"/>
          <w:color w:val="000000"/>
          <w:sz w:val="28"/>
        </w:rPr>
        <w:t>
      Кәсіпкер осымен жергілікті деңгейдегі Бағдарлама үйлестірушісіне:</w:t>
      </w:r>
      <w:r>
        <w:br/>
      </w:r>
      <w:r>
        <w:rPr>
          <w:rFonts w:ascii="Times New Roman"/>
          <w:b w:val="false"/>
          <w:i w:val="false"/>
          <w:color w:val="000000"/>
          <w:sz w:val="28"/>
        </w:rPr>
        <w:t>
      1. Жергілікті деңгейдегі Бағдарлама үйлестірушісі осы өтініште көрсетілген мәліметтерді, ақпаратты және кәсіпкер берген құжаттарды тексеру және қарау мақсатында мүдделі үшінші тұлғаларға беруге құқылы.</w:t>
      </w:r>
      <w:r>
        <w:br/>
      </w:r>
      <w:r>
        <w:rPr>
          <w:rFonts w:ascii="Times New Roman"/>
          <w:b w:val="false"/>
          <w:i w:val="false"/>
          <w:color w:val="000000"/>
          <w:sz w:val="28"/>
        </w:rPr>
        <w:t>
      2. Осы өтініште қамтылған барлық мәліметтер, сондай-ақ жергілікті деңгейдегі Бағдарлама үйлестірушісі талап еткен барлық құжаттар бағдарлама шеңберінде субсидиялау үшін ғана берілді.</w:t>
      </w:r>
      <w:r>
        <w:br/>
      </w:r>
      <w:r>
        <w:rPr>
          <w:rFonts w:ascii="Times New Roman"/>
          <w:b w:val="false"/>
          <w:i w:val="false"/>
          <w:color w:val="000000"/>
          <w:sz w:val="28"/>
        </w:rPr>
        <w:t>
      3. Жергілікті деңгейдегі Бағдарлама үйлестірушісі кәсіпкердің өзі туралы хабарлайтын ақпаратты тексеру құқығын өзіне қалдырады, кәсіпкер берген құжаттар мен өтініштердің түпнұсқасы егер тіпті субсидиялау берілмесе де, жергілікті деңгейдегі Бағдарлама үйлестірушісінде сақталатын болады.</w:t>
      </w:r>
      <w:r>
        <w:br/>
      </w:r>
      <w:r>
        <w:rPr>
          <w:rFonts w:ascii="Times New Roman"/>
          <w:b w:val="false"/>
          <w:i w:val="false"/>
          <w:color w:val="000000"/>
          <w:sz w:val="28"/>
        </w:rPr>
        <w:t>
      4. Жергілікті деңгейдегі Бағдарлама үйлестірушісінің осы өтінішті қарауға қабылдауы, сондай-ақ кәсіпкердің ықтимал шығыстары (субсидиялауды алу үшін қажет құжаттарды ресімдеуге және т.б.) жергілікті деңгейдегі Бағдарлама үйлестірушісінің субсидиялауды ұсыну немесе кәсіпкер шеккен шығынның орнын толтыру міндеттемесі болып табылмайды.</w:t>
      </w:r>
      <w:r>
        <w:br/>
      </w:r>
      <w:r>
        <w:rPr>
          <w:rFonts w:ascii="Times New Roman"/>
          <w:b w:val="false"/>
          <w:i w:val="false"/>
          <w:color w:val="000000"/>
          <w:sz w:val="28"/>
        </w:rPr>
        <w:t>
      5. Субсидиялау туралы мәселені қарау тәртібімен танысқанымды және келісетінімді растаймын, кейіннен жергілікті деңгейдегі Бағдарлама үйлестірушісіне талап-тілектерім жоқ.</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i w:val="false"/>
          <w:color w:val="000000"/>
          <w:sz w:val="28"/>
        </w:rPr>
        <w:t>      9. Қосымшалар</w:t>
      </w:r>
      <w:r>
        <w:br/>
      </w:r>
      <w:r>
        <w:rPr>
          <w:rFonts w:ascii="Times New Roman"/>
          <w:b w:val="false"/>
          <w:i w:val="false"/>
          <w:color w:val="000000"/>
          <w:sz w:val="28"/>
        </w:rPr>
        <w:t>
       (осы мемлекеттік көрсетілетін қызметтің регламентінде көзделген құжаттар)</w:t>
      </w:r>
      <w:r>
        <w:br/>
      </w:r>
      <w:r>
        <w:rPr>
          <w:rFonts w:ascii="Times New Roman"/>
          <w:b w:val="false"/>
          <w:i w:val="false"/>
          <w:color w:val="000000"/>
          <w:sz w:val="28"/>
        </w:rPr>
        <w:t>
       ___________________(Т.А.Ә.)</w:t>
      </w:r>
      <w:r>
        <w:br/>
      </w:r>
      <w:r>
        <w:rPr>
          <w:rFonts w:ascii="Times New Roman"/>
          <w:b w:val="false"/>
          <w:i w:val="false"/>
          <w:color w:val="000000"/>
          <w:sz w:val="28"/>
        </w:rPr>
        <w:t xml:space="preserve">
       (қолы) Күні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1883"/>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7"/>
          <w:p>
            <w:pPr>
              <w:spacing w:after="20"/>
              <w:ind w:left="20"/>
              <w:jc w:val="both"/>
            </w:pPr>
            <w:r>
              <w:rPr>
                <w:rFonts w:ascii="Times New Roman"/>
                <w:b w:val="false"/>
                <w:i w:val="false"/>
                <w:color w:val="000000"/>
                <w:sz w:val="20"/>
              </w:rPr>
              <w:t>
"Моноқалаларды дамытудың</w:t>
            </w:r>
            <w:r>
              <w:br/>
            </w:r>
            <w:r>
              <w:rPr>
                <w:rFonts w:ascii="Times New Roman"/>
                <w:b w:val="false"/>
                <w:i w:val="false"/>
                <w:color w:val="000000"/>
                <w:sz w:val="20"/>
              </w:rPr>
              <w:t>
2012 – 2020 жылдарға</w:t>
            </w:r>
            <w:r>
              <w:br/>
            </w:r>
            <w:r>
              <w:rPr>
                <w:rFonts w:ascii="Times New Roman"/>
                <w:b w:val="false"/>
                <w:i w:val="false"/>
                <w:color w:val="000000"/>
                <w:sz w:val="20"/>
              </w:rPr>
              <w:t>
арналған бағдарламасы"</w:t>
            </w:r>
            <w:r>
              <w:br/>
            </w:r>
            <w:r>
              <w:rPr>
                <w:rFonts w:ascii="Times New Roman"/>
                <w:b w:val="false"/>
                <w:i w:val="false"/>
                <w:color w:val="000000"/>
                <w:sz w:val="20"/>
              </w:rPr>
              <w:t xml:space="preserve">
шеңберінде сыйақы </w:t>
            </w:r>
            <w:r>
              <w:br/>
            </w:r>
            <w:r>
              <w:rPr>
                <w:rFonts w:ascii="Times New Roman"/>
                <w:b w:val="false"/>
                <w:i w:val="false"/>
                <w:color w:val="000000"/>
                <w:sz w:val="20"/>
              </w:rPr>
              <w:t>
мөлшерлемесін субсидиялауды</w:t>
            </w:r>
            <w:r>
              <w:br/>
            </w:r>
            <w:r>
              <w:rPr>
                <w:rFonts w:ascii="Times New Roman"/>
                <w:b w:val="false"/>
                <w:i w:val="false"/>
                <w:color w:val="000000"/>
                <w:sz w:val="20"/>
              </w:rPr>
              <w:t>
беру"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xml:space="preserve">
регламентіне 2-қосымша </w:t>
            </w:r>
            <w:r>
              <w:br/>
            </w:r>
            <w:r>
              <w:rPr>
                <w:rFonts w:ascii="Times New Roman"/>
                <w:b w:val="false"/>
                <w:i w:val="false"/>
                <w:color w:val="000000"/>
                <w:sz w:val="20"/>
              </w:rPr>
              <w:t>
 </w:t>
            </w:r>
          </w:p>
          <w:bookmarkEnd w:id="57"/>
        </w:tc>
      </w:tr>
    </w:tbl>
    <w:p>
      <w:pPr>
        <w:spacing w:after="0"/>
        <w:ind w:left="0"/>
        <w:jc w:val="left"/>
      </w:pPr>
      <w:r>
        <w:rPr>
          <w:rFonts w:ascii="Times New Roman"/>
          <w:b/>
          <w:i w:val="false"/>
          <w:color w:val="000000"/>
        </w:rPr>
        <w:t xml:space="preserve"> Әрбір әрекеттің (рәсімнің) өтуінің блок-сызбасы</w:t>
      </w:r>
    </w:p>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398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1883"/>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58"/>
          <w:p>
            <w:pPr>
              <w:spacing w:after="20"/>
              <w:ind w:left="20"/>
              <w:jc w:val="both"/>
            </w:pPr>
            <w:r>
              <w:rPr>
                <w:rFonts w:ascii="Times New Roman"/>
                <w:b w:val="false"/>
                <w:i w:val="false"/>
                <w:color w:val="000000"/>
                <w:sz w:val="20"/>
              </w:rPr>
              <w:t>
"Моноқалаларды дамытудың</w:t>
            </w:r>
            <w:r>
              <w:br/>
            </w:r>
            <w:r>
              <w:rPr>
                <w:rFonts w:ascii="Times New Roman"/>
                <w:b w:val="false"/>
                <w:i w:val="false"/>
                <w:color w:val="000000"/>
                <w:sz w:val="20"/>
              </w:rPr>
              <w:t>
2012 – 2020 жылдарға</w:t>
            </w:r>
            <w:r>
              <w:br/>
            </w:r>
            <w:r>
              <w:rPr>
                <w:rFonts w:ascii="Times New Roman"/>
                <w:b w:val="false"/>
                <w:i w:val="false"/>
                <w:color w:val="000000"/>
                <w:sz w:val="20"/>
              </w:rPr>
              <w:t>
арналған бағдарламасы"</w:t>
            </w:r>
            <w:r>
              <w:br/>
            </w:r>
            <w:r>
              <w:rPr>
                <w:rFonts w:ascii="Times New Roman"/>
                <w:b w:val="false"/>
                <w:i w:val="false"/>
                <w:color w:val="000000"/>
                <w:sz w:val="20"/>
              </w:rPr>
              <w:t>
шеңберінде сыйақы</w:t>
            </w:r>
            <w:r>
              <w:br/>
            </w:r>
            <w:r>
              <w:rPr>
                <w:rFonts w:ascii="Times New Roman"/>
                <w:b w:val="false"/>
                <w:i w:val="false"/>
                <w:color w:val="000000"/>
                <w:sz w:val="20"/>
              </w:rPr>
              <w:t>
мөлшерлемесін субсидиялауды</w:t>
            </w:r>
            <w:r>
              <w:br/>
            </w:r>
            <w:r>
              <w:rPr>
                <w:rFonts w:ascii="Times New Roman"/>
                <w:b w:val="false"/>
                <w:i w:val="false"/>
                <w:color w:val="000000"/>
                <w:sz w:val="20"/>
              </w:rPr>
              <w:t>
беру"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3-қосымша</w:t>
            </w:r>
            <w:r>
              <w:br/>
            </w:r>
            <w:r>
              <w:rPr>
                <w:rFonts w:ascii="Times New Roman"/>
                <w:b w:val="false"/>
                <w:i w:val="false"/>
                <w:color w:val="000000"/>
                <w:sz w:val="20"/>
              </w:rPr>
              <w:t>
 </w:t>
            </w:r>
          </w:p>
          <w:bookmarkEnd w:id="58"/>
        </w:tc>
      </w:tr>
    </w:tbl>
    <w:p>
      <w:pPr>
        <w:spacing w:after="0"/>
        <w:ind w:left="0"/>
        <w:jc w:val="left"/>
      </w:pPr>
      <w:r>
        <w:rPr>
          <w:rFonts w:ascii="Times New Roman"/>
          <w:b/>
          <w:i w:val="false"/>
          <w:color w:val="000000"/>
        </w:rPr>
        <w:t xml:space="preserve"> Мемлекеттік қызметті көрсетудің бизнес-үдерістер анықтамалығы</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00500"/>
                    </a:xfrm>
                    <a:prstGeom prst="rect">
                      <a:avLst/>
                    </a:prstGeom>
                  </pic:spPr>
                </pic:pic>
              </a:graphicData>
            </a:graphic>
          </wp:inline>
        </w:drawing>
      </w:r>
    </w:p>
    <w:p>
      <w:pPr>
        <w:spacing w:after="0"/>
        <w:ind w:left="0"/>
        <w:jc w:val="both"/>
      </w:pPr>
      <w:r>
        <w:drawing>
          <wp:inline distT="0" distB="0" distL="0" distR="0">
            <wp:extent cx="6337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37300" cy="262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177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59"/>
          <w:p>
            <w:pPr>
              <w:spacing w:after="20"/>
              <w:ind w:left="20"/>
              <w:jc w:val="both"/>
            </w:pPr>
            <w:r>
              <w:rPr>
                <w:rFonts w:ascii="Times New Roman"/>
                <w:b w:val="false"/>
                <w:i w:val="false"/>
                <w:color w:val="000000"/>
                <w:sz w:val="20"/>
              </w:rPr>
              <w:t>
Ақтөбе облысы әкімдігінің </w:t>
            </w:r>
            <w:r>
              <w:br/>
            </w:r>
            <w:r>
              <w:rPr>
                <w:rFonts w:ascii="Times New Roman"/>
                <w:b w:val="false"/>
                <w:i w:val="false"/>
                <w:color w:val="000000"/>
                <w:sz w:val="20"/>
              </w:rPr>
              <w:t>
2014 жылғы 25 тамыздағы </w:t>
            </w:r>
            <w:r>
              <w:br/>
            </w:r>
            <w:r>
              <w:rPr>
                <w:rFonts w:ascii="Times New Roman"/>
                <w:b w:val="false"/>
                <w:i w:val="false"/>
                <w:color w:val="000000"/>
                <w:sz w:val="20"/>
              </w:rPr>
              <w:t>
№ 264 қаулысымен бекітілді</w:t>
            </w:r>
            <w:r>
              <w:br/>
            </w:r>
            <w:r>
              <w:rPr>
                <w:rFonts w:ascii="Times New Roman"/>
                <w:b w:val="false"/>
                <w:i w:val="false"/>
                <w:color w:val="000000"/>
                <w:sz w:val="20"/>
              </w:rPr>
              <w:t>
 </w:t>
            </w:r>
          </w:p>
          <w:bookmarkEnd w:id="59"/>
        </w:tc>
      </w:tr>
    </w:tbl>
    <w:bookmarkStart w:name="z173" w:id="60"/>
    <w:p>
      <w:pPr>
        <w:spacing w:after="0"/>
        <w:ind w:left="0"/>
        <w:jc w:val="left"/>
      </w:pPr>
      <w:r>
        <w:rPr>
          <w:rFonts w:ascii="Times New Roman"/>
          <w:b/>
          <w:i w:val="false"/>
          <w:color w:val="000000"/>
        </w:rPr>
        <w:t xml:space="preserve"> 
"Моноқалаларды дамытудың 2012 – 2020 жылдарға арналған бағдарламасы" шеңберінде өндірістік (индустриялық) инфрақұрылымды дамыту бойынша қолдау көрсету"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60"/>
    <w:bookmarkStart w:name="z175" w:id="61"/>
    <w:p>
      <w:pPr>
        <w:spacing w:after="0"/>
        <w:ind w:left="0"/>
        <w:jc w:val="both"/>
      </w:pPr>
      <w:r>
        <w:rPr>
          <w:rFonts w:ascii="Times New Roman"/>
          <w:b w:val="false"/>
          <w:i w:val="false"/>
          <w:color w:val="000000"/>
          <w:sz w:val="28"/>
        </w:rPr>
        <w:t>
      1. "Моноқалаларды дамытудың 2012 – 2020 жылдарға арналған бағдарламасы" шеңберінде өндірістік (индустриялық) инфрақұрылымды дамыту бойынша қолдау көрсету" мемлекеттік көрсетілетін қызметін (бұдан әрі - мемлекеттік көрсетілетін қызмет) "Ақтөбе облысының кәсіпкерлік басқармасы" мемлекеттік мекемесі (бұдан әрі – көрсетілетін қызметті беруші) көрсетеді. Өтініштерді қабылдау мен мемлекеттік қызмет көрсету нәтижелерін беру көрсетілетін қызметті берушінің кеңсе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Облыстың индустриялық-инновациялық даму жөніндегі Өңірлік үйлестіру кеңесінің (бұдан әрі – ӨҮК) отырысы хаттамасының үзінді көшірмесі мемлекеттік көрсетілетін қызметтің нәтижесі болып табылады. Мемлекеттік көрсетілетін қызметті көрсету нәтижесін ұсыну нысаны: қағаз түрінде.</w:t>
      </w:r>
      <w:r>
        <w:br/>
      </w:r>
      <w:r>
        <w:rPr>
          <w:rFonts w:ascii="Times New Roman"/>
          <w:b w:val="false"/>
          <w:i w:val="false"/>
          <w:color w:val="000000"/>
          <w:sz w:val="28"/>
        </w:rPr>
        <w:t>
 </w:t>
      </w:r>
    </w:p>
    <w:bookmarkEnd w:id="61"/>
    <w:bookmarkStart w:name="z178" w:id="6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62"/>
    <w:bookmarkStart w:name="z179" w:id="63"/>
    <w:p>
      <w:pPr>
        <w:spacing w:after="0"/>
        <w:ind w:left="0"/>
        <w:jc w:val="both"/>
      </w:pPr>
      <w:r>
        <w:rPr>
          <w:rFonts w:ascii="Times New Roman"/>
          <w:b w:val="false"/>
          <w:i w:val="false"/>
          <w:color w:val="000000"/>
          <w:sz w:val="28"/>
        </w:rPr>
        <w:t>
      4. Көрсетілетін қызметті алушының немесе оның өкілінің (нотариалды куәландырылған сенімхат бойынша) көрсетілетін қызметті берушіге жолыққан кезде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және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 – 2020 жылдарға арналған бағдарламасы" шеңберінде өндірістік (индустриялық) инфрақұрылымды дамыту бойынша қолдау көрсету" мемлекеттік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 ұсынуы мемлекеттік қызмет көрсету бойынша рәсімді (әрекетті)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үдерістің (әрекеттің)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 кеңсесінің қызметкеріне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қызметкері құжаттарды тіркейді, талон (лауазымды тұлғаның тегі мен аты-жөнін, қабылдаған күні мен уақытын көрсете) беріп, көрсетілетін қызметті берушінің басшысына бұрыштама салуға және одан әрі көрсетілетін қызметті берушінің жауапты орындаушысына жіберу үшін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міндетті құжаттардың толықтығын және белгіленген нысанға сәйкестігін қарайды және тексереді. Құжаттар топтамасы толық тапсырылмаса, не белгіленген нысандарға сәйкес келмейтін құжаттар тапсырылған жағдайда, көрсетілетін қызметті берушінің жауапты орындаушысы тапсырылған құжаттар бойынша нақты кемшіліктерді көрсете отырып, тапсырылған құжаттарды пысықтау үшін қайтарады.</w:t>
      </w:r>
      <w:r>
        <w:br/>
      </w:r>
      <w:r>
        <w:rPr>
          <w:rFonts w:ascii="Times New Roman"/>
          <w:b w:val="false"/>
          <w:i w:val="false"/>
          <w:color w:val="000000"/>
          <w:sz w:val="28"/>
        </w:rPr>
        <w:t>
</w:t>
      </w:r>
      <w:r>
        <w:rPr>
          <w:rFonts w:ascii="Times New Roman"/>
          <w:b w:val="false"/>
          <w:i w:val="false"/>
          <w:color w:val="000000"/>
          <w:sz w:val="28"/>
        </w:rPr>
        <w:t>
      4) көрсетілетін қызмет берушімен қалыптастырылған іріктелген жобалар тізімі, құжаттардың толық топтамасын алғаннан сәттен бастап 10 (он) жұмыс күні ішінде ӨҮК-нің қарауына шығарады.</w:t>
      </w:r>
      <w:r>
        <w:br/>
      </w:r>
      <w:r>
        <w:rPr>
          <w:rFonts w:ascii="Times New Roman"/>
          <w:b w:val="false"/>
          <w:i w:val="false"/>
          <w:color w:val="000000"/>
          <w:sz w:val="28"/>
        </w:rPr>
        <w:t>
</w:t>
      </w:r>
      <w:r>
        <w:rPr>
          <w:rFonts w:ascii="Times New Roman"/>
          <w:b w:val="false"/>
          <w:i w:val="false"/>
          <w:color w:val="000000"/>
          <w:sz w:val="28"/>
        </w:rPr>
        <w:t>
      5) ӨҮК өткізілетін отырыс шеңберінде талқылау нәтижелері бойынша көрсетілетін қызмет алушыға өндірістік (индустриялық) инфрақұрылымның (бұдан әрі – инфрақұрылым) құрылысы және қайта жаңғыртуды қаржыландыру мүмкіндігі/мүмкін еместігі туралы шешім қабылдайды, ол (ӨҮК отырысы өткізілген күннен бастап 2 (екі) жұмыс күні ішінде) хаттамамен ресімделеді;</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кеңсе қызметкері ӨҮК отырысы хаттамасының үзінді көшірмесі мен хатты көрсетілетін қызметті алушыға немесе оның өкіліне (нотариалды куәландырылған сенімхат бойынша) (ӨҮК хаттамасына қол қойылғаннан кейін 1 (бір) жұмыс күні ішінде) береді.</w:t>
      </w:r>
      <w:r>
        <w:br/>
      </w:r>
      <w:r>
        <w:rPr>
          <w:rFonts w:ascii="Times New Roman"/>
          <w:b w:val="false"/>
          <w:i w:val="false"/>
          <w:color w:val="000000"/>
          <w:sz w:val="28"/>
        </w:rPr>
        <w:t>
 </w:t>
      </w:r>
    </w:p>
    <w:bookmarkEnd w:id="63"/>
    <w:bookmarkStart w:name="z187" w:id="64"/>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 тәртібін сипаттау</w:t>
      </w:r>
    </w:p>
    <w:bookmarkEnd w:id="64"/>
    <w:bookmarkStart w:name="z188" w:id="65"/>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 берушінің кеңсе қызметкері;</w:t>
      </w:r>
      <w:r>
        <w:br/>
      </w:r>
      <w:r>
        <w:rPr>
          <w:rFonts w:ascii="Times New Roman"/>
          <w:b w:val="false"/>
          <w:i w:val="false"/>
          <w:color w:val="000000"/>
          <w:sz w:val="28"/>
        </w:rPr>
        <w:t>
</w:t>
      </w:r>
      <w:r>
        <w:rPr>
          <w:rFonts w:ascii="Times New Roman"/>
          <w:b w:val="false"/>
          <w:i w:val="false"/>
          <w:color w:val="000000"/>
          <w:sz w:val="28"/>
        </w:rPr>
        <w:t>
      2) қызмет берушінің басшысы;</w:t>
      </w:r>
      <w:r>
        <w:br/>
      </w:r>
      <w:r>
        <w:rPr>
          <w:rFonts w:ascii="Times New Roman"/>
          <w:b w:val="false"/>
          <w:i w:val="false"/>
          <w:color w:val="000000"/>
          <w:sz w:val="28"/>
        </w:rPr>
        <w:t>
</w:t>
      </w:r>
      <w:r>
        <w:rPr>
          <w:rFonts w:ascii="Times New Roman"/>
          <w:b w:val="false"/>
          <w:i w:val="false"/>
          <w:color w:val="000000"/>
          <w:sz w:val="28"/>
        </w:rPr>
        <w:t>
      3)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8. Әрбір рәсімнің (әрекетінің) ұзақтығы көрсетілген мемлекеттік қызметті көрсетудің рәсімдері (әрекеттері) кезектілігінің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блок-сызбада келтірілген.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барысында қызметті берушінің құрылымдық бөлімшелер (қызметкерлер) арасындағы әрбір рәсімнің (әрекеттің) кезектілігі мен өзара әрекеттесу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 бизнес-үдерістер анықтамалығында келтірілген.</w:t>
      </w:r>
      <w:r>
        <w:br/>
      </w: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1883"/>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66"/>
          <w:p>
            <w:pPr>
              <w:spacing w:after="20"/>
              <w:ind w:left="20"/>
              <w:jc w:val="both"/>
            </w:pPr>
            <w:r>
              <w:rPr>
                <w:rFonts w:ascii="Times New Roman"/>
                <w:b w:val="false"/>
                <w:i w:val="false"/>
                <w:color w:val="000000"/>
                <w:sz w:val="20"/>
              </w:rPr>
              <w:t>
"Моноқалаларды дамытудың</w:t>
            </w:r>
            <w:r>
              <w:br/>
            </w:r>
            <w:r>
              <w:rPr>
                <w:rFonts w:ascii="Times New Roman"/>
                <w:b w:val="false"/>
                <w:i w:val="false"/>
                <w:color w:val="000000"/>
                <w:sz w:val="20"/>
              </w:rPr>
              <w:t>
2012 – 2020 жылдарға</w:t>
            </w:r>
            <w:r>
              <w:br/>
            </w:r>
            <w:r>
              <w:rPr>
                <w:rFonts w:ascii="Times New Roman"/>
                <w:b w:val="false"/>
                <w:i w:val="false"/>
                <w:color w:val="000000"/>
                <w:sz w:val="20"/>
              </w:rPr>
              <w:t>
арналған бағдарламасы"</w:t>
            </w:r>
            <w:r>
              <w:br/>
            </w:r>
            <w:r>
              <w:rPr>
                <w:rFonts w:ascii="Times New Roman"/>
                <w:b w:val="false"/>
                <w:i w:val="false"/>
                <w:color w:val="000000"/>
                <w:sz w:val="20"/>
              </w:rPr>
              <w:t xml:space="preserve">
шеңберінде өндірістік </w:t>
            </w:r>
            <w:r>
              <w:br/>
            </w:r>
            <w:r>
              <w:rPr>
                <w:rFonts w:ascii="Times New Roman"/>
                <w:b w:val="false"/>
                <w:i w:val="false"/>
                <w:color w:val="000000"/>
                <w:sz w:val="20"/>
              </w:rPr>
              <w:t>
(индустриялық) инфрақұрылымды</w:t>
            </w:r>
            <w:r>
              <w:br/>
            </w:r>
            <w:r>
              <w:rPr>
                <w:rFonts w:ascii="Times New Roman"/>
                <w:b w:val="false"/>
                <w:i w:val="false"/>
                <w:color w:val="000000"/>
                <w:sz w:val="20"/>
              </w:rPr>
              <w:t>
дамыту бойынша</w:t>
            </w:r>
            <w:r>
              <w:br/>
            </w:r>
            <w:r>
              <w:rPr>
                <w:rFonts w:ascii="Times New Roman"/>
                <w:b w:val="false"/>
                <w:i w:val="false"/>
                <w:color w:val="000000"/>
                <w:sz w:val="20"/>
              </w:rPr>
              <w:t>
қолдау көрсету"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xml:space="preserve">
регламентіне 1-қосымша </w:t>
            </w:r>
            <w:r>
              <w:br/>
            </w:r>
            <w:r>
              <w:rPr>
                <w:rFonts w:ascii="Times New Roman"/>
                <w:b w:val="false"/>
                <w:i w:val="false"/>
                <w:color w:val="000000"/>
                <w:sz w:val="20"/>
              </w:rPr>
              <w:t>
 </w:t>
            </w:r>
          </w:p>
          <w:bookmarkEnd w:id="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Үйлестірушісі,</w:t>
            </w:r>
            <w:r>
              <w:br/>
            </w:r>
            <w:r>
              <w:rPr>
                <w:rFonts w:ascii="Times New Roman"/>
                <w:b w:val="false"/>
                <w:i w:val="false"/>
                <w:color w:val="000000"/>
                <w:sz w:val="20"/>
              </w:rPr>
              <w:t>
"Ақтөбе облысының кәсіпкерлік</w:t>
            </w:r>
            <w:r>
              <w:br/>
            </w:r>
            <w:r>
              <w:rPr>
                <w:rFonts w:ascii="Times New Roman"/>
                <w:b w:val="false"/>
                <w:i w:val="false"/>
                <w:color w:val="000000"/>
                <w:sz w:val="20"/>
              </w:rPr>
              <w:t>
басқармасы" ММ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Кімнен: </w:t>
            </w:r>
            <w:r>
              <w:br/>
            </w:r>
            <w:r>
              <w:rPr>
                <w:rFonts w:ascii="Times New Roman"/>
                <w:b w:val="false"/>
                <w:i w:val="false"/>
                <w:color w:val="000000"/>
                <w:sz w:val="20"/>
              </w:rPr>
              <w:t>
_________________________</w:t>
            </w:r>
            <w:r>
              <w:br/>
            </w:r>
            <w:r>
              <w:rPr>
                <w:rFonts w:ascii="Times New Roman"/>
                <w:b w:val="false"/>
                <w:i w:val="false"/>
                <w:color w:val="000000"/>
                <w:sz w:val="20"/>
              </w:rPr>
              <w:t>
(кәсіпорын басшысының А.Т.Ә.)</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Төменгілерге сәйкес, қолдау Үдемелі индустриялық-инновациялық дамыту жөніндегі Өңірлік үйлестіру кеңесінің қарауына Моноқалаларды дамытудың 2012-2020 жылдарға арналған мемлекеттік бағдарламасы шеңберінде өндірістік (индустриялық) инфрақұрылымды дамыту түріндегі қолдау алу үшін ұсынылатын жобамды шығаруға бастамашылық етуді сұраймын:</w:t>
      </w:r>
      <w:r>
        <w:br/>
      </w:r>
      <w:r>
        <w:rPr>
          <w:rFonts w:ascii="Times New Roman"/>
          <w:b w:val="false"/>
          <w:i w:val="false"/>
          <w:color w:val="000000"/>
          <w:sz w:val="28"/>
        </w:rPr>
        <w:t>
      1. Қатысушы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6"/>
        <w:gridCol w:w="1144"/>
      </w:tblGrid>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атауы</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Құрылтайшы(лар) туралы деректер</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күні</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Мемлекеттк тіркеу/қайта тіркеу туралы куәліктің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БАСШЫЛЫҚ</w:t>
      </w:r>
      <w:r>
        <w:br/>
      </w:r>
      <w:r>
        <w:rPr>
          <w:rFonts w:ascii="Times New Roman"/>
          <w:b w:val="false"/>
          <w:i w:val="false"/>
          <w:color w:val="000000"/>
          <w:sz w:val="28"/>
        </w:rPr>
        <w:t>
</w:t>
      </w:r>
      <w:r>
        <w:rPr>
          <w:rFonts w:ascii="Times New Roman"/>
          <w:b w:val="false"/>
          <w:i/>
          <w:color w:val="000000"/>
          <w:sz w:val="28"/>
        </w:rPr>
        <w:t>      Бірінші басшы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1"/>
        <w:gridCol w:w="1499"/>
      </w:tblGrid>
      <w:tr>
        <w:trPr>
          <w:trHeight w:val="30" w:hRule="atLeast"/>
        </w:trPr>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ұялы телефоны</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Ағымдағы қызметтер туралы ақпарат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3"/>
        <w:gridCol w:w="787"/>
      </w:tblGrid>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(экономикалық қызметтер жалпы жіктемесіне (ЭҚЖЖ) сәйкес</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сала (ЭҚЖЖ сәйкес)</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(қысқаша сипаттама)</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(индустриялық) инфрақұрылым түрі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асырылатын жер (облыс, қала)</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Бағдарлама Үйлестірушісіне осы өтініммен бірге ұсынылған құжаттар және онда көрсетілген деректер толығымен ақиқатқа сәйкес келетінін растайды.</w:t>
      </w:r>
      <w:r>
        <w:br/>
      </w:r>
      <w:r>
        <w:rPr>
          <w:rFonts w:ascii="Times New Roman"/>
          <w:b w:val="false"/>
          <w:i w:val="false"/>
          <w:color w:val="000000"/>
          <w:sz w:val="28"/>
        </w:rPr>
        <w:t xml:space="preserve">
       _____________ мерзімге дейін осы нысанды іске қосуға (жүзеге асыру) міндеттенемін. </w:t>
      </w:r>
      <w:r>
        <w:br/>
      </w:r>
      <w:r>
        <w:rPr>
          <w:rFonts w:ascii="Times New Roman"/>
          <w:b w:val="false"/>
          <w:i w:val="false"/>
          <w:color w:val="000000"/>
          <w:sz w:val="28"/>
        </w:rPr>
        <w:t>
</w:t>
      </w:r>
      <w:r>
        <w:rPr>
          <w:rFonts w:ascii="Times New Roman"/>
          <w:b/>
          <w:i w:val="false"/>
          <w:color w:val="000000"/>
          <w:sz w:val="28"/>
        </w:rPr>
        <w:t xml:space="preserve">      _________________ (А.Т.Ә) </w:t>
      </w:r>
      <w:r>
        <w:rPr>
          <w:rFonts w:ascii="Times New Roman"/>
          <w:b/>
          <w:i w:val="false"/>
          <w:color w:val="000000"/>
          <w:sz w:val="28"/>
        </w:rPr>
        <w:t>Күні:_</w:t>
      </w:r>
      <w:r>
        <w:rPr>
          <w:rFonts w:ascii="Times New Roman"/>
          <w:b/>
          <w:i w:val="false"/>
          <w:color w:val="000000"/>
          <w:sz w:val="28"/>
        </w:rPr>
        <w:t>_/__/20___ жыл</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rPr>
        <w:t>қолы</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1883"/>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67"/>
          <w:p>
            <w:pPr>
              <w:spacing w:after="20"/>
              <w:ind w:left="20"/>
              <w:jc w:val="both"/>
            </w:pPr>
            <w:r>
              <w:rPr>
                <w:rFonts w:ascii="Times New Roman"/>
                <w:b w:val="false"/>
                <w:i w:val="false"/>
                <w:color w:val="000000"/>
                <w:sz w:val="20"/>
              </w:rPr>
              <w:t>
"Моноқалаларды дамытудың</w:t>
            </w:r>
            <w:r>
              <w:br/>
            </w:r>
            <w:r>
              <w:rPr>
                <w:rFonts w:ascii="Times New Roman"/>
                <w:b w:val="false"/>
                <w:i w:val="false"/>
                <w:color w:val="000000"/>
                <w:sz w:val="20"/>
              </w:rPr>
              <w:t>
2012 – 2020 жылдарға</w:t>
            </w:r>
            <w:r>
              <w:br/>
            </w:r>
            <w:r>
              <w:rPr>
                <w:rFonts w:ascii="Times New Roman"/>
                <w:b w:val="false"/>
                <w:i w:val="false"/>
                <w:color w:val="000000"/>
                <w:sz w:val="20"/>
              </w:rPr>
              <w:t>
арналған бағдарламасы"</w:t>
            </w:r>
            <w:r>
              <w:br/>
            </w:r>
            <w:r>
              <w:rPr>
                <w:rFonts w:ascii="Times New Roman"/>
                <w:b w:val="false"/>
                <w:i w:val="false"/>
                <w:color w:val="000000"/>
                <w:sz w:val="20"/>
              </w:rPr>
              <w:t xml:space="preserve">
шеңберінде өндірістік </w:t>
            </w:r>
            <w:r>
              <w:br/>
            </w:r>
            <w:r>
              <w:rPr>
                <w:rFonts w:ascii="Times New Roman"/>
                <w:b w:val="false"/>
                <w:i w:val="false"/>
                <w:color w:val="000000"/>
                <w:sz w:val="20"/>
              </w:rPr>
              <w:t>
(индустриялық) инфрақұрылымды</w:t>
            </w:r>
            <w:r>
              <w:br/>
            </w:r>
            <w:r>
              <w:rPr>
                <w:rFonts w:ascii="Times New Roman"/>
                <w:b w:val="false"/>
                <w:i w:val="false"/>
                <w:color w:val="000000"/>
                <w:sz w:val="20"/>
              </w:rPr>
              <w:t>
дамыту бойынша қолдау көрсету"</w:t>
            </w:r>
            <w:r>
              <w:br/>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 xml:space="preserve">
қызметтің регламентіне 2-қосымша </w:t>
            </w:r>
            <w:r>
              <w:br/>
            </w:r>
            <w:r>
              <w:rPr>
                <w:rFonts w:ascii="Times New Roman"/>
                <w:b w:val="false"/>
                <w:i w:val="false"/>
                <w:color w:val="000000"/>
                <w:sz w:val="20"/>
              </w:rPr>
              <w:t>
 </w:t>
            </w:r>
          </w:p>
          <w:bookmarkEnd w:id="67"/>
        </w:tc>
      </w:tr>
    </w:tbl>
    <w:p>
      <w:pPr>
        <w:spacing w:after="0"/>
        <w:ind w:left="0"/>
        <w:jc w:val="left"/>
      </w:pPr>
      <w:r>
        <w:rPr>
          <w:rFonts w:ascii="Times New Roman"/>
          <w:b/>
          <w:i w:val="false"/>
          <w:color w:val="000000"/>
        </w:rPr>
        <w:t xml:space="preserve"> Әрбір әрекеттің (рәсімнің) өтуінің блок-сызбасы</w:t>
      </w:r>
    </w:p>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359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1883"/>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68"/>
          <w:p>
            <w:pPr>
              <w:spacing w:after="20"/>
              <w:ind w:left="20"/>
              <w:jc w:val="both"/>
            </w:pPr>
            <w:r>
              <w:rPr>
                <w:rFonts w:ascii="Times New Roman"/>
                <w:b w:val="false"/>
                <w:i w:val="false"/>
                <w:color w:val="000000"/>
                <w:sz w:val="20"/>
              </w:rPr>
              <w:t>
"Моноқалаларды дамытудың</w:t>
            </w:r>
            <w:r>
              <w:br/>
            </w:r>
            <w:r>
              <w:rPr>
                <w:rFonts w:ascii="Times New Roman"/>
                <w:b w:val="false"/>
                <w:i w:val="false"/>
                <w:color w:val="000000"/>
                <w:sz w:val="20"/>
              </w:rPr>
              <w:t>
2012 – 2020 жылдарға</w:t>
            </w:r>
            <w:r>
              <w:br/>
            </w:r>
            <w:r>
              <w:rPr>
                <w:rFonts w:ascii="Times New Roman"/>
                <w:b w:val="false"/>
                <w:i w:val="false"/>
                <w:color w:val="000000"/>
                <w:sz w:val="20"/>
              </w:rPr>
              <w:t>
арналған бағдарламасы"</w:t>
            </w:r>
            <w:r>
              <w:br/>
            </w:r>
            <w:r>
              <w:rPr>
                <w:rFonts w:ascii="Times New Roman"/>
                <w:b w:val="false"/>
                <w:i w:val="false"/>
                <w:color w:val="000000"/>
                <w:sz w:val="20"/>
              </w:rPr>
              <w:t xml:space="preserve">
шеңберінде өндірістік </w:t>
            </w:r>
            <w:r>
              <w:br/>
            </w:r>
            <w:r>
              <w:rPr>
                <w:rFonts w:ascii="Times New Roman"/>
                <w:b w:val="false"/>
                <w:i w:val="false"/>
                <w:color w:val="000000"/>
                <w:sz w:val="20"/>
              </w:rPr>
              <w:t>
(индустриялық) инфрақұрылымды</w:t>
            </w:r>
            <w:r>
              <w:br/>
            </w:r>
            <w:r>
              <w:rPr>
                <w:rFonts w:ascii="Times New Roman"/>
                <w:b w:val="false"/>
                <w:i w:val="false"/>
                <w:color w:val="000000"/>
                <w:sz w:val="20"/>
              </w:rPr>
              <w:t>
дамыту бойынша қолдау көрсету"</w:t>
            </w:r>
            <w:r>
              <w:br/>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 xml:space="preserve">
қызметтің регламентіне 2-қосымша </w:t>
            </w:r>
            <w:r>
              <w:br/>
            </w:r>
            <w:r>
              <w:rPr>
                <w:rFonts w:ascii="Times New Roman"/>
                <w:b w:val="false"/>
                <w:i w:val="false"/>
                <w:color w:val="000000"/>
                <w:sz w:val="20"/>
              </w:rPr>
              <w:t>
 </w:t>
            </w:r>
          </w:p>
          <w:bookmarkEnd w:id="68"/>
        </w:tc>
      </w:tr>
    </w:tbl>
    <w:p>
      <w:pPr>
        <w:spacing w:after="0"/>
        <w:ind w:left="0"/>
        <w:jc w:val="left"/>
      </w:pPr>
      <w:r>
        <w:rPr>
          <w:rFonts w:ascii="Times New Roman"/>
          <w:b/>
          <w:i w:val="false"/>
          <w:color w:val="000000"/>
        </w:rPr>
        <w:t xml:space="preserve"> Мемлекеттік қызметті көрсетудің бизнес-үдерістер анықтамалығы</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924300"/>
                    </a:xfrm>
                    <a:prstGeom prst="rect">
                      <a:avLst/>
                    </a:prstGeom>
                  </pic:spPr>
                </pic:pic>
              </a:graphicData>
            </a:graphic>
          </wp:inline>
        </w:drawing>
      </w:r>
    </w:p>
    <w:p>
      <w:pPr>
        <w:spacing w:after="0"/>
        <w:ind w:left="0"/>
        <w:jc w:val="both"/>
      </w:pPr>
      <w:r>
        <w:drawing>
          <wp:inline distT="0" distB="0" distL="0" distR="0">
            <wp:extent cx="6337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37300" cy="262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177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69"/>
          <w:p>
            <w:pPr>
              <w:spacing w:after="20"/>
              <w:ind w:left="20"/>
              <w:jc w:val="both"/>
            </w:pPr>
            <w:r>
              <w:rPr>
                <w:rFonts w:ascii="Times New Roman"/>
                <w:b w:val="false"/>
                <w:i w:val="false"/>
                <w:color w:val="000000"/>
                <w:sz w:val="20"/>
              </w:rPr>
              <w:t>
Ақтөбе облысы әкімдігінің </w:t>
            </w:r>
            <w:r>
              <w:br/>
            </w:r>
            <w:r>
              <w:rPr>
                <w:rFonts w:ascii="Times New Roman"/>
                <w:b w:val="false"/>
                <w:i w:val="false"/>
                <w:color w:val="000000"/>
                <w:sz w:val="20"/>
              </w:rPr>
              <w:t>
2014 жылғы 25 тамыздағы </w:t>
            </w:r>
            <w:r>
              <w:br/>
            </w:r>
            <w:r>
              <w:rPr>
                <w:rFonts w:ascii="Times New Roman"/>
                <w:b w:val="false"/>
                <w:i w:val="false"/>
                <w:color w:val="000000"/>
                <w:sz w:val="20"/>
              </w:rPr>
              <w:t>
№ 264 қаулысымен бекітілді</w:t>
            </w:r>
            <w:r>
              <w:br/>
            </w:r>
            <w:r>
              <w:rPr>
                <w:rFonts w:ascii="Times New Roman"/>
                <w:b w:val="false"/>
                <w:i w:val="false"/>
                <w:color w:val="000000"/>
                <w:sz w:val="20"/>
              </w:rPr>
              <w:t>
 </w:t>
            </w:r>
          </w:p>
          <w:bookmarkEnd w:id="69"/>
        </w:tc>
      </w:tr>
    </w:tbl>
    <w:bookmarkStart w:name="z199" w:id="70"/>
    <w:p>
      <w:pPr>
        <w:spacing w:after="0"/>
        <w:ind w:left="0"/>
        <w:jc w:val="left"/>
      </w:pPr>
      <w:r>
        <w:rPr>
          <w:rFonts w:ascii="Times New Roman"/>
          <w:b/>
          <w:i w:val="false"/>
          <w:color w:val="000000"/>
        </w:rPr>
        <w:t xml:space="preserve"> 
"Моноқалаларды дамытудың 2012 – 2020 жылдарға арналған бағдарламасы" шеңберінде микрокредиттер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70"/>
    <w:bookmarkStart w:name="z201" w:id="71"/>
    <w:p>
      <w:pPr>
        <w:spacing w:after="0"/>
        <w:ind w:left="0"/>
        <w:jc w:val="both"/>
      </w:pPr>
      <w:r>
        <w:rPr>
          <w:rFonts w:ascii="Times New Roman"/>
          <w:b w:val="false"/>
          <w:i w:val="false"/>
          <w:color w:val="000000"/>
          <w:sz w:val="28"/>
        </w:rPr>
        <w:t>
      1. "Моноқалаларды дамытудың 2012 – 2020 жылдарға арналған бағдарламасы" шеңберінде микрокредиттер беру" мемлекеттік көрсетілетін қызметін (бұдан әрі - мемлекеттік көрсетілетін қызмет) "Ақтөбе облысының жұмыспен қамтуды үйлестіру және әлеуметтік бағдарламалар басқармасы" және "Хромтау ауданының жұмыспен қамту орталығы" мемлекеттік мекемелері (бұдан әрі – көрсетілетін қызметті беруші) көрсетеді. Өтініштерді қабылдау мен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Әлеуметтік шарт мемлекеттік көрсетілетін қызметтің нәтижесі болып табылады. Мемлекеттік көрсетілетін қызметті көрсету нәтижесін ұсыну нысаны - қағаз түрінде.</w:t>
      </w:r>
      <w:r>
        <w:br/>
      </w:r>
      <w:r>
        <w:rPr>
          <w:rFonts w:ascii="Times New Roman"/>
          <w:b w:val="false"/>
          <w:i w:val="false"/>
          <w:color w:val="000000"/>
          <w:sz w:val="28"/>
        </w:rPr>
        <w:t>
 </w:t>
      </w:r>
    </w:p>
    <w:bookmarkEnd w:id="71"/>
    <w:bookmarkStart w:name="z204" w:id="7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72"/>
    <w:bookmarkStart w:name="z205" w:id="73"/>
    <w:p>
      <w:pPr>
        <w:spacing w:after="0"/>
        <w:ind w:left="0"/>
        <w:jc w:val="both"/>
      </w:pPr>
      <w:r>
        <w:rPr>
          <w:rFonts w:ascii="Times New Roman"/>
          <w:b w:val="false"/>
          <w:i w:val="false"/>
          <w:color w:val="000000"/>
          <w:sz w:val="28"/>
        </w:rPr>
        <w:t>
      4. Көрсетілетін қызметті алушының (немесе сенімхат бойынша оның өкілінің) көрсетілетін қызметті берушіге өтініш және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 – 2020 жылдарға арналған бағдарламасы" шеңберінде микрокредиттер беру" мемлекеттік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 ұсынуы мемлекеттік қызмет көрсету бойынша рәсімді (әрекетті)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үдерістің (әрекеттің) мазмұны,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 берушінің жауапты орындаушысына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жауапты орындаушысы көрсетілетін қызмет алушының құжаттар топтамасын тиісті журналда тіркейді, ұсынылған өтінімдер мен құжаттарды қарайды, микрокредит алу түріндегі мемлекеттiк қолдау құралы бойынша көрсетілетін қызметті алушылардың тізімін және бизнес-ұсыныстарының тізбесін (2 (екі) жұмыс күні ішінде) қалыптастырады;</w:t>
      </w:r>
      <w:r>
        <w:br/>
      </w:r>
      <w:r>
        <w:rPr>
          <w:rFonts w:ascii="Times New Roman"/>
          <w:b w:val="false"/>
          <w:i w:val="false"/>
          <w:color w:val="000000"/>
          <w:sz w:val="28"/>
        </w:rPr>
        <w:t>
</w:t>
      </w:r>
      <w:r>
        <w:rPr>
          <w:rFonts w:ascii="Times New Roman"/>
          <w:b w:val="false"/>
          <w:i w:val="false"/>
          <w:color w:val="000000"/>
          <w:sz w:val="28"/>
        </w:rPr>
        <w:t>
      3) құжаттардың толық топтамасын алған күннен бастап 5 (бес) жұмыс күні ішінде көрсетілетін қызмет берушінің жауапты орындаушысы:</w:t>
      </w:r>
      <w:r>
        <w:br/>
      </w:r>
      <w:r>
        <w:rPr>
          <w:rFonts w:ascii="Times New Roman"/>
          <w:b w:val="false"/>
          <w:i w:val="false"/>
          <w:color w:val="000000"/>
          <w:sz w:val="28"/>
        </w:rPr>
        <w:t>
      бағдарламаға қосу не одан бас тарту үшін көрсетілетін қызмет алушылардың тізімдерін және бизнес-ұсыныстар тізбесін кәсіпкерлікті дамыту бойынша ауданның уәкілетті органына (бұдан әрі – уәкілетті орган);</w:t>
      </w:r>
      <w:r>
        <w:br/>
      </w:r>
      <w:r>
        <w:rPr>
          <w:rFonts w:ascii="Times New Roman"/>
          <w:b w:val="false"/>
          <w:i w:val="false"/>
          <w:color w:val="000000"/>
          <w:sz w:val="28"/>
        </w:rPr>
        <w:t>
      көрсетілетін қызмет алушылыр ұсынған өтініштерді, құжаттарды, көрсетілетін қызмет алушылардың тізімдерін және бизнес-ұсыныстар тізбесін конкурстық негізде іріктелген микроқаржы (микрокредит) ұйымдарына (бұдан әрі – МҚҰ) қаржы агенттігі мәртебесіне ие уәкілетті өңірлік ұйымға (бұдан әрі – УӨҰ) жібереді;</w:t>
      </w:r>
      <w:r>
        <w:br/>
      </w:r>
      <w:r>
        <w:rPr>
          <w:rFonts w:ascii="Times New Roman"/>
          <w:b w:val="false"/>
          <w:i w:val="false"/>
          <w:color w:val="000000"/>
          <w:sz w:val="28"/>
        </w:rPr>
        <w:t>
</w:t>
      </w:r>
      <w:r>
        <w:rPr>
          <w:rFonts w:ascii="Times New Roman"/>
          <w:b w:val="false"/>
          <w:i w:val="false"/>
          <w:color w:val="000000"/>
          <w:sz w:val="28"/>
        </w:rPr>
        <w:t>
      4) уәкілетті орган және МҚҰ немесе УӨҰ құжаттарды алған күннен бастап 5 (бес) жұмыс күні ішінде:</w:t>
      </w:r>
      <w:r>
        <w:br/>
      </w:r>
      <w:r>
        <w:rPr>
          <w:rFonts w:ascii="Times New Roman"/>
          <w:b w:val="false"/>
          <w:i w:val="false"/>
          <w:color w:val="000000"/>
          <w:sz w:val="28"/>
        </w:rPr>
        <w:t>
      Уәкілетті орган - ұсынылатын жобаның өңірде кәсіпкерлікті дамытудың басым бағыттарына сәйкестігі туралы қорытындыны және жобаны Бағдарламаға қосу туралы шешімді не негізделген бас тартуды;</w:t>
      </w:r>
      <w:r>
        <w:br/>
      </w:r>
      <w:r>
        <w:rPr>
          <w:rFonts w:ascii="Times New Roman"/>
          <w:b w:val="false"/>
          <w:i w:val="false"/>
          <w:color w:val="000000"/>
          <w:sz w:val="28"/>
        </w:rPr>
        <w:t>
      МҚҰ немесе УӨҰ – көрсетілетін қызмет алушыға кредит беру мүмкіндігі немесе мүмкін еместігі туралы қорытындыны ұсынады.</w:t>
      </w:r>
      <w:r>
        <w:br/>
      </w:r>
      <w:r>
        <w:rPr>
          <w:rFonts w:ascii="Times New Roman"/>
          <w:b w:val="false"/>
          <w:i w:val="false"/>
          <w:color w:val="000000"/>
          <w:sz w:val="28"/>
        </w:rPr>
        <w:t>
</w:t>
      </w:r>
      <w:r>
        <w:rPr>
          <w:rFonts w:ascii="Times New Roman"/>
          <w:b w:val="false"/>
          <w:i w:val="false"/>
          <w:color w:val="000000"/>
          <w:sz w:val="28"/>
        </w:rPr>
        <w:t>
      5) көрсетілетін қызмет беруші жоғарыда көрсетілген қорытындыларды, Бағдарламаға қатысушылардың құрамына қосу туралы шешімдерді немесе негізделген бас тартуды алғаннан кейін 3 (үш) жұмыс күні ішінде көрсетілетін қызмет алушыларды бұл туралы жазбаша хабардар етеді. Бағдарламаның аталған бағытына қатысушылардың құрамына енгізілген көрсетілетін қызмет алушылармен әлеуметтік келісім-шарттар жасасады.</w:t>
      </w:r>
      <w:r>
        <w:br/>
      </w:r>
      <w:r>
        <w:rPr>
          <w:rFonts w:ascii="Times New Roman"/>
          <w:b w:val="false"/>
          <w:i w:val="false"/>
          <w:color w:val="000000"/>
          <w:sz w:val="28"/>
        </w:rPr>
        <w:t>
 </w:t>
      </w:r>
    </w:p>
    <w:bookmarkEnd w:id="73"/>
    <w:bookmarkStart w:name="z212" w:id="74"/>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 тәртібін сипаттау</w:t>
      </w:r>
    </w:p>
    <w:bookmarkEnd w:id="74"/>
    <w:bookmarkStart w:name="z213" w:id="75"/>
    <w:p>
      <w:pPr>
        <w:spacing w:after="0"/>
        <w:ind w:left="0"/>
        <w:jc w:val="both"/>
      </w:pPr>
      <w:r>
        <w:rPr>
          <w:rFonts w:ascii="Times New Roman"/>
          <w:b w:val="false"/>
          <w:i w:val="false"/>
          <w:color w:val="000000"/>
          <w:sz w:val="28"/>
        </w:rPr>
        <w:t>
      7. Мемлекеттік қызмет көрсету үдерісіне қатысатын мемлекеттік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2) уәкілетті орган;</w:t>
      </w:r>
      <w:r>
        <w:br/>
      </w:r>
      <w:r>
        <w:rPr>
          <w:rFonts w:ascii="Times New Roman"/>
          <w:b w:val="false"/>
          <w:i w:val="false"/>
          <w:color w:val="000000"/>
          <w:sz w:val="28"/>
        </w:rPr>
        <w:t>
</w:t>
      </w:r>
      <w:r>
        <w:rPr>
          <w:rFonts w:ascii="Times New Roman"/>
          <w:b w:val="false"/>
          <w:i w:val="false"/>
          <w:color w:val="000000"/>
          <w:sz w:val="28"/>
        </w:rPr>
        <w:t>
      3) қаржы агенттігі мәртебесіне ие УӨҰ немесе МҚҰ.</w:t>
      </w:r>
      <w:r>
        <w:br/>
      </w:r>
      <w:r>
        <w:rPr>
          <w:rFonts w:ascii="Times New Roman"/>
          <w:b w:val="false"/>
          <w:i w:val="false"/>
          <w:color w:val="000000"/>
          <w:sz w:val="28"/>
        </w:rPr>
        <w:t>
</w:t>
      </w:r>
      <w:r>
        <w:rPr>
          <w:rFonts w:ascii="Times New Roman"/>
          <w:b w:val="false"/>
          <w:i w:val="false"/>
          <w:color w:val="000000"/>
          <w:sz w:val="28"/>
        </w:rPr>
        <w:t>
      8. Әрбір рәсімінің (әрекетінің) ұзақтығы көрсетілген мемлекеттік қызметті көрсетудің рәсімдері (әрекеттері)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блок-сызбада келтірілген.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барысында қызметті берушінің құрылымдық бөлімшелер (қызметкерлер) арасындағы әрбір рәсімнің (әрекеттің) кезектілігі мен өзара әрекеттесу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бизнес-үдерістер анықтамалығында келтірілген.</w:t>
      </w:r>
      <w:r>
        <w:br/>
      </w: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1901"/>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76"/>
          <w:p>
            <w:pPr>
              <w:spacing w:after="20"/>
              <w:ind w:left="20"/>
              <w:jc w:val="both"/>
            </w:pPr>
            <w:r>
              <w:rPr>
                <w:rFonts w:ascii="Times New Roman"/>
                <w:b w:val="false"/>
                <w:i w:val="false"/>
                <w:color w:val="000000"/>
                <w:sz w:val="20"/>
              </w:rPr>
              <w:t>
"Моноқалаларды дамытудың</w:t>
            </w:r>
            <w:r>
              <w:br/>
            </w:r>
            <w:r>
              <w:rPr>
                <w:rFonts w:ascii="Times New Roman"/>
                <w:b w:val="false"/>
                <w:i w:val="false"/>
                <w:color w:val="000000"/>
                <w:sz w:val="20"/>
              </w:rPr>
              <w:t>
2012 – 2020 жылдарға арналған</w:t>
            </w:r>
            <w:r>
              <w:br/>
            </w:r>
            <w:r>
              <w:rPr>
                <w:rFonts w:ascii="Times New Roman"/>
                <w:b w:val="false"/>
                <w:i w:val="false"/>
                <w:color w:val="000000"/>
                <w:sz w:val="20"/>
              </w:rPr>
              <w:t>
бағдарламасы" шеңберінде </w:t>
            </w:r>
            <w:r>
              <w:br/>
            </w:r>
            <w:r>
              <w:rPr>
                <w:rFonts w:ascii="Times New Roman"/>
                <w:b w:val="false"/>
                <w:i w:val="false"/>
                <w:color w:val="000000"/>
                <w:sz w:val="20"/>
              </w:rPr>
              <w:t>
микрокредиттер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xml:space="preserve">
1-қосымша </w:t>
            </w:r>
            <w:r>
              <w:br/>
            </w:r>
            <w:r>
              <w:rPr>
                <w:rFonts w:ascii="Times New Roman"/>
                <w:b w:val="false"/>
                <w:i w:val="false"/>
                <w:color w:val="000000"/>
                <w:sz w:val="20"/>
              </w:rPr>
              <w:t>
 </w:t>
            </w:r>
          </w:p>
          <w:bookmarkEnd w:id="76"/>
        </w:tc>
      </w:tr>
    </w:tbl>
    <w:p>
      <w:pPr>
        <w:spacing w:after="0"/>
        <w:ind w:left="0"/>
        <w:jc w:val="left"/>
      </w:pPr>
      <w:r>
        <w:rPr>
          <w:rFonts w:ascii="Times New Roman"/>
          <w:b/>
          <w:i w:val="false"/>
          <w:color w:val="000000"/>
        </w:rPr>
        <w:t xml:space="preserve"> Әрбір әрекеттің (рәсімнің) өтуінің блок-сызбасы</w:t>
      </w:r>
    </w:p>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182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1901"/>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7"/>
          <w:p>
            <w:pPr>
              <w:spacing w:after="20"/>
              <w:ind w:left="20"/>
              <w:jc w:val="both"/>
            </w:pPr>
            <w:r>
              <w:rPr>
                <w:rFonts w:ascii="Times New Roman"/>
                <w:b w:val="false"/>
                <w:i w:val="false"/>
                <w:color w:val="000000"/>
                <w:sz w:val="20"/>
              </w:rPr>
              <w:t>
"Моноқалаларды дамытудың</w:t>
            </w:r>
            <w:r>
              <w:br/>
            </w:r>
            <w:r>
              <w:rPr>
                <w:rFonts w:ascii="Times New Roman"/>
                <w:b w:val="false"/>
                <w:i w:val="false"/>
                <w:color w:val="000000"/>
                <w:sz w:val="20"/>
              </w:rPr>
              <w:t>
2012 – 2020 жылдарға арналған</w:t>
            </w:r>
            <w:r>
              <w:br/>
            </w:r>
            <w:r>
              <w:rPr>
                <w:rFonts w:ascii="Times New Roman"/>
                <w:b w:val="false"/>
                <w:i w:val="false"/>
                <w:color w:val="000000"/>
                <w:sz w:val="20"/>
              </w:rPr>
              <w:t>
бағдарламасы" шеңберінде </w:t>
            </w:r>
            <w:r>
              <w:br/>
            </w:r>
            <w:r>
              <w:rPr>
                <w:rFonts w:ascii="Times New Roman"/>
                <w:b w:val="false"/>
                <w:i w:val="false"/>
                <w:color w:val="000000"/>
                <w:sz w:val="20"/>
              </w:rPr>
              <w:t>
микрокредиттер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xml:space="preserve">
2-қосымша </w:t>
            </w:r>
            <w:r>
              <w:br/>
            </w:r>
            <w:r>
              <w:rPr>
                <w:rFonts w:ascii="Times New Roman"/>
                <w:b w:val="false"/>
                <w:i w:val="false"/>
                <w:color w:val="000000"/>
                <w:sz w:val="20"/>
              </w:rPr>
              <w:t>
 </w:t>
            </w:r>
          </w:p>
          <w:bookmarkEnd w:id="77"/>
        </w:tc>
      </w:tr>
    </w:tbl>
    <w:p>
      <w:pPr>
        <w:spacing w:after="0"/>
        <w:ind w:left="0"/>
        <w:jc w:val="left"/>
      </w:pPr>
      <w:r>
        <w:rPr>
          <w:rFonts w:ascii="Times New Roman"/>
          <w:b/>
          <w:i w:val="false"/>
          <w:color w:val="000000"/>
        </w:rPr>
        <w:t xml:space="preserve"> Мемлекеттік қызметті көрсетудің бизнес-үдерістер анықтамалығы</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114800"/>
                    </a:xfrm>
                    <a:prstGeom prst="rect">
                      <a:avLst/>
                    </a:prstGeom>
                  </pic:spPr>
                </pic:pic>
              </a:graphicData>
            </a:graphic>
          </wp:inline>
        </w:drawing>
      </w:r>
    </w:p>
    <w:p>
      <w:pPr>
        <w:spacing w:after="0"/>
        <w:ind w:left="0"/>
        <w:jc w:val="both"/>
      </w:pPr>
      <w:r>
        <w:drawing>
          <wp:inline distT="0" distB="0" distL="0" distR="0">
            <wp:extent cx="6337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37300" cy="2628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