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3416" w14:textId="95c3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 шілдедегі № 215 қаулысы. Ақтөбе облысының Әділет департаментінде 2014 жылғы 9 шілдеде № 3963 болып тіркелді. Күші жойылды - Ақтөбе облысының әкімдігінің 2015 жылғы 29 маусымдағы № 231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29.06.2015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2014 жылғы 29 мамырдағы № 575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Белгіленсін:</w:t>
      </w:r>
      <w:r>
        <w:br/>
      </w:r>
      <w:r>
        <w:rPr>
          <w:rFonts w:ascii="Times New Roman"/>
          <w:b w:val="false"/>
          <w:i w:val="false"/>
          <w:color w:val="000000"/>
          <w:sz w:val="28"/>
        </w:rPr>
        <w:t>
      Ақтөбе облысы бойынша басым ауыл шаруашылығы дақылдардың тiзбесі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басым дақылдар өндіруді субсидиялау арқылы жанар-жағармай материалдары мен көктемгi егiс және егiн жинау жұмыстарын жүргiзуге қажеттi басқа да тауарлық-материалдық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(1 гектарға)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М.Тағымовқа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министрі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Мамытбеков А.</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 шілдедегі</w:t>
            </w:r>
            <w:r>
              <w:br/>
            </w:r>
            <w:r>
              <w:rPr>
                <w:rFonts w:ascii="Times New Roman"/>
                <w:b w:val="false"/>
                <w:i w:val="false"/>
                <w:color w:val="000000"/>
                <w:sz w:val="20"/>
              </w:rPr>
              <w:t>
№ 215 қаулысына</w:t>
            </w:r>
            <w:r>
              <w:br/>
            </w:r>
            <w:r>
              <w:rPr>
                <w:rFonts w:ascii="Times New Roman"/>
                <w:b w:val="false"/>
                <w:i w:val="false"/>
                <w:color w:val="000000"/>
                <w:sz w:val="20"/>
              </w:rPr>
              <w:t>
1-қосымша</w:t>
            </w:r>
          </w:p>
          <w:bookmarkEnd w:id="1"/>
        </w:tc>
      </w:tr>
    </w:tbl>
    <w:p>
      <w:pPr>
        <w:spacing w:after="0"/>
        <w:ind w:left="0"/>
        <w:jc w:val="left"/>
      </w:pPr>
      <w:r>
        <w:rPr>
          <w:rFonts w:ascii="Times New Roman"/>
          <w:b/>
          <w:i w:val="false"/>
          <w:color w:val="000000"/>
        </w:rPr>
        <w:t xml:space="preserve"> Ақтөбе облысы бойынша басым ауыл шаруашылығы дақылдардың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0777"/>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 дақылдардың атауы</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жұмсақ бидай</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дәнді (күзгі) және дәндібұршақ дақылдары</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спринкерлік суару тәсілмен өндірілетін картоп</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Көкөніс-бақша дақылдары</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спринкерлік суару тәсілмен өндірілетін көкөніс-бақша дақылдары</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спринкерлік суару тәсілмен өндірілетін сүрлемге (дәнге) жүгері және майлы дақылдар</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қоспасы (жемдік астыққа немесе балауса азықтыққа)</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дақылдары, оның iшiнде бiрiншi, екiншi және үшiншi жылдарындағы көпжылдық бұршақты шөптер</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шөптер бірінші, екінші және үшінші жылдарындағы шалғындандыруға және (немесе) түбегейлі шабындық және (немесе) жайлымдық жерлерді жақсартуға (өткен жылдың күзінде егілгенімен қоса) егілген (көп жылдық шөптердің көнежастағы егістігін жырту ескеріледі)</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Суармада өндіретін мал азығы дақылдары, оның ішінде көпжылдық бұршақ шөптер бірінші, екінші және үшінші жылдарындағы және шалғындандыруға және (немесе) түбегейлі шабындық және (немесе) жайлымдық жерді жақсартуға егілген көпжылдық шөптер (көп жылдық шөптердің көнежастағы егістігін жырту ескеріледі)</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жылыжай кешендерде өндірілетін көкөніс дақылдары (жылдық нормасы)</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 жылыжайда өндірілетін көкөніс дақылдары (жылдық нормасы)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 шілдедегі</w:t>
            </w:r>
            <w:r>
              <w:br/>
            </w:r>
            <w:r>
              <w:rPr>
                <w:rFonts w:ascii="Times New Roman"/>
                <w:b w:val="false"/>
                <w:i w:val="false"/>
                <w:color w:val="000000"/>
                <w:sz w:val="20"/>
              </w:rPr>
              <w:t>
№ 215 қаулысына</w:t>
            </w:r>
            <w:r>
              <w:br/>
            </w:r>
            <w:r>
              <w:rPr>
                <w:rFonts w:ascii="Times New Roman"/>
                <w:b w:val="false"/>
                <w:i w:val="false"/>
                <w:color w:val="000000"/>
                <w:sz w:val="20"/>
              </w:rPr>
              <w:t>
2-қосымша</w:t>
            </w:r>
          </w:p>
          <w:bookmarkEnd w:id="2"/>
        </w:tc>
      </w:tr>
    </w:tbl>
    <w:p>
      <w:pPr>
        <w:spacing w:after="0"/>
        <w:ind w:left="0"/>
        <w:jc w:val="left"/>
      </w:pPr>
      <w:r>
        <w:rPr>
          <w:rFonts w:ascii="Times New Roman"/>
          <w:b/>
          <w:i w:val="false"/>
          <w:color w:val="000000"/>
        </w:rPr>
        <w:t xml:space="preserve"> Басым дақылдар өндіруді субсидиялау арқылы жанар-жағармай материалдары мен көктемгi егiс және егiн жинау жұмыстарын жүргiзуге қажеттi басқа да тауарлық-материалдық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(1 гектарға)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8100"/>
        <w:gridCol w:w="3056"/>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дақылдардың атауы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бюджеттік субсидиялардың нормалары,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жұмсақ бидай</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дәнді (күзгі) және дәндібұршақ дақылдары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Тамшылатып немесе спринкерлік суару тәсілмен өндірілетін картоп </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Көкөніс-бақша дақылдары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спринкерлік суару тәсілмен өндірілетін көкөніс-бақша дақылдары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спринкерлік суару тәсілмен өндірілетін сүрлемге (дәнге) жүгері және майлы дақылдар</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қоспасы (жемдік астыққа немесе балауса азықтыққа)</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дақылдары, оның iшiнде бiрiншi, екiншi және үшiншi жылдарындағы көпжылдық бұршақты шөптер</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шөптер бірінші, екінші және үшінші жылдарындағы шалғындандыруға және (немесе) түбегейлі шабындық және (немесе) жайлымдық жерлерді жақсартуға (өткен жылдың күзінде егілгенімен қоса) егілген (көп жылдық шөптердің көнежастағы егістігін жырту ескеріледі)</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Суармада өндіретін мал азығы дақылдары, оның ішінде көпжылдық бұршақ шөптер бірінші, екінші және үшінші жылдарындағы және шалғындандыруға және (немесе) түбегейлі шабындық және (немесе) жайлымдық жерді жақсартуға егілген көпжылдық шөптер (көп жылдық шөптердің көнежастағы егістігін жырту ескеріледі)</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жылыжай кешендерде өндірілетін көкөніс дақылдары (жылдық нормасы)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 жылыжайда өндірілетін көкөніс дақылдары (жылдық нормасы)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