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12589" w14:textId="c0125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"Медициналық қызметке лицензия беру, қайта ресімдеу, лицензияның телнұсқасын беру"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облысының әкімдігінің 2014 жылғы 27 мамырдағы № 169 қаулысы. Ақтөбе облысының Әділет департаментінде 2014 жылғы 24 маусымда № 3956 болып тіркелді. Күші жойылды - Ақтөбе облысының әкімдігінің 2015 жылғы 7 қыркүйектегі № 324 қаулысымен</w:t>
      </w:r>
    </w:p>
    <w:p>
      <w:pPr>
        <w:spacing w:after="0"/>
        <w:ind w:left="0"/>
        <w:jc w:val="both"/>
      </w:pPr>
      <w:bookmarkStart w:name="z1" w:id="0"/>
      <w:r>
        <w:rPr>
          <w:rFonts w:ascii="Times New Roman"/>
          <w:b w:val="false"/>
          <w:i w:val="false"/>
          <w:color w:val="ff0000"/>
          <w:sz w:val="28"/>
        </w:rPr>
        <w:t xml:space="preserve">      Ескерту. Күші жойылды - Ақтөбе облысының әкімдігінің 07.09.2015 </w:t>
      </w:r>
      <w:r>
        <w:rPr>
          <w:rFonts w:ascii="Times New Roman"/>
          <w:b w:val="false"/>
          <w:i w:val="false"/>
          <w:color w:val="000000"/>
          <w:sz w:val="28"/>
        </w:rPr>
        <w:t>№ 324</w:t>
      </w:r>
      <w:r>
        <w:rPr>
          <w:rFonts w:ascii="Times New Roman"/>
          <w:b w:val="false"/>
          <w:i w:val="false"/>
          <w:color w:val="ff0000"/>
          <w:sz w:val="28"/>
        </w:rPr>
        <w:t xml:space="preserve"> қаулысымен (қолданысқа енгізілу тәртібін </w:t>
      </w:r>
      <w:r>
        <w:rPr>
          <w:rFonts w:ascii="Times New Roman"/>
          <w:b w:val="false"/>
          <w:i w:val="false"/>
          <w:color w:val="000000"/>
          <w:sz w:val="28"/>
        </w:rPr>
        <w:t>5 т.</w:t>
      </w:r>
      <w:r>
        <w:rPr>
          <w:rFonts w:ascii="Times New Roman"/>
          <w:b w:val="false"/>
          <w:i w:val="false"/>
          <w:color w:val="ff0000"/>
          <w:sz w:val="28"/>
        </w:rPr>
        <w:t xml:space="preserve"> қараңыз).</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27-бабына</w:t>
      </w:r>
      <w:r>
        <w:rPr>
          <w:rFonts w:ascii="Times New Roman"/>
          <w:b w:val="false"/>
          <w:i w:val="false"/>
          <w:color w:val="000000"/>
          <w:sz w:val="28"/>
        </w:rPr>
        <w:t>, Қазақстан Республикасының 2013 жылғы 15 сәуірдегі "Мемлекеттік көрсетілетін қызметтер туралы" Заңы 16-бабының </w:t>
      </w:r>
      <w:r>
        <w:rPr>
          <w:rFonts w:ascii="Times New Roman"/>
          <w:b w:val="false"/>
          <w:i w:val="false"/>
          <w:color w:val="000000"/>
          <w:sz w:val="28"/>
        </w:rPr>
        <w:t>3-тармағына</w:t>
      </w:r>
      <w:r>
        <w:rPr>
          <w:rFonts w:ascii="Times New Roman"/>
          <w:b w:val="false"/>
          <w:i w:val="false"/>
          <w:color w:val="000000"/>
          <w:sz w:val="28"/>
        </w:rPr>
        <w:t>, Қазақстан Республикасы Үкіметінің 2014 жылғы 24 ақпандағы № 141 "Медициналық қызмет саласындағы мемлекеттік көрсетілетін қызмет стандарттарын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Ақтөбе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"Медициналық қызметке лицензия беру, қайта ресімдеу, лицензияның телнұсқасын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"Ақтөбе облысының денсаулық сақтау басқармасы" мемлекеттік мекемесі осы қаулыны "Әділет" ақпараттық-құқықтық жүйесіне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облыс әкімінің орынбасары С.Қ.Нұрқатоваға жүктелсін.</w:t>
      </w:r>
      <w:r>
        <w:br/>
      </w:r>
      <w:r>
        <w:rPr>
          <w:rFonts w:ascii="Times New Roman"/>
          <w:b w:val="false"/>
          <w:i w:val="false"/>
          <w:color w:val="000000"/>
          <w:sz w:val="28"/>
        </w:rPr>
        <w:t>
</w:t>
      </w: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 әкімі</w:t>
            </w:r>
            <w:r>
              <w:br/>
            </w:r>
            <w:r>
              <w:rPr>
                <w:rFonts w:ascii="Times New Roman"/>
                <w:b w:val="false"/>
                <w:i w:val="false"/>
                <w:color w:val="000000"/>
                <w:sz w:val="20"/>
              </w:rPr>
              <w:t>
</w:t>
            </w:r>
            <w:r>
              <w:br/>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А.Мұхамбетов</w:t>
            </w:r>
            <w:r>
              <w:br/>
            </w:r>
            <w:r>
              <w:rPr>
                <w:rFonts w:ascii="Times New Roman"/>
                <w:b w:val="false"/>
                <w:i w:val="false"/>
                <w:color w:val="000000"/>
                <w:sz w:val="20"/>
              </w:rPr>
              <w:t>
</w:t>
            </w:r>
            <w:r>
              <w:br/>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6" w:id="1"/>
          <w:p>
            <w:pPr>
              <w:spacing w:after="20"/>
              <w:ind w:left="20"/>
              <w:jc w:val="both"/>
            </w:pPr>
            <w:r>
              <w:rPr>
                <w:rFonts w:ascii="Times New Roman"/>
                <w:b w:val="false"/>
                <w:i w:val="false"/>
                <w:color w:val="000000"/>
                <w:sz w:val="20"/>
              </w:rPr>
              <w:t>
Ақтөбе облысы әкімдігінің</w:t>
            </w:r>
            <w:r>
              <w:br/>
            </w:r>
            <w:r>
              <w:rPr>
                <w:rFonts w:ascii="Times New Roman"/>
                <w:b w:val="false"/>
                <w:i w:val="false"/>
                <w:color w:val="000000"/>
                <w:sz w:val="20"/>
              </w:rPr>
              <w:t>
27 мамырдағы 2014 жылғы</w:t>
            </w:r>
            <w:r>
              <w:br/>
            </w:r>
            <w:r>
              <w:rPr>
                <w:rFonts w:ascii="Times New Roman"/>
                <w:b w:val="false"/>
                <w:i w:val="false"/>
                <w:color w:val="000000"/>
                <w:sz w:val="20"/>
              </w:rPr>
              <w:t>
№ 169 қаулысымен бекітілген</w:t>
            </w:r>
          </w:p>
          <w:bookmarkEnd w:id="1"/>
        </w:tc>
      </w:tr>
    </w:tbl>
    <w:bookmarkStart w:name="z7" w:id="2"/>
    <w:p>
      <w:pPr>
        <w:spacing w:after="0"/>
        <w:ind w:left="0"/>
        <w:jc w:val="left"/>
      </w:pPr>
      <w:r>
        <w:rPr>
          <w:rFonts w:ascii="Times New Roman"/>
          <w:b/>
          <w:i w:val="false"/>
          <w:color w:val="000000"/>
        </w:rPr>
        <w:t xml:space="preserve"> 
"Медициналық қызметке лицензия беру, қайта ресімдеу, лицензияның телнұсқасын беру" мемлекеттік көрсетілетін қызмет регламенті</w:t>
      </w:r>
    </w:p>
    <w:bookmarkEnd w:id="2"/>
    <w:bookmarkStart w:name="z8" w:id="3"/>
    <w:p>
      <w:pPr>
        <w:spacing w:after="0"/>
        <w:ind w:left="0"/>
        <w:jc w:val="left"/>
      </w:pPr>
      <w:r>
        <w:rPr>
          <w:rFonts w:ascii="Times New Roman"/>
          <w:b/>
          <w:i w:val="false"/>
          <w:color w:val="000000"/>
        </w:rPr>
        <w:t xml:space="preserve"> 
1. Жалпы ережелер</w:t>
      </w:r>
    </w:p>
    <w:bookmarkEnd w:id="3"/>
    <w:bookmarkStart w:name="z9" w:id="4"/>
    <w:p>
      <w:pPr>
        <w:spacing w:after="0"/>
        <w:ind w:left="0"/>
        <w:jc w:val="both"/>
      </w:pPr>
      <w:r>
        <w:rPr>
          <w:rFonts w:ascii="Times New Roman"/>
          <w:b w:val="false"/>
          <w:i w:val="false"/>
          <w:color w:val="000000"/>
          <w:sz w:val="28"/>
        </w:rPr>
        <w:t>
      1. "Медициналық қызметке лицензия беру, қайта ресімдеу, лицензияның телнұсқасын беру" мемлекеттік көрсетілетін қызметі (бұдан әрі – мемлекеттік көрсетілетін қызмет) "Ақтөбе облысының денсаулық сақтау басқармасы" мемлекеттік мекемесімен (бұдан әрі – көрсетілетін қызметті беруші) көрсетіледі.</w:t>
      </w:r>
      <w:r>
        <w:br/>
      </w:r>
      <w:r>
        <w:rPr>
          <w:rFonts w:ascii="Times New Roman"/>
          <w:b w:val="false"/>
          <w:i w:val="false"/>
          <w:color w:val="000000"/>
          <w:sz w:val="28"/>
        </w:rPr>
        <w:t>
      Мемлекеттік көрсетілетін қызметті алуға арналған өтініштерді қабылдау және мемлекеттік көрсетілетін қызметтің нәтижелерін беру:</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кеңсесі немесе www.elicense.kz "Е-лицензиялау" веб-порталы (бұдан әрі – портал);</w:t>
      </w:r>
      <w:r>
        <w:br/>
      </w:r>
      <w:r>
        <w:rPr>
          <w:rFonts w:ascii="Times New Roman"/>
          <w:b w:val="false"/>
          <w:i w:val="false"/>
          <w:color w:val="000000"/>
          <w:sz w:val="28"/>
        </w:rPr>
        <w:t>
</w:t>
      </w:r>
      <w:r>
        <w:rPr>
          <w:rFonts w:ascii="Times New Roman"/>
          <w:b w:val="false"/>
          <w:i w:val="false"/>
          <w:color w:val="000000"/>
          <w:sz w:val="28"/>
        </w:rPr>
        <w:t>
      2) Қазақстан Республикасы Көлік және коммуникация министрлігі Мемлекеттік көрсетілетін қызметтерді автоматтандыруды бақылау және халыққа қызмет көрсету орталықтарының қызметін үйлестіру комитетінің "Халыққа қызмет көрсету орталығы" (бұдан әрі – ХҚО) шаруашылық жүргізу құқығындағы республикалық мемлекеттік кәсіпорны;</w:t>
      </w:r>
      <w:r>
        <w:br/>
      </w:r>
      <w:r>
        <w:rPr>
          <w:rFonts w:ascii="Times New Roman"/>
          <w:b w:val="false"/>
          <w:i w:val="false"/>
          <w:color w:val="000000"/>
          <w:sz w:val="28"/>
        </w:rPr>
        <w:t>
</w:t>
      </w:r>
      <w:r>
        <w:rPr>
          <w:rFonts w:ascii="Times New Roman"/>
          <w:b w:val="false"/>
          <w:i w:val="false"/>
          <w:color w:val="000000"/>
          <w:sz w:val="28"/>
        </w:rPr>
        <w:t>
      3) www.egov.kz "электрондық үкімет" веб-порталы (бұдан әрі – ЭҮП) арқылы жүзеге асырылады.</w:t>
      </w:r>
      <w:r>
        <w:br/>
      </w:r>
      <w:r>
        <w:rPr>
          <w:rFonts w:ascii="Times New Roman"/>
          <w:b w:val="false"/>
          <w:i w:val="false"/>
          <w:color w:val="000000"/>
          <w:sz w:val="28"/>
        </w:rPr>
        <w:t>
</w:t>
      </w:r>
      <w:r>
        <w:rPr>
          <w:rFonts w:ascii="Times New Roman"/>
          <w:b w:val="false"/>
          <w:i w:val="false"/>
          <w:color w:val="000000"/>
          <w:sz w:val="28"/>
        </w:rPr>
        <w:t>
      2. Мемлекеттік қызмет көрсетудің нысаны: электрондық (ішінара автоматтандырылған) және (немесе) қағаз түрінде.</w:t>
      </w:r>
      <w:r>
        <w:br/>
      </w:r>
      <w:r>
        <w:rPr>
          <w:rFonts w:ascii="Times New Roman"/>
          <w:b w:val="false"/>
          <w:i w:val="false"/>
          <w:color w:val="000000"/>
          <w:sz w:val="28"/>
        </w:rPr>
        <w:t>
</w:t>
      </w:r>
      <w:r>
        <w:rPr>
          <w:rFonts w:ascii="Times New Roman"/>
          <w:b w:val="false"/>
          <w:i w:val="false"/>
          <w:color w:val="000000"/>
          <w:sz w:val="28"/>
        </w:rPr>
        <w:t>
      3. Медициналық қызметке лицензия және (немесе) лицензияға қосымша, лицензияны және (немесе) лицензияға қосымшаны қайта ресімдеу, лицензияның және (немесе) лицензияға қосымшаның телнұсқасын беру немесе Қазақстан Республикасы Үкіметінің 2014 жылғы 24 ақпандағы № 141 </w:t>
      </w:r>
      <w:r>
        <w:rPr>
          <w:rFonts w:ascii="Times New Roman"/>
          <w:b w:val="false"/>
          <w:i w:val="false"/>
          <w:color w:val="000000"/>
          <w:sz w:val="28"/>
        </w:rPr>
        <w:t>қаулысымен</w:t>
      </w:r>
      <w:r>
        <w:rPr>
          <w:rFonts w:ascii="Times New Roman"/>
          <w:b w:val="false"/>
          <w:i w:val="false"/>
          <w:color w:val="000000"/>
          <w:sz w:val="28"/>
        </w:rPr>
        <w:t xml:space="preserve"> бекітілген "Медициналық қызметке лицензия беру, қайта ресімдеу, лицензияның телнұсқасын беру" мемлекеттік көрсетілетін қызмет Стандартының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негіздемелер бойынша мемлекеттік қызметті көрсетуден бас тарту туралы уәжделген жауап мемлекеттік көрсетілетін қызметтің нәтижесі болып табылады.</w:t>
      </w:r>
      <w:r>
        <w:br/>
      </w:r>
      <w:r>
        <w:rPr>
          <w:rFonts w:ascii="Times New Roman"/>
          <w:b w:val="false"/>
          <w:i w:val="false"/>
          <w:color w:val="000000"/>
          <w:sz w:val="28"/>
        </w:rPr>
        <w:t>
      Мемлекеттік көрсетілетін қызмет нәтижесін ұсыну нысаны электрондық. Көрсетілетін қызметті алушы көрсетілетін қызметті берушіге жүгінген жағдайда – мемлекеттік көрсетілетін қызмет нәтижесі қағаз жеткізгіште ресімделеді, басып шығарылады, көрсетілетін қызметті беруші басшысының мөрімен және қолымен куәландырылады.</w:t>
      </w:r>
      <w:r>
        <w:br/>
      </w:r>
      <w:r>
        <w:rPr>
          <w:rFonts w:ascii="Times New Roman"/>
          <w:b w:val="false"/>
          <w:i w:val="false"/>
          <w:color w:val="000000"/>
          <w:sz w:val="28"/>
        </w:rPr>
        <w:t>
 </w:t>
      </w:r>
    </w:p>
    <w:bookmarkEnd w:id="4"/>
    <w:bookmarkStart w:name="z15" w:id="5"/>
    <w:p>
      <w:pPr>
        <w:spacing w:after="0"/>
        <w:ind w:left="0"/>
        <w:jc w:val="left"/>
      </w:pPr>
      <w:r>
        <w:rPr>
          <w:rFonts w:ascii="Times New Roman"/>
          <w:b/>
          <w:i w:val="false"/>
          <w:color w:val="000000"/>
        </w:rPr>
        <w:t xml:space="preserve"> 
2. Мемлекеттік қызмет көрсету үдерісінде көрсетілетін қызметті берушінің құрылымдық бөлімшелерінің (қызметкерлерінің) әрекеттер тәртібін сипаттау</w:t>
      </w:r>
    </w:p>
    <w:bookmarkEnd w:id="5"/>
    <w:bookmarkStart w:name="z16" w:id="6"/>
    <w:p>
      <w:pPr>
        <w:spacing w:after="0"/>
        <w:ind w:left="0"/>
        <w:jc w:val="both"/>
      </w:pPr>
      <w:r>
        <w:rPr>
          <w:rFonts w:ascii="Times New Roman"/>
          <w:b w:val="false"/>
          <w:i w:val="false"/>
          <w:color w:val="000000"/>
          <w:sz w:val="28"/>
        </w:rPr>
        <w:t>
      4. Мемлекеттік қызмет көрсету бойынша рәсімнің (әрекеттің) басталуына мыналар негіз болып табылады:</w:t>
      </w:r>
      <w:r>
        <w:br/>
      </w:r>
      <w:r>
        <w:rPr>
          <w:rFonts w:ascii="Times New Roman"/>
          <w:b w:val="false"/>
          <w:i w:val="false"/>
          <w:color w:val="000000"/>
          <w:sz w:val="28"/>
        </w:rPr>
        <w:t>
</w:t>
      </w:r>
      <w:r>
        <w:rPr>
          <w:rFonts w:ascii="Times New Roman"/>
          <w:b w:val="false"/>
          <w:i w:val="false"/>
          <w:color w:val="000000"/>
          <w:sz w:val="28"/>
        </w:rPr>
        <w:t>
      көрсетілетін қызметті берушіге жүгінген кезде:</w:t>
      </w:r>
      <w:r>
        <w:br/>
      </w:r>
      <w:r>
        <w:rPr>
          <w:rFonts w:ascii="Times New Roman"/>
          <w:b w:val="false"/>
          <w:i w:val="false"/>
          <w:color w:val="000000"/>
          <w:sz w:val="28"/>
        </w:rPr>
        <w:t>
      лицензияны және (немесе) лицензияға қосымшаны алу үшін Стандарттың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 қосымшаларына</w:t>
      </w:r>
      <w:r>
        <w:rPr>
          <w:rFonts w:ascii="Times New Roman"/>
          <w:b w:val="false"/>
          <w:i w:val="false"/>
          <w:color w:val="000000"/>
          <w:sz w:val="28"/>
        </w:rPr>
        <w:t xml:space="preserve"> сәйкес белгіленген нысандағы өтініш;</w:t>
      </w:r>
      <w:r>
        <w:br/>
      </w:r>
      <w:r>
        <w:rPr>
          <w:rFonts w:ascii="Times New Roman"/>
          <w:b w:val="false"/>
          <w:i w:val="false"/>
          <w:color w:val="000000"/>
          <w:sz w:val="28"/>
        </w:rPr>
        <w:t>
      лицензияны және (немесе) лицензияға қосымшаны қайта ресімдеу үшін еркін нысандағы өтініш;</w:t>
      </w:r>
      <w:r>
        <w:br/>
      </w:r>
      <w:r>
        <w:rPr>
          <w:rFonts w:ascii="Times New Roman"/>
          <w:b w:val="false"/>
          <w:i w:val="false"/>
          <w:color w:val="000000"/>
          <w:sz w:val="28"/>
        </w:rPr>
        <w:t>
      лицензияның және (немесе) лицензияға қосымшаның телнұсқасын алу үшін өтініш;</w:t>
      </w:r>
      <w:r>
        <w:br/>
      </w:r>
      <w:r>
        <w:rPr>
          <w:rFonts w:ascii="Times New Roman"/>
          <w:b w:val="false"/>
          <w:i w:val="false"/>
          <w:color w:val="000000"/>
          <w:sz w:val="28"/>
        </w:rPr>
        <w:t>
</w:t>
      </w:r>
      <w:r>
        <w:rPr>
          <w:rFonts w:ascii="Times New Roman"/>
          <w:b w:val="false"/>
          <w:i w:val="false"/>
          <w:color w:val="000000"/>
          <w:sz w:val="28"/>
        </w:rPr>
        <w:t>
      ХҚО-ға жүгінген кезде:</w:t>
      </w:r>
      <w:r>
        <w:br/>
      </w:r>
      <w:r>
        <w:rPr>
          <w:rFonts w:ascii="Times New Roman"/>
          <w:b w:val="false"/>
          <w:i w:val="false"/>
          <w:color w:val="000000"/>
          <w:sz w:val="28"/>
        </w:rPr>
        <w:t>
      лицензияны және (немесе) лицензияға қосымшаны алу үшін Стандарттың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 қосымшаларына</w:t>
      </w:r>
      <w:r>
        <w:rPr>
          <w:rFonts w:ascii="Times New Roman"/>
          <w:b w:val="false"/>
          <w:i w:val="false"/>
          <w:color w:val="000000"/>
          <w:sz w:val="28"/>
        </w:rPr>
        <w:t xml:space="preserve"> сәйкес белгіленген нысандағы өтініш;</w:t>
      </w:r>
      <w:r>
        <w:br/>
      </w:r>
      <w:r>
        <w:rPr>
          <w:rFonts w:ascii="Times New Roman"/>
          <w:b w:val="false"/>
          <w:i w:val="false"/>
          <w:color w:val="000000"/>
          <w:sz w:val="28"/>
        </w:rPr>
        <w:t>
      лицензияны және (немесе) лицензияға қосымшаны қайта ресімдеу үшін еркін нысандағы өтініш;</w:t>
      </w:r>
      <w:r>
        <w:br/>
      </w:r>
      <w:r>
        <w:rPr>
          <w:rFonts w:ascii="Times New Roman"/>
          <w:b w:val="false"/>
          <w:i w:val="false"/>
          <w:color w:val="000000"/>
          <w:sz w:val="28"/>
        </w:rPr>
        <w:t>
      лицензияның және (немесе) лицензияға қосымшаның телнұсқасын алу үшін өтініш;</w:t>
      </w:r>
      <w:r>
        <w:br/>
      </w:r>
      <w:r>
        <w:rPr>
          <w:rFonts w:ascii="Times New Roman"/>
          <w:b w:val="false"/>
          <w:i w:val="false"/>
          <w:color w:val="000000"/>
          <w:sz w:val="28"/>
        </w:rPr>
        <w:t>
      www.egov.kz "электрондық үкімет" веб-порталы және "Е-лицензиялау": www.elicense.kz веб-порталы арқылы көрсетілетін қызметті алушының электрондық цифрлық қолтаңбасымен (бұдан әрі – ЭЦҚ) куәландырылған электрондық құжат нысанындағы сұрау салу.</w:t>
      </w:r>
      <w:r>
        <w:br/>
      </w:r>
      <w:r>
        <w:rPr>
          <w:rFonts w:ascii="Times New Roman"/>
          <w:b w:val="false"/>
          <w:i w:val="false"/>
          <w:color w:val="000000"/>
          <w:sz w:val="28"/>
        </w:rPr>
        <w:t>
      Құжаттарды қабылдау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w:t>
      </w:r>
      <w:r>
        <w:rPr>
          <w:rFonts w:ascii="Times New Roman"/>
          <w:b w:val="false"/>
          <w:i w:val="false"/>
          <w:color w:val="000000"/>
          <w:sz w:val="28"/>
        </w:rPr>
        <w:t>
      5. Мемлекеттік қызмет көрсету үдерісінің құрамына кіретін рәсімдер (әрекеттер) мазмұны:</w:t>
      </w:r>
      <w:r>
        <w:br/>
      </w:r>
      <w:r>
        <w:rPr>
          <w:rFonts w:ascii="Times New Roman"/>
          <w:b w:val="false"/>
          <w:i w:val="false"/>
          <w:color w:val="000000"/>
          <w:sz w:val="28"/>
        </w:rPr>
        <w:t>
</w:t>
      </w:r>
      <w:r>
        <w:rPr>
          <w:rFonts w:ascii="Times New Roman"/>
          <w:b w:val="false"/>
          <w:i w:val="false"/>
          <w:color w:val="000000"/>
          <w:sz w:val="28"/>
        </w:rPr>
        <w:t>
      лицензия және (немесе) лицензияға қосымша беру кезінде:</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берушінінің кеңсе маманы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құжаттарын тапсырған кезден бастап, 15 (он бес) минут ішінде қабылдауды және тіркеуді жүргізеді.</w:t>
      </w:r>
      <w:r>
        <w:br/>
      </w:r>
      <w:r>
        <w:rPr>
          <w:rFonts w:ascii="Times New Roman"/>
          <w:b w:val="false"/>
          <w:i w:val="false"/>
          <w:color w:val="000000"/>
          <w:sz w:val="28"/>
        </w:rPr>
        <w:t>
      Нәтижесі – құжаттарды көрсетілетін қызметті беруші басшылығына резолюцияға жолдайды;</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 басшылығы 1 (бір) жұмыс күн ішінде кіріс құжаттарымен танысады және көрсетілетін қызметті берушінің жауапты орындаушысын анықтайды.</w:t>
      </w:r>
      <w:r>
        <w:br/>
      </w:r>
      <w:r>
        <w:rPr>
          <w:rFonts w:ascii="Times New Roman"/>
          <w:b w:val="false"/>
          <w:i w:val="false"/>
          <w:color w:val="000000"/>
          <w:sz w:val="28"/>
        </w:rPr>
        <w:t>
      Нәтижесі – мемлекеттік қызметті көрсету үшін көрсетілетін қызметті берушінің жауапты орындаушысына құжаттарды жолдайды;</w:t>
      </w:r>
      <w:r>
        <w:br/>
      </w:r>
      <w:r>
        <w:rPr>
          <w:rFonts w:ascii="Times New Roman"/>
          <w:b w:val="false"/>
          <w:i w:val="false"/>
          <w:color w:val="000000"/>
          <w:sz w:val="28"/>
        </w:rPr>
        <w:t>
</w:t>
      </w:r>
      <w:r>
        <w:rPr>
          <w:rFonts w:ascii="Times New Roman"/>
          <w:b w:val="false"/>
          <w:i w:val="false"/>
          <w:color w:val="000000"/>
          <w:sz w:val="28"/>
        </w:rPr>
        <w:t>
      3) көрсетілетін қызметті берушінің жауапты орындаушысы келіп түскен құжаттарды 13 (он үш) жұмыс күн ішінде қарайды, лицензия және (немесе) лицензияға қосымшаны немесе мелекеттік қызметті көрсетуден бас тарту туралы уәжделген жауапты дайындайды.</w:t>
      </w:r>
      <w:r>
        <w:br/>
      </w:r>
      <w:r>
        <w:rPr>
          <w:rFonts w:ascii="Times New Roman"/>
          <w:b w:val="false"/>
          <w:i w:val="false"/>
          <w:color w:val="000000"/>
          <w:sz w:val="28"/>
        </w:rPr>
        <w:t>
      Нәтижесі – рәсімделген лицензия және (немесе) лицензияға қосымшаны немесе мелекеттік қызметті көрсетуден бас тарту туралы уәжделген жауапқа қол қою үшін басшылыққа жібереді;</w:t>
      </w:r>
      <w:r>
        <w:br/>
      </w:r>
      <w:r>
        <w:rPr>
          <w:rFonts w:ascii="Times New Roman"/>
          <w:b w:val="false"/>
          <w:i w:val="false"/>
          <w:color w:val="000000"/>
          <w:sz w:val="28"/>
        </w:rPr>
        <w:t>
</w:t>
      </w:r>
      <w:r>
        <w:rPr>
          <w:rFonts w:ascii="Times New Roman"/>
          <w:b w:val="false"/>
          <w:i w:val="false"/>
          <w:color w:val="000000"/>
          <w:sz w:val="28"/>
        </w:rPr>
        <w:t>
      4) көрсетілетін қызметті беруші басшылығы 1 (бір) жұмыс күн ішінде лицензия және (немесе) лицензияға қосымшаға немесе мелекеттік қызметті көрсетуден бас тарту туралы уәжделген жауапқа қол қояды.</w:t>
      </w:r>
      <w:r>
        <w:br/>
      </w:r>
      <w:r>
        <w:rPr>
          <w:rFonts w:ascii="Times New Roman"/>
          <w:b w:val="false"/>
          <w:i w:val="false"/>
          <w:color w:val="000000"/>
          <w:sz w:val="28"/>
        </w:rPr>
        <w:t>
      Нәтижесі – қол қойылған лицензияны және (немесе) лицензияға қосымшаны немесе мелекеттік қызметті көрсетуден бас тарту туралы уәжделген жауапты жібереді;</w:t>
      </w:r>
      <w:r>
        <w:br/>
      </w:r>
      <w:r>
        <w:rPr>
          <w:rFonts w:ascii="Times New Roman"/>
          <w:b w:val="false"/>
          <w:i w:val="false"/>
          <w:color w:val="000000"/>
          <w:sz w:val="28"/>
        </w:rPr>
        <w:t>
</w:t>
      </w:r>
      <w:r>
        <w:rPr>
          <w:rFonts w:ascii="Times New Roman"/>
          <w:b w:val="false"/>
          <w:i w:val="false"/>
          <w:color w:val="000000"/>
          <w:sz w:val="28"/>
        </w:rPr>
        <w:t>
      5) көрсетілетін қызметті берушінінің кеңсе маманы 15 (он бес) минут ішінде лицензияны және (немесе) лицензияға қосымшаны немесе мелекеттік қызметті көрсетуден бас тарту туралы уәжделген жауапты көрсетілетін қызметті алушыға береді.</w:t>
      </w:r>
      <w:r>
        <w:br/>
      </w:r>
      <w:r>
        <w:rPr>
          <w:rFonts w:ascii="Times New Roman"/>
          <w:b w:val="false"/>
          <w:i w:val="false"/>
          <w:color w:val="000000"/>
          <w:sz w:val="28"/>
        </w:rPr>
        <w:t>
      Нәтижесі – лицензияны және (немесе) лицензияға қосымшаны немесе мелекеттік қызметті көрсетуден бас тарту туралы уәжделген жауапты береді.</w:t>
      </w:r>
      <w:r>
        <w:br/>
      </w:r>
      <w:r>
        <w:rPr>
          <w:rFonts w:ascii="Times New Roman"/>
          <w:b w:val="false"/>
          <w:i w:val="false"/>
          <w:color w:val="000000"/>
          <w:sz w:val="28"/>
        </w:rPr>
        <w:t>
</w:t>
      </w:r>
      <w:r>
        <w:rPr>
          <w:rFonts w:ascii="Times New Roman"/>
          <w:b w:val="false"/>
          <w:i w:val="false"/>
          <w:color w:val="000000"/>
          <w:sz w:val="28"/>
        </w:rPr>
        <w:t>
      лицензияны және (немесе) лицензияға қосымшаны қайта ресімдеу кезінде:</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берушінінің кеңсе маманы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құжаттарын тапсырған кезден бастап, 15 (он бес) минут ішінде қабылдауды және тіркеуді жүргізеді.</w:t>
      </w:r>
      <w:r>
        <w:br/>
      </w:r>
      <w:r>
        <w:rPr>
          <w:rFonts w:ascii="Times New Roman"/>
          <w:b w:val="false"/>
          <w:i w:val="false"/>
          <w:color w:val="000000"/>
          <w:sz w:val="28"/>
        </w:rPr>
        <w:t>
      Нәтижесі – құжаттарды көрсетілетін қызметті беруші басшылығына резолюцияға жолдайды;</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 басшылығы 1 (бір) жұмыс күн ішінде құжаттарды қарайды және көрсетілетін қызметті берушінің жауапты орындаушысын анықтайды.</w:t>
      </w:r>
      <w:r>
        <w:br/>
      </w:r>
      <w:r>
        <w:rPr>
          <w:rFonts w:ascii="Times New Roman"/>
          <w:b w:val="false"/>
          <w:i w:val="false"/>
          <w:color w:val="000000"/>
          <w:sz w:val="28"/>
        </w:rPr>
        <w:t>
      Нәтижесі – мемлекеттік қызметті көрсету үшін көрсетілетін қызметті берушінің жауапты орындаушысына құжаттарды жолдайды;</w:t>
      </w:r>
      <w:r>
        <w:br/>
      </w:r>
      <w:r>
        <w:rPr>
          <w:rFonts w:ascii="Times New Roman"/>
          <w:b w:val="false"/>
          <w:i w:val="false"/>
          <w:color w:val="000000"/>
          <w:sz w:val="28"/>
        </w:rPr>
        <w:t>
</w:t>
      </w:r>
      <w:r>
        <w:rPr>
          <w:rFonts w:ascii="Times New Roman"/>
          <w:b w:val="false"/>
          <w:i w:val="false"/>
          <w:color w:val="000000"/>
          <w:sz w:val="28"/>
        </w:rPr>
        <w:t>
      3) көрсетілетін қызметті берушінің жауапты орындаушысы келіп түскен құжаттарды 8 (сегіз) жұмыс күн ішінде қарайды, қайта рәсімделген лицензияны және (немесе) лицензияға қосымшаны немесе мелекеттік қызметті көрсетуден бас тарту туралы уәжделген жауапты дайындайды.</w:t>
      </w:r>
      <w:r>
        <w:br/>
      </w:r>
      <w:r>
        <w:rPr>
          <w:rFonts w:ascii="Times New Roman"/>
          <w:b w:val="false"/>
          <w:i w:val="false"/>
          <w:color w:val="000000"/>
          <w:sz w:val="28"/>
        </w:rPr>
        <w:t>
      Нәтижесі – қайта рәсімделген лицензияны және (немесе) лицензияға қосымшаны немесе мелекеттік қызметті көрсетуден бас тарту туралы уәжделген жауапты қол қою үшін басшылыққа жібереді;</w:t>
      </w:r>
      <w:r>
        <w:br/>
      </w:r>
      <w:r>
        <w:rPr>
          <w:rFonts w:ascii="Times New Roman"/>
          <w:b w:val="false"/>
          <w:i w:val="false"/>
          <w:color w:val="000000"/>
          <w:sz w:val="28"/>
        </w:rPr>
        <w:t>
</w:t>
      </w:r>
      <w:r>
        <w:rPr>
          <w:rFonts w:ascii="Times New Roman"/>
          <w:b w:val="false"/>
          <w:i w:val="false"/>
          <w:color w:val="000000"/>
          <w:sz w:val="28"/>
        </w:rPr>
        <w:t>
      4) көрсетілетін қызметті беруші басшылығы 1 (бір) жұмыс күн ішінде қайта рәсімделген лицензияға және (немесе) лицензияға қосымшаға немесе мемлекеттік қызметті көрсетуден бас тарту туралы уәжделген жауапқа қол қояды.</w:t>
      </w:r>
      <w:r>
        <w:br/>
      </w:r>
      <w:r>
        <w:rPr>
          <w:rFonts w:ascii="Times New Roman"/>
          <w:b w:val="false"/>
          <w:i w:val="false"/>
          <w:color w:val="000000"/>
          <w:sz w:val="28"/>
        </w:rPr>
        <w:t>
      Нәтижесі – қайта рәсімделген лицензияны және (немесе) лицензияға қосымшаны немесе мелекеттік қызметті көрсетуден бас тарту туралы уәжделген жауапты жібереді;</w:t>
      </w:r>
      <w:r>
        <w:br/>
      </w:r>
      <w:r>
        <w:rPr>
          <w:rFonts w:ascii="Times New Roman"/>
          <w:b w:val="false"/>
          <w:i w:val="false"/>
          <w:color w:val="000000"/>
          <w:sz w:val="28"/>
        </w:rPr>
        <w:t>
</w:t>
      </w:r>
      <w:r>
        <w:rPr>
          <w:rFonts w:ascii="Times New Roman"/>
          <w:b w:val="false"/>
          <w:i w:val="false"/>
          <w:color w:val="000000"/>
          <w:sz w:val="28"/>
        </w:rPr>
        <w:t>
      5) көрсетілетін қызметті берушінінің кеңсе маманы 15 (он бес) минут ішінде қайта рәсімделген лицензияны және (немесе) лицензияға қосымшаны немесе мемлекеттік қызметті көрсетуден бас тарту туралы уәжделген жауапты көрсетілетін қызметті алушыға береді.</w:t>
      </w:r>
      <w:r>
        <w:br/>
      </w:r>
      <w:r>
        <w:rPr>
          <w:rFonts w:ascii="Times New Roman"/>
          <w:b w:val="false"/>
          <w:i w:val="false"/>
          <w:color w:val="000000"/>
          <w:sz w:val="28"/>
        </w:rPr>
        <w:t>
      Нәтижесі – қайта рәсімделген лицензияны және (немесе) лицензияға қосымшаны немесе мелекеттік қызметті көрсетуден бас тарту туралы уәжделген жауап береді.</w:t>
      </w:r>
      <w:r>
        <w:br/>
      </w:r>
      <w:r>
        <w:rPr>
          <w:rFonts w:ascii="Times New Roman"/>
          <w:b w:val="false"/>
          <w:i w:val="false"/>
          <w:color w:val="000000"/>
          <w:sz w:val="28"/>
        </w:rPr>
        <w:t>
</w:t>
      </w:r>
      <w:r>
        <w:rPr>
          <w:rFonts w:ascii="Times New Roman"/>
          <w:b w:val="false"/>
          <w:i w:val="false"/>
          <w:color w:val="000000"/>
          <w:sz w:val="28"/>
        </w:rPr>
        <w:t>
      лицензияның және (немесе) лицензияға қосымшаның телнұсқасын беру кезінде:</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берушінінің кеңсе маманы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құжаттарын тапсырған кезден бастап, 15 (он бес) минут ішінде қабылдауды және тіркеуді жүргізеді.</w:t>
      </w:r>
      <w:r>
        <w:br/>
      </w:r>
      <w:r>
        <w:rPr>
          <w:rFonts w:ascii="Times New Roman"/>
          <w:b w:val="false"/>
          <w:i w:val="false"/>
          <w:color w:val="000000"/>
          <w:sz w:val="28"/>
        </w:rPr>
        <w:t>
      Нәтижесі – құжаттарды көрсетілетін қызметті беруші басшылығына резолюцияға жолдайды;</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 басшылығы 15 (он бес) минут ішінде құжаттарды қарайды және көрсетілетін қызметті берушінің жауапты орындаушысын анықтайды.</w:t>
      </w:r>
      <w:r>
        <w:br/>
      </w:r>
      <w:r>
        <w:rPr>
          <w:rFonts w:ascii="Times New Roman"/>
          <w:b w:val="false"/>
          <w:i w:val="false"/>
          <w:color w:val="000000"/>
          <w:sz w:val="28"/>
        </w:rPr>
        <w:t>
      Нәтижесі – мемлекеттік қызметті көрсету үшін көрсетілетін қызметті берушінің жауапты орындаушысына құжаттарды жолдайды;</w:t>
      </w:r>
      <w:r>
        <w:br/>
      </w:r>
      <w:r>
        <w:rPr>
          <w:rFonts w:ascii="Times New Roman"/>
          <w:b w:val="false"/>
          <w:i w:val="false"/>
          <w:color w:val="000000"/>
          <w:sz w:val="28"/>
        </w:rPr>
        <w:t>
</w:t>
      </w:r>
      <w:r>
        <w:rPr>
          <w:rFonts w:ascii="Times New Roman"/>
          <w:b w:val="false"/>
          <w:i w:val="false"/>
          <w:color w:val="000000"/>
          <w:sz w:val="28"/>
        </w:rPr>
        <w:t>
      3) көрсетілетін қызметті берушінің жауапты орындаушысы келіп түскен құжаттарды 2 (екі) жұмыс күн ішінде қарайды, лицензияның және (немесе) лицензияға қосымшаның телнұсқасын немесе мелекеттік қызметті көрсетуден бас тарту туралы уәжделген жауапты дайындайды.</w:t>
      </w:r>
      <w:r>
        <w:br/>
      </w:r>
      <w:r>
        <w:rPr>
          <w:rFonts w:ascii="Times New Roman"/>
          <w:b w:val="false"/>
          <w:i w:val="false"/>
          <w:color w:val="000000"/>
          <w:sz w:val="28"/>
        </w:rPr>
        <w:t>
      Нәтижесі – лицензияның және (немесе) лицензияға қосымшаның телнұсқасын немесе мелекеттік қызметті көрсетуден бас тарту туралы уәжделген жауапты қол қою үшін басшылыққа жібереді;</w:t>
      </w:r>
      <w:r>
        <w:br/>
      </w:r>
      <w:r>
        <w:rPr>
          <w:rFonts w:ascii="Times New Roman"/>
          <w:b w:val="false"/>
          <w:i w:val="false"/>
          <w:color w:val="000000"/>
          <w:sz w:val="28"/>
        </w:rPr>
        <w:t>
</w:t>
      </w:r>
      <w:r>
        <w:rPr>
          <w:rFonts w:ascii="Times New Roman"/>
          <w:b w:val="false"/>
          <w:i w:val="false"/>
          <w:color w:val="000000"/>
          <w:sz w:val="28"/>
        </w:rPr>
        <w:t>
      4) көрсетілетін қызметті беруші басшылығы 15 (он бес) минут ішінде лицензияның және (немесе) лицензияға қосымшаның телнұсқасына немесе мемлекеттік қызметті көрсетуден бас тарту туралы уәжделген жауапқа қол қояды.</w:t>
      </w:r>
      <w:r>
        <w:br/>
      </w:r>
      <w:r>
        <w:rPr>
          <w:rFonts w:ascii="Times New Roman"/>
          <w:b w:val="false"/>
          <w:i w:val="false"/>
          <w:color w:val="000000"/>
          <w:sz w:val="28"/>
        </w:rPr>
        <w:t>
      Нәтижесі – қол қойылған лицензияның және (немесе) лицензияға қосымшаның телнұсқасын немесе мелекеттік қызметті көрсетуден бас тарту туралы уәжделген жауапты жібереді;</w:t>
      </w:r>
      <w:r>
        <w:br/>
      </w:r>
      <w:r>
        <w:rPr>
          <w:rFonts w:ascii="Times New Roman"/>
          <w:b w:val="false"/>
          <w:i w:val="false"/>
          <w:color w:val="000000"/>
          <w:sz w:val="28"/>
        </w:rPr>
        <w:t>
</w:t>
      </w:r>
      <w:r>
        <w:rPr>
          <w:rFonts w:ascii="Times New Roman"/>
          <w:b w:val="false"/>
          <w:i w:val="false"/>
          <w:color w:val="000000"/>
          <w:sz w:val="28"/>
        </w:rPr>
        <w:t>
      5) көрсетілетін қызметті берушінінің кеңсе маманы 15 (он бес) минут ішінде лицензияның және (немесе) лицензияға қосымшаның телнұсқасын немесе мемлекеттік қызметті көрсетуден бас тарту туралы уәжделген жауапты көрсетілетін қызметті алушыға береді.</w:t>
      </w:r>
      <w:r>
        <w:br/>
      </w:r>
      <w:r>
        <w:rPr>
          <w:rFonts w:ascii="Times New Roman"/>
          <w:b w:val="false"/>
          <w:i w:val="false"/>
          <w:color w:val="000000"/>
          <w:sz w:val="28"/>
        </w:rPr>
        <w:t>
      Нәтижесі – лицензияның және (немесе) лицензияға қосымшаның телнұсқасын немесе мелекеттік қызметті көрсетуден бас тарту туралы уәжделген жауапты береді.</w:t>
      </w:r>
      <w:r>
        <w:br/>
      </w:r>
      <w:r>
        <w:rPr>
          <w:rFonts w:ascii="Times New Roman"/>
          <w:b w:val="false"/>
          <w:i w:val="false"/>
          <w:color w:val="000000"/>
          <w:sz w:val="28"/>
        </w:rPr>
        <w:t>
 </w:t>
      </w:r>
    </w:p>
    <w:bookmarkEnd w:id="6"/>
    <w:bookmarkStart w:name="z38" w:id="7"/>
    <w:p>
      <w:pPr>
        <w:spacing w:after="0"/>
        <w:ind w:left="0"/>
        <w:jc w:val="left"/>
      </w:pPr>
      <w:r>
        <w:rPr>
          <w:rFonts w:ascii="Times New Roman"/>
          <w:b/>
          <w:i w:val="false"/>
          <w:color w:val="000000"/>
        </w:rPr>
        <w:t xml:space="preserve"> 
3. Мемлекеттік қызмет көрсету үдерісінде көрсетілетін қызметті берушінің құрылымдық бөлімшелерінің (қызметкерлерінің) өзара әрекет тәртібін сипаттау</w:t>
      </w:r>
    </w:p>
    <w:bookmarkEnd w:id="7"/>
    <w:bookmarkStart w:name="z39" w:id="8"/>
    <w:p>
      <w:pPr>
        <w:spacing w:after="0"/>
        <w:ind w:left="0"/>
        <w:jc w:val="both"/>
      </w:pPr>
      <w:r>
        <w:rPr>
          <w:rFonts w:ascii="Times New Roman"/>
          <w:b w:val="false"/>
          <w:i w:val="false"/>
          <w:color w:val="000000"/>
          <w:sz w:val="28"/>
        </w:rPr>
        <w:t>
      6. Мемлекеттік қызмет көрсету үдерісіне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 басшылығы;</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жауапты орындаушысы;</w:t>
      </w:r>
      <w:r>
        <w:br/>
      </w:r>
      <w:r>
        <w:rPr>
          <w:rFonts w:ascii="Times New Roman"/>
          <w:b w:val="false"/>
          <w:i w:val="false"/>
          <w:color w:val="000000"/>
          <w:sz w:val="28"/>
        </w:rPr>
        <w:t>
</w:t>
      </w:r>
      <w:r>
        <w:rPr>
          <w:rFonts w:ascii="Times New Roman"/>
          <w:b w:val="false"/>
          <w:i w:val="false"/>
          <w:color w:val="000000"/>
          <w:sz w:val="28"/>
        </w:rPr>
        <w:t>
      3) көрсетілетін қызметті берушінің кеңсе маманы.</w:t>
      </w:r>
      <w:r>
        <w:br/>
      </w:r>
      <w:r>
        <w:rPr>
          <w:rFonts w:ascii="Times New Roman"/>
          <w:b w:val="false"/>
          <w:i w:val="false"/>
          <w:color w:val="000000"/>
          <w:sz w:val="28"/>
        </w:rPr>
        <w:t>
</w:t>
      </w:r>
      <w:r>
        <w:rPr>
          <w:rFonts w:ascii="Times New Roman"/>
          <w:b w:val="false"/>
          <w:i w:val="false"/>
          <w:color w:val="000000"/>
          <w:sz w:val="28"/>
        </w:rPr>
        <w:t>
      7. Көрсетілетін қызметті берушінің құрылымдық бөлімшелерінің (қызметкерлерінің) арасындағы рәсімдер (әрекеттер) реттілігінің сипаттамасы әрбір рәсімнің (әрекеттің) ұзақтығы көрсетілуімен лицензия және (немесе) лицензияға қосымша беру кезінде осы мемлекеттік көрсетілетін қызмет Регламентінің </w:t>
      </w:r>
      <w:r>
        <w:rPr>
          <w:rFonts w:ascii="Times New Roman"/>
          <w:b w:val="false"/>
          <w:i w:val="false"/>
          <w:color w:val="000000"/>
          <w:sz w:val="28"/>
        </w:rPr>
        <w:t>1-қосымшасына</w:t>
      </w:r>
      <w:r>
        <w:rPr>
          <w:rFonts w:ascii="Times New Roman"/>
          <w:b w:val="false"/>
          <w:i w:val="false"/>
          <w:color w:val="000000"/>
          <w:sz w:val="28"/>
        </w:rPr>
        <w:t>, лицензияны және (немесе) лицензияға қосымшаны қайта ресімдеу кезінде осы мемлекеттік көрсетілетін қызмет Регламентінің </w:t>
      </w:r>
      <w:r>
        <w:rPr>
          <w:rFonts w:ascii="Times New Roman"/>
          <w:b w:val="false"/>
          <w:i w:val="false"/>
          <w:color w:val="000000"/>
          <w:sz w:val="28"/>
        </w:rPr>
        <w:t>2-қосымшасына</w:t>
      </w:r>
      <w:r>
        <w:rPr>
          <w:rFonts w:ascii="Times New Roman"/>
          <w:b w:val="false"/>
          <w:i w:val="false"/>
          <w:color w:val="000000"/>
          <w:sz w:val="28"/>
        </w:rPr>
        <w:t>, лицензияның және (немесе) лицензияға қосымшаның телнұсқасын беру кезінде осы мемлекеттік көрсетілетін қызмет Регламентінің </w:t>
      </w:r>
      <w:r>
        <w:rPr>
          <w:rFonts w:ascii="Times New Roman"/>
          <w:b w:val="false"/>
          <w:i w:val="false"/>
          <w:color w:val="000000"/>
          <w:sz w:val="28"/>
        </w:rPr>
        <w:t>3-қосымшасына</w:t>
      </w:r>
      <w:r>
        <w:rPr>
          <w:rFonts w:ascii="Times New Roman"/>
          <w:b w:val="false"/>
          <w:i w:val="false"/>
          <w:color w:val="000000"/>
          <w:sz w:val="28"/>
        </w:rPr>
        <w:t xml:space="preserve"> сәйкес блок-схемамен сүйемелденеді.</w:t>
      </w:r>
      <w:r>
        <w:br/>
      </w:r>
      <w:r>
        <w:rPr>
          <w:rFonts w:ascii="Times New Roman"/>
          <w:b w:val="false"/>
          <w:i w:val="false"/>
          <w:color w:val="000000"/>
          <w:sz w:val="28"/>
        </w:rPr>
        <w:t>
 </w:t>
      </w:r>
    </w:p>
    <w:bookmarkEnd w:id="8"/>
    <w:bookmarkStart w:name="z44" w:id="9"/>
    <w:p>
      <w:pPr>
        <w:spacing w:after="0"/>
        <w:ind w:left="0"/>
        <w:jc w:val="left"/>
      </w:pPr>
      <w:r>
        <w:rPr>
          <w:rFonts w:ascii="Times New Roman"/>
          <w:b/>
          <w:i w:val="false"/>
          <w:color w:val="000000"/>
        </w:rPr>
        <w:t xml:space="preserve"> 
4. Халыққа қызмет көрсету орталығы және (немесе) "электрондық үкімет" веб-порталымен өзара әрекеттері тәртібін, сондай-ақ мемлекеттік көрсетілетін қызметті беру кезінде ақпараттық жүйелерді пайдалану тәртібін сипаттау</w:t>
      </w:r>
    </w:p>
    <w:bookmarkEnd w:id="9"/>
    <w:bookmarkStart w:name="z45" w:id="10"/>
    <w:p>
      <w:pPr>
        <w:spacing w:after="0"/>
        <w:ind w:left="0"/>
        <w:jc w:val="both"/>
      </w:pPr>
      <w:r>
        <w:rPr>
          <w:rFonts w:ascii="Times New Roman"/>
          <w:b w:val="false"/>
          <w:i w:val="false"/>
          <w:color w:val="000000"/>
          <w:sz w:val="28"/>
        </w:rPr>
        <w:t>
      8. ХҚО арқылы мемлекеттік көрсетілетін қызметті беру кезіндегі жүгіну тәртібі мен рәсімдердің (әрекеттің) реттілігін сипаттау:</w:t>
      </w:r>
      <w:r>
        <w:br/>
      </w:r>
      <w:r>
        <w:rPr>
          <w:rFonts w:ascii="Times New Roman"/>
          <w:b w:val="false"/>
          <w:i w:val="false"/>
          <w:color w:val="000000"/>
          <w:sz w:val="28"/>
        </w:rPr>
        <w:t>
</w:t>
      </w:r>
      <w:r>
        <w:rPr>
          <w:rFonts w:ascii="Times New Roman"/>
          <w:b w:val="false"/>
          <w:i w:val="false"/>
          <w:color w:val="000000"/>
          <w:sz w:val="28"/>
        </w:rPr>
        <w:t>
      1) көрсетілетін қызметті алушы ХҚО операторына Стандарттың қосымшасына сәйкес өтінішті және қажетті құжаттарды электрондық кезек ретімен тапсыруды "кедергісіз" қызмет көрсету арқылы операциялық залда жүзеге асырады;</w:t>
      </w:r>
      <w:r>
        <w:br/>
      </w:r>
      <w:r>
        <w:rPr>
          <w:rFonts w:ascii="Times New Roman"/>
          <w:b w:val="false"/>
          <w:i w:val="false"/>
          <w:color w:val="000000"/>
          <w:sz w:val="28"/>
        </w:rPr>
        <w:t>
</w:t>
      </w:r>
      <w:r>
        <w:rPr>
          <w:rFonts w:ascii="Times New Roman"/>
          <w:b w:val="false"/>
          <w:i w:val="false"/>
          <w:color w:val="000000"/>
          <w:sz w:val="28"/>
        </w:rPr>
        <w:t>
      2) 1 үдеріс – қызмет көрсету үшін ХҚО операторы ХҚО ықпалдастырылған ақпараттық жүйесінің ақпараттық жұмыс орнына (бұдан әрі – ХҚО ЫАЖ АЖО) логинмен және парольді (авторизациялау үдерісі) еңгізеді;</w:t>
      </w:r>
      <w:r>
        <w:br/>
      </w:r>
      <w:r>
        <w:rPr>
          <w:rFonts w:ascii="Times New Roman"/>
          <w:b w:val="false"/>
          <w:i w:val="false"/>
          <w:color w:val="000000"/>
          <w:sz w:val="28"/>
        </w:rPr>
        <w:t>
</w:t>
      </w:r>
      <w:r>
        <w:rPr>
          <w:rFonts w:ascii="Times New Roman"/>
          <w:b w:val="false"/>
          <w:i w:val="false"/>
          <w:color w:val="000000"/>
          <w:sz w:val="28"/>
        </w:rPr>
        <w:t>
      3) 2 үдеріс – ХҚО операторының осы Регламентте көрсетілген мемлекеттік қызметті таңдауы, мемлекеттік көрсетілетін қызметті беру үшін сұрау салу нысанын экранға шығаруы және ХҚО операторының көрсетілетін қызметті алушының деректерін, сонымен қатар көрсетілетін қызметті алушы өкілі сенімхатының деректерін (нотариаттық куәландырылған сенімхат болғанда, басқа куәландырылған сенімхат болғанда – сенімхат деректері толтырылмайды) енгізуі;</w:t>
      </w:r>
      <w:r>
        <w:br/>
      </w:r>
      <w:r>
        <w:rPr>
          <w:rFonts w:ascii="Times New Roman"/>
          <w:b w:val="false"/>
          <w:i w:val="false"/>
          <w:color w:val="000000"/>
          <w:sz w:val="28"/>
        </w:rPr>
        <w:t>
</w:t>
      </w:r>
      <w:r>
        <w:rPr>
          <w:rFonts w:ascii="Times New Roman"/>
          <w:b w:val="false"/>
          <w:i w:val="false"/>
          <w:color w:val="000000"/>
          <w:sz w:val="28"/>
        </w:rPr>
        <w:t>
      4) 3 үдеріс – "электрондық үкімет" шлюзі (бұдан әрі - ЭҮШ) арқылы жеке тұлғалар мемлекеттік деректер қорына/заңды тұлғалар мемлекеттік деректер қорына (бұдан әрі – ЖТ МДҚ/ЗТ МДҚ) көрсетілетін қызметті алушының мәліметтері туралы, сондай-ақ Бірыңғай нотариалдық ақпараттық жүйесіне (бұдан әрі - БНАЖ) көрсетілетін қызметті алушы өкілінің сенім хат мәліметтері туралы сұрау жолдауы;</w:t>
      </w:r>
      <w:r>
        <w:br/>
      </w:r>
      <w:r>
        <w:rPr>
          <w:rFonts w:ascii="Times New Roman"/>
          <w:b w:val="false"/>
          <w:i w:val="false"/>
          <w:color w:val="000000"/>
          <w:sz w:val="28"/>
        </w:rPr>
        <w:t>
</w:t>
      </w:r>
      <w:r>
        <w:rPr>
          <w:rFonts w:ascii="Times New Roman"/>
          <w:b w:val="false"/>
          <w:i w:val="false"/>
          <w:color w:val="000000"/>
          <w:sz w:val="28"/>
        </w:rPr>
        <w:t>
      1 шарт – ЖТ МДҚ/ЗТ МДҚ-да көрсетілетін қызметті алушы деректерінің, БНАЖ-да сенімхат деректерінің болуын тексеруі;</w:t>
      </w:r>
      <w:r>
        <w:br/>
      </w:r>
      <w:r>
        <w:rPr>
          <w:rFonts w:ascii="Times New Roman"/>
          <w:b w:val="false"/>
          <w:i w:val="false"/>
          <w:color w:val="000000"/>
          <w:sz w:val="28"/>
        </w:rPr>
        <w:t>
</w:t>
      </w:r>
      <w:r>
        <w:rPr>
          <w:rFonts w:ascii="Times New Roman"/>
          <w:b w:val="false"/>
          <w:i w:val="false"/>
          <w:color w:val="000000"/>
          <w:sz w:val="28"/>
        </w:rPr>
        <w:t>
      6) 4 үдеріс - ЖТ МДҚ/ЗТ МДҚ-да көрсетілетін қызметті алушы деректерінің, БНАЖ-да сенімхат деректерінің болмауына байланысты деректерді алу мүмкіндігінің жоқтығы туралы хабарламаны қалыптастыруы;</w:t>
      </w:r>
      <w:r>
        <w:br/>
      </w:r>
      <w:r>
        <w:rPr>
          <w:rFonts w:ascii="Times New Roman"/>
          <w:b w:val="false"/>
          <w:i w:val="false"/>
          <w:color w:val="000000"/>
          <w:sz w:val="28"/>
        </w:rPr>
        <w:t>
</w:t>
      </w:r>
      <w:r>
        <w:rPr>
          <w:rFonts w:ascii="Times New Roman"/>
          <w:b w:val="false"/>
          <w:i w:val="false"/>
          <w:color w:val="000000"/>
          <w:sz w:val="28"/>
        </w:rPr>
        <w:t>
      7) 5 үдеріс – ХҚО операторының сұрау салу нысанын құжаттардың қағаз нысанында болуы туралы белгі қою бөлігінде толтыруы және көрсетілетін қызметті алушы ұсынған құжаттарды сканерлеуі, оларды сұрау салу нысанына тіркеуі және мемлекеттік қызмет көрсетуге арналған сұрау салудың (енгізілген деректерін) толтырылған нысанын ЭЦҚ арқылы куәландыруы;</w:t>
      </w:r>
      <w:r>
        <w:br/>
      </w:r>
      <w:r>
        <w:rPr>
          <w:rFonts w:ascii="Times New Roman"/>
          <w:b w:val="false"/>
          <w:i w:val="false"/>
          <w:color w:val="000000"/>
          <w:sz w:val="28"/>
        </w:rPr>
        <w:t>
</w:t>
      </w:r>
      <w:r>
        <w:rPr>
          <w:rFonts w:ascii="Times New Roman"/>
          <w:b w:val="false"/>
          <w:i w:val="false"/>
          <w:color w:val="000000"/>
          <w:sz w:val="28"/>
        </w:rPr>
        <w:t>
      8) 6 үдеріс – мемлекеттік деректер қорының автоматтандырылған жұмыс орнының ақпараттық жүйесіне (бұдан әрі - "Е-лицензиялау" МДҚ АЖО АЖ) ЭҮШ арқылы ХҚО операторының ЭЦҚ куәландырылған (қол қойылған) электрондық құжатты (көрсетілетін қызметті алушының сұрау салуын) жолдауы;</w:t>
      </w:r>
      <w:r>
        <w:br/>
      </w:r>
      <w:r>
        <w:rPr>
          <w:rFonts w:ascii="Times New Roman"/>
          <w:b w:val="false"/>
          <w:i w:val="false"/>
          <w:color w:val="000000"/>
          <w:sz w:val="28"/>
        </w:rPr>
        <w:t>
</w:t>
      </w:r>
      <w:r>
        <w:rPr>
          <w:rFonts w:ascii="Times New Roman"/>
          <w:b w:val="false"/>
          <w:i w:val="false"/>
          <w:color w:val="000000"/>
          <w:sz w:val="28"/>
        </w:rPr>
        <w:t>
      9) 7 үдеріс - электрондық құжатты "Е-лицензиялау" МДҚ АЖО АЖ-да тіркеуі;</w:t>
      </w:r>
      <w:r>
        <w:br/>
      </w:r>
      <w:r>
        <w:rPr>
          <w:rFonts w:ascii="Times New Roman"/>
          <w:b w:val="false"/>
          <w:i w:val="false"/>
          <w:color w:val="000000"/>
          <w:sz w:val="28"/>
        </w:rPr>
        <w:t>
</w:t>
      </w:r>
      <w:r>
        <w:rPr>
          <w:rFonts w:ascii="Times New Roman"/>
          <w:b w:val="false"/>
          <w:i w:val="false"/>
          <w:color w:val="000000"/>
          <w:sz w:val="28"/>
        </w:rPr>
        <w:t>
      10) 2 шарт – көрсетілетін қызмет берушінің Стандартта көрсетілген көрсетілетін қызметті алушының қоса берілген құжаттарының мемлекеттік қызмет көрсету негіздеріне сәйкестігін тексеруі (өңдеуі);</w:t>
      </w:r>
      <w:r>
        <w:br/>
      </w:r>
      <w:r>
        <w:rPr>
          <w:rFonts w:ascii="Times New Roman"/>
          <w:b w:val="false"/>
          <w:i w:val="false"/>
          <w:color w:val="000000"/>
          <w:sz w:val="28"/>
        </w:rPr>
        <w:t>
</w:t>
      </w:r>
      <w:r>
        <w:rPr>
          <w:rFonts w:ascii="Times New Roman"/>
          <w:b w:val="false"/>
          <w:i w:val="false"/>
          <w:color w:val="000000"/>
          <w:sz w:val="28"/>
        </w:rPr>
        <w:t>
      11) 8 үдеріс – "Е-лицензиялау" МДҚ АЖО АЖ-да көрсетілетін қызметті алушының деректерінде бар бұзушылықтарға байланысты сұрау салынатын мемлекеттік қызметті көрсетуден бас тарту туралы хабарламаны қалыптастыруы;</w:t>
      </w:r>
      <w:r>
        <w:br/>
      </w:r>
      <w:r>
        <w:rPr>
          <w:rFonts w:ascii="Times New Roman"/>
          <w:b w:val="false"/>
          <w:i w:val="false"/>
          <w:color w:val="000000"/>
          <w:sz w:val="28"/>
        </w:rPr>
        <w:t>
</w:t>
      </w:r>
      <w:r>
        <w:rPr>
          <w:rFonts w:ascii="Times New Roman"/>
          <w:b w:val="false"/>
          <w:i w:val="false"/>
          <w:color w:val="000000"/>
          <w:sz w:val="28"/>
        </w:rPr>
        <w:t>
      12) 9 үдеріс - көрсетілетін қызметті алушының "Е-лицензиялау" МДҚ АЖО АЖ-мен қалыптастырылған мемлекеттік қызмет көрсету нәтижесін (электрондық лицензия) ХҚО операторы арқылы алуы.</w:t>
      </w:r>
      <w:r>
        <w:br/>
      </w:r>
      <w:r>
        <w:rPr>
          <w:rFonts w:ascii="Times New Roman"/>
          <w:b w:val="false"/>
          <w:i w:val="false"/>
          <w:color w:val="000000"/>
          <w:sz w:val="28"/>
        </w:rPr>
        <w:t>
</w:t>
      </w:r>
      <w:r>
        <w:rPr>
          <w:rFonts w:ascii="Times New Roman"/>
          <w:b w:val="false"/>
          <w:i w:val="false"/>
          <w:color w:val="000000"/>
          <w:sz w:val="28"/>
        </w:rPr>
        <w:t>
      9. ХҚО арқылы мемлекеттік қызметті көрсету бойынша іске қосылатын ақпараттық жүйелердің функционалдық өзара әрекеттері осы мемлекеттік көрсетілетін қызмет Регламентінің </w:t>
      </w:r>
      <w:r>
        <w:rPr>
          <w:rFonts w:ascii="Times New Roman"/>
          <w:b w:val="false"/>
          <w:i w:val="false"/>
          <w:color w:val="000000"/>
          <w:sz w:val="28"/>
        </w:rPr>
        <w:t>4-қосымшасына</w:t>
      </w:r>
      <w:r>
        <w:rPr>
          <w:rFonts w:ascii="Times New Roman"/>
          <w:b w:val="false"/>
          <w:i w:val="false"/>
          <w:color w:val="000000"/>
          <w:sz w:val="28"/>
        </w:rPr>
        <w:t xml:space="preserve"> сәйкес диаграммада келтірілген.</w:t>
      </w:r>
      <w:r>
        <w:br/>
      </w:r>
      <w:r>
        <w:rPr>
          <w:rFonts w:ascii="Times New Roman"/>
          <w:b w:val="false"/>
          <w:i w:val="false"/>
          <w:color w:val="000000"/>
          <w:sz w:val="28"/>
        </w:rPr>
        <w:t>
</w:t>
      </w:r>
      <w:r>
        <w:rPr>
          <w:rFonts w:ascii="Times New Roman"/>
          <w:b w:val="false"/>
          <w:i w:val="false"/>
          <w:color w:val="000000"/>
          <w:sz w:val="28"/>
        </w:rPr>
        <w:t>
      10. Мемлекеттік қызмет көрсетудің нәтижесін ХҚО арқылы алу үдерісін сипаттау:</w:t>
      </w:r>
      <w:r>
        <w:br/>
      </w:r>
      <w:r>
        <w:rPr>
          <w:rFonts w:ascii="Times New Roman"/>
          <w:b w:val="false"/>
          <w:i w:val="false"/>
          <w:color w:val="000000"/>
          <w:sz w:val="28"/>
        </w:rPr>
        <w:t>
</w:t>
      </w:r>
      <w:r>
        <w:rPr>
          <w:rFonts w:ascii="Times New Roman"/>
          <w:b w:val="false"/>
          <w:i w:val="false"/>
          <w:color w:val="000000"/>
          <w:sz w:val="28"/>
        </w:rPr>
        <w:t>
      1) 6 үдеріс – "Е-лицензиялау" МДҚ АЖО АЖ электрондық құжатты тіркеуі;</w:t>
      </w:r>
      <w:r>
        <w:br/>
      </w:r>
      <w:r>
        <w:rPr>
          <w:rFonts w:ascii="Times New Roman"/>
          <w:b w:val="false"/>
          <w:i w:val="false"/>
          <w:color w:val="000000"/>
          <w:sz w:val="28"/>
        </w:rPr>
        <w:t>
</w:t>
      </w:r>
      <w:r>
        <w:rPr>
          <w:rFonts w:ascii="Times New Roman"/>
          <w:b w:val="false"/>
          <w:i w:val="false"/>
          <w:color w:val="000000"/>
          <w:sz w:val="28"/>
        </w:rPr>
        <w:t>
      2) 2 шарт – көрсетілетін қызмет берушінің Стандартта көрсетілген көрсетілетін қызметті алушының қоса берілген құжаттарының мемлекеттік қызмет көрсету негіздеріне сәйкестігін тексеруі (өңдеуі);</w:t>
      </w:r>
      <w:r>
        <w:br/>
      </w:r>
      <w:r>
        <w:rPr>
          <w:rFonts w:ascii="Times New Roman"/>
          <w:b w:val="false"/>
          <w:i w:val="false"/>
          <w:color w:val="000000"/>
          <w:sz w:val="28"/>
        </w:rPr>
        <w:t>
</w:t>
      </w:r>
      <w:r>
        <w:rPr>
          <w:rFonts w:ascii="Times New Roman"/>
          <w:b w:val="false"/>
          <w:i w:val="false"/>
          <w:color w:val="000000"/>
          <w:sz w:val="28"/>
        </w:rPr>
        <w:t>
      3) 7 үдеріс – көрсетілетін қызметті алушының құжаттарында бұзушылықтың болғандығына байланысты, сұратылып отырған қызметтен бас тарту жөнінде хабарламаны қалыптастыруы;</w:t>
      </w:r>
      <w:r>
        <w:br/>
      </w:r>
      <w:r>
        <w:rPr>
          <w:rFonts w:ascii="Times New Roman"/>
          <w:b w:val="false"/>
          <w:i w:val="false"/>
          <w:color w:val="000000"/>
          <w:sz w:val="28"/>
        </w:rPr>
        <w:t>
</w:t>
      </w:r>
      <w:r>
        <w:rPr>
          <w:rFonts w:ascii="Times New Roman"/>
          <w:b w:val="false"/>
          <w:i w:val="false"/>
          <w:color w:val="000000"/>
          <w:sz w:val="28"/>
        </w:rPr>
        <w:t>
      4) 8 үдеріс – көрсетілетін қызметті алушы ХҚО операторы арқылы "Е-лицензиялау" МДҚ АЖО АЖ қалыптастырылған қызметтің нәтижесін (лицензия және (немесе) лицензияға қосымша, лицензияны және (немесе) лицензияға қосымшаны қайта ресімдеу, лицензияның және (немесе) лицензияға қосымшаның телнұсқасын немесе мелекеттік қызметті көрсетуден бас тарту туралы уәжделген жауап) алады.</w:t>
      </w:r>
      <w:r>
        <w:br/>
      </w:r>
      <w:r>
        <w:rPr>
          <w:rFonts w:ascii="Times New Roman"/>
          <w:b w:val="false"/>
          <w:i w:val="false"/>
          <w:color w:val="000000"/>
          <w:sz w:val="28"/>
        </w:rPr>
        <w:t>
</w:t>
      </w:r>
      <w:r>
        <w:rPr>
          <w:rFonts w:ascii="Times New Roman"/>
          <w:b w:val="false"/>
          <w:i w:val="false"/>
          <w:color w:val="000000"/>
          <w:sz w:val="28"/>
        </w:rPr>
        <w:t>
      11. ЭҮП арқылы мемлекеттік қызмет көрсету кезіндегі жүгіну тәртібі мен рәсімдердің (әрекеттердің) реттілігін сипаттау:</w:t>
      </w:r>
      <w:r>
        <w:br/>
      </w:r>
      <w:r>
        <w:rPr>
          <w:rFonts w:ascii="Times New Roman"/>
          <w:b w:val="false"/>
          <w:i w:val="false"/>
          <w:color w:val="000000"/>
          <w:sz w:val="28"/>
        </w:rPr>
        <w:t>
</w:t>
      </w:r>
      <w:r>
        <w:rPr>
          <w:rFonts w:ascii="Times New Roman"/>
          <w:b w:val="false"/>
          <w:i w:val="false"/>
          <w:color w:val="000000"/>
          <w:sz w:val="28"/>
        </w:rPr>
        <w:t>
      1) көрсетілетін қызметті алушы ЭҮП-те тіркелуді көрсетілетін көрсетілетін қызметті алушы компьютерінің интернет-браузеріне сақтап қойған өзінің ЭЦҚ тіркеу куәлігінің көмегімен жүзеге асырады (ЭҮП-ке тіркелмеген көрсетілетін қызметті алушылар үшін жүзеге асырылады);</w:t>
      </w:r>
      <w:r>
        <w:br/>
      </w:r>
      <w:r>
        <w:rPr>
          <w:rFonts w:ascii="Times New Roman"/>
          <w:b w:val="false"/>
          <w:i w:val="false"/>
          <w:color w:val="000000"/>
          <w:sz w:val="28"/>
        </w:rPr>
        <w:t>
</w:t>
      </w:r>
      <w:r>
        <w:rPr>
          <w:rFonts w:ascii="Times New Roman"/>
          <w:b w:val="false"/>
          <w:i w:val="false"/>
          <w:color w:val="000000"/>
          <w:sz w:val="28"/>
        </w:rPr>
        <w:t>
      2) 1 үдеріс – ЭЦҚ тіркеу куәлігін көрсетілетін қызметті алушы компьютерінің интернет-браузеріне бекіту, мемлекеттік қызметті алу үшін көрсетілетін қызметті алушының ЭҮП-ке парольді енгізу үдерісі (авторизациялау үдерісі);</w:t>
      </w:r>
      <w:r>
        <w:br/>
      </w:r>
      <w:r>
        <w:rPr>
          <w:rFonts w:ascii="Times New Roman"/>
          <w:b w:val="false"/>
          <w:i w:val="false"/>
          <w:color w:val="000000"/>
          <w:sz w:val="28"/>
        </w:rPr>
        <w:t>
</w:t>
      </w:r>
      <w:r>
        <w:rPr>
          <w:rFonts w:ascii="Times New Roman"/>
          <w:b w:val="false"/>
          <w:i w:val="false"/>
          <w:color w:val="000000"/>
          <w:sz w:val="28"/>
        </w:rPr>
        <w:t>
      3) 1 шарт – логин (ЖСН/БСН) және пароль арқылы тіркелген көрсетілетін қызметті алушы туралы деректердің түпнұсқалығын ЭҮП-те тексеруі;</w:t>
      </w:r>
      <w:r>
        <w:br/>
      </w:r>
      <w:r>
        <w:rPr>
          <w:rFonts w:ascii="Times New Roman"/>
          <w:b w:val="false"/>
          <w:i w:val="false"/>
          <w:color w:val="000000"/>
          <w:sz w:val="28"/>
        </w:rPr>
        <w:t>
</w:t>
      </w:r>
      <w:r>
        <w:rPr>
          <w:rFonts w:ascii="Times New Roman"/>
          <w:b w:val="false"/>
          <w:i w:val="false"/>
          <w:color w:val="000000"/>
          <w:sz w:val="28"/>
        </w:rPr>
        <w:t>
      4) 2 үдеріс – көрсетілетін қызметті алушының деректерінде бар бұзушылықтарға байланысты ЭҮП-пен авторизациялаудан бас тарту туралы хабарламаны қалыптастыруы;</w:t>
      </w:r>
      <w:r>
        <w:br/>
      </w:r>
      <w:r>
        <w:rPr>
          <w:rFonts w:ascii="Times New Roman"/>
          <w:b w:val="false"/>
          <w:i w:val="false"/>
          <w:color w:val="000000"/>
          <w:sz w:val="28"/>
        </w:rPr>
        <w:t>
</w:t>
      </w:r>
      <w:r>
        <w:rPr>
          <w:rFonts w:ascii="Times New Roman"/>
          <w:b w:val="false"/>
          <w:i w:val="false"/>
          <w:color w:val="000000"/>
          <w:sz w:val="28"/>
        </w:rPr>
        <w:t>
      5) 3 үдеріс – көрсетілетін қызметті алушының осы Регламентте көрсетілген мемлекеттік көрсетілетін қызметті таңдауы, мемлекеттік қызметті көрсету үшін сұрау салу нысанын экранға шығаруы және көрсетілетін қызметті алушының оның құрылымы мен форматтық талаптарын ескере отырып, сұрау салу нысанына қажетті құжаттарды электрондық түрде бекіте отырып нысанды толтыруы (деректерді енгізу);</w:t>
      </w:r>
      <w:r>
        <w:br/>
      </w:r>
      <w:r>
        <w:rPr>
          <w:rFonts w:ascii="Times New Roman"/>
          <w:b w:val="false"/>
          <w:i w:val="false"/>
          <w:color w:val="000000"/>
          <w:sz w:val="28"/>
        </w:rPr>
        <w:t>
</w:t>
      </w:r>
      <w:r>
        <w:rPr>
          <w:rFonts w:ascii="Times New Roman"/>
          <w:b w:val="false"/>
          <w:i w:val="false"/>
          <w:color w:val="000000"/>
          <w:sz w:val="28"/>
        </w:rPr>
        <w:t>
      6) 4 үдеріс – ЭҮШ арқылы мемлекеттік көрсетілетін қызметке ақы төлеу, содан кейін бұл ақпарат "Е-лицензиялау" МДҚ АЖО АЖ-ға келіп түседі;</w:t>
      </w:r>
      <w:r>
        <w:br/>
      </w:r>
      <w:r>
        <w:rPr>
          <w:rFonts w:ascii="Times New Roman"/>
          <w:b w:val="false"/>
          <w:i w:val="false"/>
          <w:color w:val="000000"/>
          <w:sz w:val="28"/>
        </w:rPr>
        <w:t>
</w:t>
      </w:r>
      <w:r>
        <w:rPr>
          <w:rFonts w:ascii="Times New Roman"/>
          <w:b w:val="false"/>
          <w:i w:val="false"/>
          <w:color w:val="000000"/>
          <w:sz w:val="28"/>
        </w:rPr>
        <w:t>
      7) 2 шарт – "Е-лицензиялау" МДҚ АЖО АЖ-да мемлекеттік қызметтің көрсетілгені үшін жүргізілген ақы төлеу фактісін тексеруі;</w:t>
      </w:r>
      <w:r>
        <w:br/>
      </w:r>
      <w:r>
        <w:rPr>
          <w:rFonts w:ascii="Times New Roman"/>
          <w:b w:val="false"/>
          <w:i w:val="false"/>
          <w:color w:val="000000"/>
          <w:sz w:val="28"/>
        </w:rPr>
        <w:t>
</w:t>
      </w:r>
      <w:r>
        <w:rPr>
          <w:rFonts w:ascii="Times New Roman"/>
          <w:b w:val="false"/>
          <w:i w:val="false"/>
          <w:color w:val="000000"/>
          <w:sz w:val="28"/>
        </w:rPr>
        <w:t>
      8) 5 үдеріс – "Е-лицензиялау" МДҚ АЖО АЖ-да мемлекеттік қызметтің көрсетілгені үшін төленген ақының болмауына байланысты сұрау салынатын мемлекеттік қызметтен бас тарту туралы хабарламаны қалыптастыруы;</w:t>
      </w:r>
      <w:r>
        <w:br/>
      </w:r>
      <w:r>
        <w:rPr>
          <w:rFonts w:ascii="Times New Roman"/>
          <w:b w:val="false"/>
          <w:i w:val="false"/>
          <w:color w:val="000000"/>
          <w:sz w:val="28"/>
        </w:rPr>
        <w:t>
</w:t>
      </w:r>
      <w:r>
        <w:rPr>
          <w:rFonts w:ascii="Times New Roman"/>
          <w:b w:val="false"/>
          <w:i w:val="false"/>
          <w:color w:val="000000"/>
          <w:sz w:val="28"/>
        </w:rPr>
        <w:t>
      9) 6 үдеріс – көрсетілетін қызметті алушының сұрау салуды куәландыруы (қол қою) үшін ЭЦҚ тіркеу куәлігін таңдауы;</w:t>
      </w:r>
      <w:r>
        <w:br/>
      </w:r>
      <w:r>
        <w:rPr>
          <w:rFonts w:ascii="Times New Roman"/>
          <w:b w:val="false"/>
          <w:i w:val="false"/>
          <w:color w:val="000000"/>
          <w:sz w:val="28"/>
        </w:rPr>
        <w:t>
</w:t>
      </w:r>
      <w:r>
        <w:rPr>
          <w:rFonts w:ascii="Times New Roman"/>
          <w:b w:val="false"/>
          <w:i w:val="false"/>
          <w:color w:val="000000"/>
          <w:sz w:val="28"/>
        </w:rPr>
        <w:t>
      10) 3 шарт – ЭҮП-те ЭЦҚ тіркеу куәлігінің іс-қимыл мерзімін және қайтарып алынған (күші жойылған) тіркеу куәліктерінің тізімінде болмауын, сондай-ақ сұрау салуда көрсетілген ЖСН/БСН және ЭЦҚ тіркеу куәлігінде көрсетілген ЖСН/БСН арасындағы сәйкестендіру деректеріне сәйкес келуін тексеруі;</w:t>
      </w:r>
      <w:r>
        <w:br/>
      </w:r>
      <w:r>
        <w:rPr>
          <w:rFonts w:ascii="Times New Roman"/>
          <w:b w:val="false"/>
          <w:i w:val="false"/>
          <w:color w:val="000000"/>
          <w:sz w:val="28"/>
        </w:rPr>
        <w:t>
</w:t>
      </w:r>
      <w:r>
        <w:rPr>
          <w:rFonts w:ascii="Times New Roman"/>
          <w:b w:val="false"/>
          <w:i w:val="false"/>
          <w:color w:val="000000"/>
          <w:sz w:val="28"/>
        </w:rPr>
        <w:t>
      11) 7 үдеріс – көрсетілетін қызметті алушының ЭЦҚ түпнұсқалығының расталмауына байланысты сұрау салынатын мемлекеттік қызмет көрсетуден бас тарту туралы хабарламаны қалыптастыруы;</w:t>
      </w:r>
      <w:r>
        <w:br/>
      </w:r>
      <w:r>
        <w:rPr>
          <w:rFonts w:ascii="Times New Roman"/>
          <w:b w:val="false"/>
          <w:i w:val="false"/>
          <w:color w:val="000000"/>
          <w:sz w:val="28"/>
        </w:rPr>
        <w:t>
</w:t>
      </w:r>
      <w:r>
        <w:rPr>
          <w:rFonts w:ascii="Times New Roman"/>
          <w:b w:val="false"/>
          <w:i w:val="false"/>
          <w:color w:val="000000"/>
          <w:sz w:val="28"/>
        </w:rPr>
        <w:t>
      12) 8 үдеріс – мемлекеттік қызметті көрсетуге арналған сұрау салудың толтырылған нысанын (енгізілген деректерді) көрсетілетін қызметті алушының ЭЦҚ арқылы куәландыруы (қол қоюы);</w:t>
      </w:r>
      <w:r>
        <w:br/>
      </w:r>
      <w:r>
        <w:rPr>
          <w:rFonts w:ascii="Times New Roman"/>
          <w:b w:val="false"/>
          <w:i w:val="false"/>
          <w:color w:val="000000"/>
          <w:sz w:val="28"/>
        </w:rPr>
        <w:t>
</w:t>
      </w:r>
      <w:r>
        <w:rPr>
          <w:rFonts w:ascii="Times New Roman"/>
          <w:b w:val="false"/>
          <w:i w:val="false"/>
          <w:color w:val="000000"/>
          <w:sz w:val="28"/>
        </w:rPr>
        <w:t>
      13) 9 үдеріс – "Е-лицензиялау" МДҚ АЖ-да электрондық құжатты (көрсетілетін қызметті алушының сұрау салуын) тіркеу және "Е-лицензиялау" МДҚ АЖО АЖ-да сұрау салуды өңдеуі;</w:t>
      </w:r>
      <w:r>
        <w:br/>
      </w:r>
      <w:r>
        <w:rPr>
          <w:rFonts w:ascii="Times New Roman"/>
          <w:b w:val="false"/>
          <w:i w:val="false"/>
          <w:color w:val="000000"/>
          <w:sz w:val="28"/>
        </w:rPr>
        <w:t>
</w:t>
      </w:r>
      <w:r>
        <w:rPr>
          <w:rFonts w:ascii="Times New Roman"/>
          <w:b w:val="false"/>
          <w:i w:val="false"/>
          <w:color w:val="000000"/>
          <w:sz w:val="28"/>
        </w:rPr>
        <w:t>
      14) 4 шарт – көрсетілетін қызметті алушының біліктілік талаптарына және мемлекеттік қызмет көрсету негіздеріне сәйкестігін көрсетілетін қызметті берушінің тексеруі;</w:t>
      </w:r>
      <w:r>
        <w:br/>
      </w:r>
      <w:r>
        <w:rPr>
          <w:rFonts w:ascii="Times New Roman"/>
          <w:b w:val="false"/>
          <w:i w:val="false"/>
          <w:color w:val="000000"/>
          <w:sz w:val="28"/>
        </w:rPr>
        <w:t>
</w:t>
      </w:r>
      <w:r>
        <w:rPr>
          <w:rFonts w:ascii="Times New Roman"/>
          <w:b w:val="false"/>
          <w:i w:val="false"/>
          <w:color w:val="000000"/>
          <w:sz w:val="28"/>
        </w:rPr>
        <w:t>
      15) 10 үдеріс – "Е-лицензиялау" МДҚ АЖО АЖ-дағы көрсетілетін қызметті алушының деректерінде бар бұзушылықтарға байланысты сұрау салынатын мемлекеттік қызметті көрсетуден бас тарту туралы хабарламаны қалыптастыруы;</w:t>
      </w:r>
      <w:r>
        <w:br/>
      </w:r>
      <w:r>
        <w:rPr>
          <w:rFonts w:ascii="Times New Roman"/>
          <w:b w:val="false"/>
          <w:i w:val="false"/>
          <w:color w:val="000000"/>
          <w:sz w:val="28"/>
        </w:rPr>
        <w:t>
</w:t>
      </w:r>
      <w:r>
        <w:rPr>
          <w:rFonts w:ascii="Times New Roman"/>
          <w:b w:val="false"/>
          <w:i w:val="false"/>
          <w:color w:val="000000"/>
          <w:sz w:val="28"/>
        </w:rPr>
        <w:t>
      16) 11 үдеріс – көрсетілетін қызметті алушының "Е-лицензиялау" АЖО АЖ-да қалыптастырған мемлекеттік қызмет көрсету нәтижесін (электрондық лицензия) алуы.</w:t>
      </w:r>
      <w:r>
        <w:br/>
      </w:r>
      <w:r>
        <w:rPr>
          <w:rFonts w:ascii="Times New Roman"/>
          <w:b w:val="false"/>
          <w:i w:val="false"/>
          <w:color w:val="000000"/>
          <w:sz w:val="28"/>
        </w:rPr>
        <w:t>
      Мемлекеттік көрсетілетін қызметтің нәтижесі көрсетілетін қызметті алушының "жеке кабинетіне" көрсетілетін қызметті берушінің уәкілетті тұлғасының электрондық цифрлық қолтаңбасымен (бұдан әрі – ЭЦҚ) куәландырылған электрондық құжат нысанында жіберіледі.</w:t>
      </w:r>
      <w:r>
        <w:br/>
      </w:r>
      <w:r>
        <w:rPr>
          <w:rFonts w:ascii="Times New Roman"/>
          <w:b w:val="false"/>
          <w:i w:val="false"/>
          <w:color w:val="000000"/>
          <w:sz w:val="28"/>
        </w:rPr>
        <w:t>
</w:t>
      </w:r>
      <w:r>
        <w:rPr>
          <w:rFonts w:ascii="Times New Roman"/>
          <w:b w:val="false"/>
          <w:i w:val="false"/>
          <w:color w:val="000000"/>
          <w:sz w:val="28"/>
        </w:rPr>
        <w:t>
      12. ЭҮП арқылы мемлекеттік қызметті көрсету бойынша іске қосылатын ақпараттық жүйелердің функционалдық өзара әрекеттері осы мемлекеттік көрсетілетін қызмет Регламентінің </w:t>
      </w:r>
      <w:r>
        <w:rPr>
          <w:rFonts w:ascii="Times New Roman"/>
          <w:b w:val="false"/>
          <w:i w:val="false"/>
          <w:color w:val="000000"/>
          <w:sz w:val="28"/>
        </w:rPr>
        <w:t>5-қосымшасына</w:t>
      </w:r>
      <w:r>
        <w:rPr>
          <w:rFonts w:ascii="Times New Roman"/>
          <w:b w:val="false"/>
          <w:i w:val="false"/>
          <w:color w:val="000000"/>
          <w:sz w:val="28"/>
        </w:rPr>
        <w:t xml:space="preserve"> сәйкес диаграммада келтірілген.</w:t>
      </w:r>
      <w:r>
        <w:br/>
      </w:r>
      <w:r>
        <w:rPr>
          <w:rFonts w:ascii="Times New Roman"/>
          <w:b w:val="false"/>
          <w:i w:val="false"/>
          <w:color w:val="000000"/>
          <w:sz w:val="28"/>
        </w:rPr>
        <w:t>
</w:t>
      </w:r>
      <w:r>
        <w:rPr>
          <w:rFonts w:ascii="Times New Roman"/>
          <w:b w:val="false"/>
          <w:i w:val="false"/>
          <w:color w:val="000000"/>
          <w:sz w:val="28"/>
        </w:rPr>
        <w:t>
      13. Қөрсетілетін қызметті беруші арқылы мемлекеттік қызметті көрсету кезіндегі жүгіну тәртібі мен рәсімдердің (әрекеттердің) реттілігін сипаттау:</w:t>
      </w:r>
      <w:r>
        <w:br/>
      </w:r>
      <w:r>
        <w:rPr>
          <w:rFonts w:ascii="Times New Roman"/>
          <w:b w:val="false"/>
          <w:i w:val="false"/>
          <w:color w:val="000000"/>
          <w:sz w:val="28"/>
        </w:rPr>
        <w:t>
</w:t>
      </w:r>
      <w:r>
        <w:rPr>
          <w:rFonts w:ascii="Times New Roman"/>
          <w:b w:val="false"/>
          <w:i w:val="false"/>
          <w:color w:val="000000"/>
          <w:sz w:val="28"/>
        </w:rPr>
        <w:t>
      1) 1 үдеріс – көрсетілетін қызметті беруші қызметкерінің мемлекеттік қызметті көрсету үшін "Е-лицензиялау" МДҚ АЖО АЖ-да логин және парольді енгізуі (авторизациялау үдерісі);</w:t>
      </w:r>
      <w:r>
        <w:br/>
      </w:r>
      <w:r>
        <w:rPr>
          <w:rFonts w:ascii="Times New Roman"/>
          <w:b w:val="false"/>
          <w:i w:val="false"/>
          <w:color w:val="000000"/>
          <w:sz w:val="28"/>
        </w:rPr>
        <w:t>
</w:t>
      </w:r>
      <w:r>
        <w:rPr>
          <w:rFonts w:ascii="Times New Roman"/>
          <w:b w:val="false"/>
          <w:i w:val="false"/>
          <w:color w:val="000000"/>
          <w:sz w:val="28"/>
        </w:rPr>
        <w:t>
      2) 1 шарт – "Е-лицензиялау" МДҚ АЖО АЖ-да логин және пароль арқылы көрсетілетін қызметті берушінің тіркелген қызметкері туралы деректердің түпнұсқалығын тексеруі;</w:t>
      </w:r>
      <w:r>
        <w:br/>
      </w:r>
      <w:r>
        <w:rPr>
          <w:rFonts w:ascii="Times New Roman"/>
          <w:b w:val="false"/>
          <w:i w:val="false"/>
          <w:color w:val="000000"/>
          <w:sz w:val="28"/>
        </w:rPr>
        <w:t>
</w:t>
      </w:r>
      <w:r>
        <w:rPr>
          <w:rFonts w:ascii="Times New Roman"/>
          <w:b w:val="false"/>
          <w:i w:val="false"/>
          <w:color w:val="000000"/>
          <w:sz w:val="28"/>
        </w:rPr>
        <w:t>
      3) 2 үдеріс – көрсетілетін қызметті беруші қызметкерінің деректерінде бар бұзушылықтарға байланысты авторизациялаудан бас тарту туралы хабарламаны "Е-лицензиялау" МДҚ АЖО АЖ-мен қалыптастыруы;</w:t>
      </w:r>
      <w:r>
        <w:br/>
      </w:r>
      <w:r>
        <w:rPr>
          <w:rFonts w:ascii="Times New Roman"/>
          <w:b w:val="false"/>
          <w:i w:val="false"/>
          <w:color w:val="000000"/>
          <w:sz w:val="28"/>
        </w:rPr>
        <w:t>
</w:t>
      </w:r>
      <w:r>
        <w:rPr>
          <w:rFonts w:ascii="Times New Roman"/>
          <w:b w:val="false"/>
          <w:i w:val="false"/>
          <w:color w:val="000000"/>
          <w:sz w:val="28"/>
        </w:rPr>
        <w:t>
      4) 3 үдеріс – көрсетілетін қызметті беруші қызметкерінің осы Регламентте көрсетілген мемлекеттік көрсетілетін қызметті таңдауы, мемлекеттік қызмет көрсету үшін сұрау салу нысанын экранға шығаруы және көрсетілетін қызметті беруші қызметкерінің көрсетілетін қызметті алушының деректерін енгізуі;</w:t>
      </w:r>
      <w:r>
        <w:br/>
      </w:r>
      <w:r>
        <w:rPr>
          <w:rFonts w:ascii="Times New Roman"/>
          <w:b w:val="false"/>
          <w:i w:val="false"/>
          <w:color w:val="000000"/>
          <w:sz w:val="28"/>
        </w:rPr>
        <w:t>
</w:t>
      </w:r>
      <w:r>
        <w:rPr>
          <w:rFonts w:ascii="Times New Roman"/>
          <w:b w:val="false"/>
          <w:i w:val="false"/>
          <w:color w:val="000000"/>
          <w:sz w:val="28"/>
        </w:rPr>
        <w:t>
      5) 4 үдеріс – ЖТ МДҚ/ЗТ МДҚ-ға ЭҮШ арқылы көрсетілетін қызметті алушының деректері туралы сұрау салуды жолдауы;</w:t>
      </w:r>
      <w:r>
        <w:br/>
      </w:r>
      <w:r>
        <w:rPr>
          <w:rFonts w:ascii="Times New Roman"/>
          <w:b w:val="false"/>
          <w:i w:val="false"/>
          <w:color w:val="000000"/>
          <w:sz w:val="28"/>
        </w:rPr>
        <w:t>
</w:t>
      </w:r>
      <w:r>
        <w:rPr>
          <w:rFonts w:ascii="Times New Roman"/>
          <w:b w:val="false"/>
          <w:i w:val="false"/>
          <w:color w:val="000000"/>
          <w:sz w:val="28"/>
        </w:rPr>
        <w:t>
      6) 2 шарт – ЖТ МДҚ/ЗТ МДҚ-да көрсетілетін қызметті алушы деректерінің болуын тексеруі;</w:t>
      </w:r>
      <w:r>
        <w:br/>
      </w:r>
      <w:r>
        <w:rPr>
          <w:rFonts w:ascii="Times New Roman"/>
          <w:b w:val="false"/>
          <w:i w:val="false"/>
          <w:color w:val="000000"/>
          <w:sz w:val="28"/>
        </w:rPr>
        <w:t>
</w:t>
      </w:r>
      <w:r>
        <w:rPr>
          <w:rFonts w:ascii="Times New Roman"/>
          <w:b w:val="false"/>
          <w:i w:val="false"/>
          <w:color w:val="000000"/>
          <w:sz w:val="28"/>
        </w:rPr>
        <w:t>
      7) 5 үдеріс – ЖТ МДҚ/ЗТ МДҚ-да көрсетілетін қызметті алушы деректерінің болмауына байланысты деректерді алу мүмкіндігінің жоқтығы туралы хабарламаны қалыптастыруы;</w:t>
      </w:r>
      <w:r>
        <w:br/>
      </w:r>
      <w:r>
        <w:rPr>
          <w:rFonts w:ascii="Times New Roman"/>
          <w:b w:val="false"/>
          <w:i w:val="false"/>
          <w:color w:val="000000"/>
          <w:sz w:val="28"/>
        </w:rPr>
        <w:t>
</w:t>
      </w:r>
      <w:r>
        <w:rPr>
          <w:rFonts w:ascii="Times New Roman"/>
          <w:b w:val="false"/>
          <w:i w:val="false"/>
          <w:color w:val="000000"/>
          <w:sz w:val="28"/>
        </w:rPr>
        <w:t>
      8) 6 үдеріс – сұрау салу нысанын құжаттардың қағаз нысанында болуы туралы белгі қою бөлігінде толтыру және көрсетілетін қызметті беруші қызметкерінің көрсетілетін қызметті алушы ұсынған қажетті құжаттарды сканерлеуі және оларды сұрау салу нысанына бекітуі;</w:t>
      </w:r>
      <w:r>
        <w:br/>
      </w:r>
      <w:r>
        <w:rPr>
          <w:rFonts w:ascii="Times New Roman"/>
          <w:b w:val="false"/>
          <w:i w:val="false"/>
          <w:color w:val="000000"/>
          <w:sz w:val="28"/>
        </w:rPr>
        <w:t>
</w:t>
      </w:r>
      <w:r>
        <w:rPr>
          <w:rFonts w:ascii="Times New Roman"/>
          <w:b w:val="false"/>
          <w:i w:val="false"/>
          <w:color w:val="000000"/>
          <w:sz w:val="28"/>
        </w:rPr>
        <w:t>
      9) 7 үдеріс – "Е-лицензиялау" МДҚ АЖО АЖ-да сұрау салуды тіркеу және мемлекеттік қызметті өңдеуі;</w:t>
      </w:r>
      <w:r>
        <w:br/>
      </w:r>
      <w:r>
        <w:rPr>
          <w:rFonts w:ascii="Times New Roman"/>
          <w:b w:val="false"/>
          <w:i w:val="false"/>
          <w:color w:val="000000"/>
          <w:sz w:val="28"/>
        </w:rPr>
        <w:t>
</w:t>
      </w:r>
      <w:r>
        <w:rPr>
          <w:rFonts w:ascii="Times New Roman"/>
          <w:b w:val="false"/>
          <w:i w:val="false"/>
          <w:color w:val="000000"/>
          <w:sz w:val="28"/>
        </w:rPr>
        <w:t>
      10) 3 шарт – көрсетілетін қызметті алушының біліктілік талаптарына және мемлекеттік қызмет көрсету негіздеріне сәйкестігін көрсетілетін қызметті берушінің тексеруі;</w:t>
      </w:r>
      <w:r>
        <w:br/>
      </w:r>
      <w:r>
        <w:rPr>
          <w:rFonts w:ascii="Times New Roman"/>
          <w:b w:val="false"/>
          <w:i w:val="false"/>
          <w:color w:val="000000"/>
          <w:sz w:val="28"/>
        </w:rPr>
        <w:t>
</w:t>
      </w:r>
      <w:r>
        <w:rPr>
          <w:rFonts w:ascii="Times New Roman"/>
          <w:b w:val="false"/>
          <w:i w:val="false"/>
          <w:color w:val="000000"/>
          <w:sz w:val="28"/>
        </w:rPr>
        <w:t>
      11) 8 үдеріс – "Е-лицензиялау" МДҚ АЖО АЖ-да көрсетілетін қызметті алушының деректерінде бар бұзушылықтарға байланысты сұрау салынатын мемлекеттік қызметті көрсетуден бас тарту туралы хабарламаны қалыптастыруы;</w:t>
      </w:r>
      <w:r>
        <w:br/>
      </w:r>
      <w:r>
        <w:rPr>
          <w:rFonts w:ascii="Times New Roman"/>
          <w:b w:val="false"/>
          <w:i w:val="false"/>
          <w:color w:val="000000"/>
          <w:sz w:val="28"/>
        </w:rPr>
        <w:t>
</w:t>
      </w:r>
      <w:r>
        <w:rPr>
          <w:rFonts w:ascii="Times New Roman"/>
          <w:b w:val="false"/>
          <w:i w:val="false"/>
          <w:color w:val="000000"/>
          <w:sz w:val="28"/>
        </w:rPr>
        <w:t>
      12) 9 үдеріс – көрсетілетін қызметті алушының "Е-лицензиялау" МДҚ АЖО АЖ-мен қалыптастырылған мемлекеттік қызмет көрсету нәтижесін (электрондық лицензия) алуы.</w:t>
      </w:r>
      <w:r>
        <w:br/>
      </w:r>
      <w:r>
        <w:rPr>
          <w:rFonts w:ascii="Times New Roman"/>
          <w:b w:val="false"/>
          <w:i w:val="false"/>
          <w:color w:val="000000"/>
          <w:sz w:val="28"/>
        </w:rPr>
        <w:t>
      Мемлекеттік қызмет көрсету нәтижесі қағаз жеткізгіште ресімделеді, басып шығарылады, көрсетілетін қызметті беруші басшысының мөрімен және қолымен куәландырылады.</w:t>
      </w:r>
      <w:r>
        <w:br/>
      </w:r>
      <w:r>
        <w:rPr>
          <w:rFonts w:ascii="Times New Roman"/>
          <w:b w:val="false"/>
          <w:i w:val="false"/>
          <w:color w:val="000000"/>
          <w:sz w:val="28"/>
        </w:rPr>
        <w:t>
</w:t>
      </w:r>
      <w:r>
        <w:rPr>
          <w:rFonts w:ascii="Times New Roman"/>
          <w:b w:val="false"/>
          <w:i w:val="false"/>
          <w:color w:val="000000"/>
          <w:sz w:val="28"/>
        </w:rPr>
        <w:t>
      14. Көрсетілетін қызметті беруші арқылы мемлекеттік қызметті көрсету бойынша іске қосылатын ақпараттық жүйелердің функционалдық өзара әрекеттері осы мемлекеттік көрсетілетін қызмет Регламентінің </w:t>
      </w:r>
      <w:r>
        <w:rPr>
          <w:rFonts w:ascii="Times New Roman"/>
          <w:b w:val="false"/>
          <w:i w:val="false"/>
          <w:color w:val="000000"/>
          <w:sz w:val="28"/>
        </w:rPr>
        <w:t>6-қосымшасына</w:t>
      </w:r>
      <w:r>
        <w:rPr>
          <w:rFonts w:ascii="Times New Roman"/>
          <w:b w:val="false"/>
          <w:i w:val="false"/>
          <w:color w:val="000000"/>
          <w:sz w:val="28"/>
        </w:rPr>
        <w:t xml:space="preserve"> сәйкес диаграммада келтірілген.</w:t>
      </w:r>
      <w:r>
        <w:br/>
      </w:r>
      <w:r>
        <w:rPr>
          <w:rFonts w:ascii="Times New Roman"/>
          <w:b w:val="false"/>
          <w:i w:val="false"/>
          <w:color w:val="000000"/>
          <w:sz w:val="28"/>
        </w:rPr>
        <w:t>
</w:t>
      </w:r>
      <w:r>
        <w:rPr>
          <w:rFonts w:ascii="Times New Roman"/>
          <w:b w:val="false"/>
          <w:i w:val="false"/>
          <w:color w:val="000000"/>
          <w:sz w:val="28"/>
        </w:rPr>
        <w:t>
      15. Мемлекеттік қызмет көрсету үдерісінде рәсімдердің (әрекеттердің) ретін, көрсетілетін қызметті берушінің толық сипаттамасы құрылымдық бөлімшелерінің (қызметкерлерінің) өзара әрекеттердің, сонымен қатар өзге көрсетілген қызмет берушілермен халыққа қызмет көрсету орталықтарымен өзара іс-қимыл тәртібінің және мемлекеттік қызмет көрсету үдерісінде ақпараттық жүйелерді қолдану тәртібінің сипаттамасы осы мемлекеттік көрсетілетін қызмет Регламентінің </w:t>
      </w:r>
      <w:r>
        <w:rPr>
          <w:rFonts w:ascii="Times New Roman"/>
          <w:b w:val="false"/>
          <w:i w:val="false"/>
          <w:color w:val="000000"/>
          <w:sz w:val="28"/>
        </w:rPr>
        <w:t>7-қосымшасына</w:t>
      </w:r>
      <w:r>
        <w:rPr>
          <w:rFonts w:ascii="Times New Roman"/>
          <w:b w:val="false"/>
          <w:i w:val="false"/>
          <w:color w:val="000000"/>
          <w:sz w:val="28"/>
        </w:rPr>
        <w:t xml:space="preserve"> сәйкес мемлекеттік қызмет көрсетудің бизнес-үдерісінің анықтамалығында көрсетіледі. Мемлекеттік қызмет көрсетудің бизнес-үдерісінің анықтамалығы "электрондық үкімет" веб-порталында, көрсетілетін қызметті берушінің интернет-ресурсында орналастырылады.</w:t>
      </w:r>
      <w:r>
        <w:br/>
      </w:r>
      <w:r>
        <w:rPr>
          <w:rFonts w:ascii="Times New Roman"/>
          <w:b w:val="false"/>
          <w:i w:val="false"/>
          <w:color w:val="000000"/>
          <w:sz w:val="28"/>
        </w:rPr>
        <w:t>
 </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97" w:id="11"/>
          <w:p>
            <w:pPr>
              <w:spacing w:after="20"/>
              <w:ind w:left="20"/>
              <w:jc w:val="both"/>
            </w:pPr>
            <w:r>
              <w:rPr>
                <w:rFonts w:ascii="Times New Roman"/>
                <w:b w:val="false"/>
                <w:i w:val="false"/>
                <w:color w:val="000000"/>
                <w:sz w:val="20"/>
              </w:rPr>
              <w:t>
"Медициналық қызметке лицензия беру, қайта</w:t>
            </w:r>
            <w:r>
              <w:br/>
            </w:r>
            <w:r>
              <w:rPr>
                <w:rFonts w:ascii="Times New Roman"/>
                <w:b w:val="false"/>
                <w:i w:val="false"/>
                <w:color w:val="000000"/>
                <w:sz w:val="20"/>
              </w:rPr>
              <w:t>
ресімдеу, лицензияның телнұсқасын беру"</w:t>
            </w:r>
            <w:r>
              <w:br/>
            </w:r>
            <w:r>
              <w:rPr>
                <w:rFonts w:ascii="Times New Roman"/>
                <w:b w:val="false"/>
                <w:i w:val="false"/>
                <w:color w:val="000000"/>
                <w:sz w:val="20"/>
              </w:rPr>
              <w:t>
мемлекеттік көрсетілетін қызмет регламентіне</w:t>
            </w:r>
            <w:r>
              <w:br/>
            </w:r>
            <w:r>
              <w:rPr>
                <w:rFonts w:ascii="Times New Roman"/>
                <w:b w:val="false"/>
                <w:i w:val="false"/>
                <w:color w:val="000000"/>
                <w:sz w:val="20"/>
              </w:rPr>
              <w:t>
1-қосымша</w:t>
            </w:r>
          </w:p>
          <w:bookmarkEnd w:id="11"/>
        </w:tc>
      </w:tr>
    </w:tbl>
    <w:p>
      <w:pPr>
        <w:spacing w:after="0"/>
        <w:ind w:left="0"/>
        <w:jc w:val="left"/>
      </w:pPr>
      <w:r>
        <w:rPr>
          <w:rFonts w:ascii="Times New Roman"/>
          <w:b/>
          <w:i w:val="false"/>
          <w:color w:val="000000"/>
        </w:rPr>
        <w:t xml:space="preserve"> Лицензия және (немесе) лицензияға қосымшаны беру кезіндегі әрбір рәсімнің (әрекеттің) ұзақтығы көрсете отырып көрсетілетін қызметті берушінің құрылымдық бөлімшелерінің (қызметкерлерінің) арасындағы рәсімдер (әрекеттер) реттілігін сипаттау блок-схемасы</w:t>
      </w:r>
    </w:p>
    <w:p>
      <w:pPr>
        <w:spacing w:after="0"/>
        <w:ind w:left="0"/>
        <w:jc w:val="both"/>
      </w:pPr>
      <w:r>
        <w:drawing>
          <wp:inline distT="0" distB="0" distL="0" distR="0">
            <wp:extent cx="7810500" cy="335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352800"/>
                    </a:xfrm>
                    <a:prstGeom prst="rect">
                      <a:avLst/>
                    </a:prstGeom>
                  </pic:spPr>
                </pic:pic>
              </a:graphicData>
            </a:graphic>
          </wp:inline>
        </w:drawing>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98" w:id="12"/>
          <w:p>
            <w:pPr>
              <w:spacing w:after="20"/>
              <w:ind w:left="20"/>
              <w:jc w:val="both"/>
            </w:pPr>
            <w:r>
              <w:rPr>
                <w:rFonts w:ascii="Times New Roman"/>
                <w:b w:val="false"/>
                <w:i w:val="false"/>
                <w:color w:val="000000"/>
                <w:sz w:val="20"/>
              </w:rPr>
              <w:t>
"Медициналық қызметке лицензия беру, қайта</w:t>
            </w:r>
            <w:r>
              <w:br/>
            </w:r>
            <w:r>
              <w:rPr>
                <w:rFonts w:ascii="Times New Roman"/>
                <w:b w:val="false"/>
                <w:i w:val="false"/>
                <w:color w:val="000000"/>
                <w:sz w:val="20"/>
              </w:rPr>
              <w:t>
ресімдеу, лицензияның телнұсқасын беру"</w:t>
            </w:r>
            <w:r>
              <w:br/>
            </w:r>
            <w:r>
              <w:rPr>
                <w:rFonts w:ascii="Times New Roman"/>
                <w:b w:val="false"/>
                <w:i w:val="false"/>
                <w:color w:val="000000"/>
                <w:sz w:val="20"/>
              </w:rPr>
              <w:t>
мемлекеттік көрсетілетін қызмет регламентіне</w:t>
            </w:r>
            <w:r>
              <w:br/>
            </w:r>
            <w:r>
              <w:rPr>
                <w:rFonts w:ascii="Times New Roman"/>
                <w:b w:val="false"/>
                <w:i w:val="false"/>
                <w:color w:val="000000"/>
                <w:sz w:val="20"/>
              </w:rPr>
              <w:t>
2-қосымша</w:t>
            </w:r>
          </w:p>
          <w:bookmarkEnd w:id="12"/>
        </w:tc>
      </w:tr>
    </w:tbl>
    <w:p>
      <w:pPr>
        <w:spacing w:after="0"/>
        <w:ind w:left="0"/>
        <w:jc w:val="left"/>
      </w:pPr>
      <w:r>
        <w:rPr>
          <w:rFonts w:ascii="Times New Roman"/>
          <w:b/>
          <w:i w:val="false"/>
          <w:color w:val="000000"/>
        </w:rPr>
        <w:t xml:space="preserve"> Лицензияны және (немесе) лицензияға қосымшаны қайта ресімдеу кезіндегі әрбір рәсімнің (әрекеттің) ұзақтығы көрсете отырып көрсетілетін қызметті берушінің құрылымдық бөлімшелерінің (қызметкерлерінің) арасындағы рәсімдер (әрекеттер) реттілігін сипаттау блок-схемасы</w:t>
      </w:r>
    </w:p>
    <w:p>
      <w:pPr>
        <w:spacing w:after="0"/>
        <w:ind w:left="0"/>
        <w:jc w:val="both"/>
      </w:pPr>
      <w:r>
        <w:drawing>
          <wp:inline distT="0" distB="0" distL="0" distR="0">
            <wp:extent cx="7810500" cy="335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352800"/>
                    </a:xfrm>
                    <a:prstGeom prst="rect">
                      <a:avLst/>
                    </a:prstGeom>
                  </pic:spPr>
                </pic:pic>
              </a:graphicData>
            </a:graphic>
          </wp:inline>
        </w:drawing>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99" w:id="13"/>
          <w:p>
            <w:pPr>
              <w:spacing w:after="20"/>
              <w:ind w:left="20"/>
              <w:jc w:val="both"/>
            </w:pPr>
            <w:r>
              <w:rPr>
                <w:rFonts w:ascii="Times New Roman"/>
                <w:b w:val="false"/>
                <w:i w:val="false"/>
                <w:color w:val="000000"/>
                <w:sz w:val="20"/>
              </w:rPr>
              <w:t>
"Медициналық қызметке лицензия беру, қайта</w:t>
            </w:r>
            <w:r>
              <w:br/>
            </w:r>
            <w:r>
              <w:rPr>
                <w:rFonts w:ascii="Times New Roman"/>
                <w:b w:val="false"/>
                <w:i w:val="false"/>
                <w:color w:val="000000"/>
                <w:sz w:val="20"/>
              </w:rPr>
              <w:t>
ресімдеу, лицензияның телнұсқасын беру"</w:t>
            </w:r>
            <w:r>
              <w:br/>
            </w:r>
            <w:r>
              <w:rPr>
                <w:rFonts w:ascii="Times New Roman"/>
                <w:b w:val="false"/>
                <w:i w:val="false"/>
                <w:color w:val="000000"/>
                <w:sz w:val="20"/>
              </w:rPr>
              <w:t>
мемлекеттік көрсетілетін қызмет регламентіне</w:t>
            </w:r>
            <w:r>
              <w:br/>
            </w:r>
            <w:r>
              <w:rPr>
                <w:rFonts w:ascii="Times New Roman"/>
                <w:b w:val="false"/>
                <w:i w:val="false"/>
                <w:color w:val="000000"/>
                <w:sz w:val="20"/>
              </w:rPr>
              <w:t>
3-қосымша</w:t>
            </w:r>
          </w:p>
          <w:bookmarkEnd w:id="13"/>
        </w:tc>
      </w:tr>
    </w:tbl>
    <w:p>
      <w:pPr>
        <w:spacing w:after="0"/>
        <w:ind w:left="0"/>
        <w:jc w:val="left"/>
      </w:pPr>
      <w:r>
        <w:rPr>
          <w:rFonts w:ascii="Times New Roman"/>
          <w:b/>
          <w:i w:val="false"/>
          <w:color w:val="000000"/>
        </w:rPr>
        <w:t xml:space="preserve"> Лицензияның және (немесе) лицензияға қосымшаның телнұсқасын беру кезіндегі әрбір рәсімнің (әрекеттің) ұзақтығы көрсете отырып көрсетілетін қызметті берушінің құрылымдық бөлімшелерінің (қызметкерлерінің) арасындағы рәсімдер (әрекеттер) реттілігін сипаттау блок-схемасы</w:t>
      </w:r>
    </w:p>
    <w:p>
      <w:pPr>
        <w:spacing w:after="0"/>
        <w:ind w:left="0"/>
        <w:jc w:val="both"/>
      </w:pPr>
      <w:r>
        <w:drawing>
          <wp:inline distT="0" distB="0" distL="0" distR="0">
            <wp:extent cx="7810500" cy="322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225800"/>
                    </a:xfrm>
                    <a:prstGeom prst="rect">
                      <a:avLst/>
                    </a:prstGeom>
                  </pic:spPr>
                </pic:pic>
              </a:graphicData>
            </a:graphic>
          </wp:inline>
        </w:drawing>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00" w:id="14"/>
          <w:p>
            <w:pPr>
              <w:spacing w:after="20"/>
              <w:ind w:left="20"/>
              <w:jc w:val="both"/>
            </w:pPr>
            <w:r>
              <w:rPr>
                <w:rFonts w:ascii="Times New Roman"/>
                <w:b w:val="false"/>
                <w:i w:val="false"/>
                <w:color w:val="000000"/>
                <w:sz w:val="20"/>
              </w:rPr>
              <w:t>
"Медициналық қызметке лицензия беру, қайта</w:t>
            </w:r>
            <w:r>
              <w:br/>
            </w:r>
            <w:r>
              <w:rPr>
                <w:rFonts w:ascii="Times New Roman"/>
                <w:b w:val="false"/>
                <w:i w:val="false"/>
                <w:color w:val="000000"/>
                <w:sz w:val="20"/>
              </w:rPr>
              <w:t>
ресімдеу, лицензияның телнұсқасын беру"</w:t>
            </w:r>
            <w:r>
              <w:br/>
            </w:r>
            <w:r>
              <w:rPr>
                <w:rFonts w:ascii="Times New Roman"/>
                <w:b w:val="false"/>
                <w:i w:val="false"/>
                <w:color w:val="000000"/>
                <w:sz w:val="20"/>
              </w:rPr>
              <w:t>
мемлекеттік көрсетілетін қызмет регламентіне</w:t>
            </w:r>
            <w:r>
              <w:br/>
            </w:r>
            <w:r>
              <w:rPr>
                <w:rFonts w:ascii="Times New Roman"/>
                <w:b w:val="false"/>
                <w:i w:val="false"/>
                <w:color w:val="000000"/>
                <w:sz w:val="20"/>
              </w:rPr>
              <w:t>
4-қосымша</w:t>
            </w:r>
          </w:p>
          <w:bookmarkEnd w:id="14"/>
        </w:tc>
      </w:tr>
    </w:tbl>
    <w:p>
      <w:pPr>
        <w:spacing w:after="0"/>
        <w:ind w:left="0"/>
        <w:jc w:val="left"/>
      </w:pPr>
      <w:r>
        <w:rPr>
          <w:rFonts w:ascii="Times New Roman"/>
          <w:b/>
          <w:i w:val="false"/>
          <w:color w:val="000000"/>
        </w:rPr>
        <w:t xml:space="preserve"> ХҚО арқылы мемлекеттік қызметті көрсету бойынша іске қосылатын ақпараттық жүйелердің функционалдық өзара әрекеттерін сипаттау диаграммасы</w:t>
      </w:r>
    </w:p>
    <w:p>
      <w:pPr>
        <w:spacing w:after="0"/>
        <w:ind w:left="0"/>
        <w:jc w:val="both"/>
      </w:pPr>
      <w:r>
        <w:drawing>
          <wp:inline distT="0" distB="0" distL="0" distR="0">
            <wp:extent cx="7810500" cy="386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860800"/>
                    </a:xfrm>
                    <a:prstGeom prst="rect">
                      <a:avLst/>
                    </a:prstGeom>
                  </pic:spPr>
                </pic:pic>
              </a:graphicData>
            </a:graphic>
          </wp:inline>
        </w:drawing>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01" w:id="15"/>
          <w:p>
            <w:pPr>
              <w:spacing w:after="20"/>
              <w:ind w:left="20"/>
              <w:jc w:val="both"/>
            </w:pPr>
            <w:r>
              <w:rPr>
                <w:rFonts w:ascii="Times New Roman"/>
                <w:b w:val="false"/>
                <w:i w:val="false"/>
                <w:color w:val="000000"/>
                <w:sz w:val="20"/>
              </w:rPr>
              <w:t>
"Медициналық қызметке лицензия беру, қайта</w:t>
            </w:r>
            <w:r>
              <w:br/>
            </w:r>
            <w:r>
              <w:rPr>
                <w:rFonts w:ascii="Times New Roman"/>
                <w:b w:val="false"/>
                <w:i w:val="false"/>
                <w:color w:val="000000"/>
                <w:sz w:val="20"/>
              </w:rPr>
              <w:t>
ресімдеу, лицензияның телнұсқасын беру"</w:t>
            </w:r>
            <w:r>
              <w:br/>
            </w:r>
            <w:r>
              <w:rPr>
                <w:rFonts w:ascii="Times New Roman"/>
                <w:b w:val="false"/>
                <w:i w:val="false"/>
                <w:color w:val="000000"/>
                <w:sz w:val="20"/>
              </w:rPr>
              <w:t>
мемлекеттік көрсетілетін қызмет регламентіне</w:t>
            </w:r>
            <w:r>
              <w:br/>
            </w:r>
            <w:r>
              <w:rPr>
                <w:rFonts w:ascii="Times New Roman"/>
                <w:b w:val="false"/>
                <w:i w:val="false"/>
                <w:color w:val="000000"/>
                <w:sz w:val="20"/>
              </w:rPr>
              <w:t>
5-қосымша</w:t>
            </w:r>
          </w:p>
          <w:bookmarkEnd w:id="15"/>
        </w:tc>
      </w:tr>
    </w:tbl>
    <w:p>
      <w:pPr>
        <w:spacing w:after="0"/>
        <w:ind w:left="0"/>
        <w:jc w:val="left"/>
      </w:pPr>
      <w:r>
        <w:rPr>
          <w:rFonts w:ascii="Times New Roman"/>
          <w:b/>
          <w:i w:val="false"/>
          <w:color w:val="000000"/>
        </w:rPr>
        <w:t xml:space="preserve"> ЭҮП арқылы мемлекеттік қызметті көрсету бойынша іске қосылатын ақпараттық жүйелердің функционалдық өзара әрекеттерін сипаттау диаграммасы</w:t>
      </w:r>
    </w:p>
    <w:p>
      <w:pPr>
        <w:spacing w:after="0"/>
        <w:ind w:left="0"/>
        <w:jc w:val="both"/>
      </w:pPr>
      <w:r>
        <w:drawing>
          <wp:inline distT="0" distB="0" distL="0" distR="0">
            <wp:extent cx="7810500" cy="347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479800"/>
                    </a:xfrm>
                    <a:prstGeom prst="rect">
                      <a:avLst/>
                    </a:prstGeom>
                  </pic:spPr>
                </pic:pic>
              </a:graphicData>
            </a:graphic>
          </wp:inline>
        </w:drawing>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02" w:id="16"/>
          <w:p>
            <w:pPr>
              <w:spacing w:after="20"/>
              <w:ind w:left="20"/>
              <w:jc w:val="both"/>
            </w:pPr>
            <w:r>
              <w:rPr>
                <w:rFonts w:ascii="Times New Roman"/>
                <w:b w:val="false"/>
                <w:i w:val="false"/>
                <w:color w:val="000000"/>
                <w:sz w:val="20"/>
              </w:rPr>
              <w:t>
"Медициналық қызметке лицензия беру, қайта</w:t>
            </w:r>
            <w:r>
              <w:br/>
            </w:r>
            <w:r>
              <w:rPr>
                <w:rFonts w:ascii="Times New Roman"/>
                <w:b w:val="false"/>
                <w:i w:val="false"/>
                <w:color w:val="000000"/>
                <w:sz w:val="20"/>
              </w:rPr>
              <w:t>
ресімдеу, лицензияның телнұсқасын беру"</w:t>
            </w:r>
            <w:r>
              <w:br/>
            </w:r>
            <w:r>
              <w:rPr>
                <w:rFonts w:ascii="Times New Roman"/>
                <w:b w:val="false"/>
                <w:i w:val="false"/>
                <w:color w:val="000000"/>
                <w:sz w:val="20"/>
              </w:rPr>
              <w:t>
мемлекеттік көрсетілетін қызмет регламентіне</w:t>
            </w:r>
            <w:r>
              <w:br/>
            </w:r>
            <w:r>
              <w:rPr>
                <w:rFonts w:ascii="Times New Roman"/>
                <w:b w:val="false"/>
                <w:i w:val="false"/>
                <w:color w:val="000000"/>
                <w:sz w:val="20"/>
              </w:rPr>
              <w:t>
6-қосымша</w:t>
            </w:r>
          </w:p>
          <w:bookmarkEnd w:id="16"/>
        </w:tc>
      </w:tr>
    </w:tbl>
    <w:p>
      <w:pPr>
        <w:spacing w:after="0"/>
        <w:ind w:left="0"/>
        <w:jc w:val="left"/>
      </w:pPr>
      <w:r>
        <w:rPr>
          <w:rFonts w:ascii="Times New Roman"/>
          <w:b/>
          <w:i w:val="false"/>
          <w:color w:val="000000"/>
        </w:rPr>
        <w:t xml:space="preserve"> Көрсетілетін қызметті беруші арқылы мемлекеттік қызметті көрсету бойынша іске қосылатын ақпараттық жүйелердің функционалдық өзара әрекеттерін сипаттау диаграммасы</w:t>
      </w:r>
    </w:p>
    <w:p>
      <w:pPr>
        <w:spacing w:after="0"/>
        <w:ind w:left="0"/>
        <w:jc w:val="both"/>
      </w:pPr>
      <w:r>
        <w:drawing>
          <wp:inline distT="0" distB="0" distL="0" distR="0">
            <wp:extent cx="7810500" cy="355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3556000"/>
                    </a:xfrm>
                    <a:prstGeom prst="rect">
                      <a:avLst/>
                    </a:prstGeom>
                  </pic:spPr>
                </pic:pic>
              </a:graphicData>
            </a:graphic>
          </wp:inline>
        </w:drawing>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03" w:id="17"/>
          <w:p>
            <w:pPr>
              <w:spacing w:after="20"/>
              <w:ind w:left="20"/>
              <w:jc w:val="both"/>
            </w:pPr>
            <w:r>
              <w:rPr>
                <w:rFonts w:ascii="Times New Roman"/>
                <w:b w:val="false"/>
                <w:i w:val="false"/>
                <w:color w:val="000000"/>
                <w:sz w:val="20"/>
              </w:rPr>
              <w:t>
"Медициналық қызметке лицензия беру, қайта</w:t>
            </w:r>
            <w:r>
              <w:br/>
            </w:r>
            <w:r>
              <w:rPr>
                <w:rFonts w:ascii="Times New Roman"/>
                <w:b w:val="false"/>
                <w:i w:val="false"/>
                <w:color w:val="000000"/>
                <w:sz w:val="20"/>
              </w:rPr>
              <w:t>
ресімдеу, лицензияның телнұсқасын беру"</w:t>
            </w:r>
            <w:r>
              <w:br/>
            </w:r>
            <w:r>
              <w:rPr>
                <w:rFonts w:ascii="Times New Roman"/>
                <w:b w:val="false"/>
                <w:i w:val="false"/>
                <w:color w:val="000000"/>
                <w:sz w:val="20"/>
              </w:rPr>
              <w:t>
мемлекеттік көрсетілетін қызмет регламентіне</w:t>
            </w:r>
            <w:r>
              <w:br/>
            </w:r>
            <w:r>
              <w:rPr>
                <w:rFonts w:ascii="Times New Roman"/>
                <w:b w:val="false"/>
                <w:i w:val="false"/>
                <w:color w:val="000000"/>
                <w:sz w:val="20"/>
              </w:rPr>
              <w:t>
7-қосымша</w:t>
            </w:r>
          </w:p>
          <w:bookmarkEnd w:id="17"/>
        </w:tc>
      </w:tr>
    </w:tbl>
    <w:p>
      <w:pPr>
        <w:spacing w:after="0"/>
        <w:ind w:left="0"/>
        <w:jc w:val="left"/>
      </w:pPr>
      <w:r>
        <w:rPr>
          <w:rFonts w:ascii="Times New Roman"/>
          <w:b/>
          <w:i w:val="false"/>
          <w:color w:val="000000"/>
        </w:rPr>
        <w:t xml:space="preserve"> "Медициналық қызметке лицензия беру, қайта ресімдеу, лицензияның телнұсқасын беру" мемлекеттік қызмет көрсетудің бизнес-үдерісінің анықтамалығы</w:t>
      </w:r>
    </w:p>
    <w:p>
      <w:pPr>
        <w:spacing w:after="0"/>
        <w:ind w:left="0"/>
        <w:jc w:val="both"/>
      </w:pPr>
      <w:r>
        <w:drawing>
          <wp:inline distT="0" distB="0" distL="0" distR="0">
            <wp:extent cx="7810500" cy="425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4254500"/>
                    </a:xfrm>
                    <a:prstGeom prst="rect">
                      <a:avLst/>
                    </a:prstGeom>
                  </pic:spPr>
                </pic:pic>
              </a:graphicData>
            </a:graphic>
          </wp:inline>
        </w:drawing>
      </w:r>
      <w:r>
        <w:br/>
      </w:r>
      <w:r>
        <w:rPr>
          <w:rFonts w:ascii="Times New Roman"/>
          <w:b w:val="false"/>
          <w:i w:val="false"/>
          <w:color w:val="000000"/>
          <w:sz w:val="28"/>
        </w:rPr>
        <w:t>
 </w:t>
      </w:r>
    </w:p>
    <w:p>
      <w:pPr>
        <w:spacing w:after="0"/>
        <w:ind w:left="0"/>
        <w:jc w:val="both"/>
      </w:pPr>
      <w:r>
        <w:drawing>
          <wp:inline distT="0" distB="0" distL="0" distR="0">
            <wp:extent cx="7810500" cy="468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4686300"/>
                    </a:xfrm>
                    <a:prstGeom prst="rect">
                      <a:avLst/>
                    </a:prstGeom>
                  </pic:spPr>
                </pic:pic>
              </a:graphicData>
            </a:graphic>
          </wp:inline>
        </w:drawing>
      </w:r>
      <w:r>
        <w:br/>
      </w:r>
      <w:r>
        <w:rPr>
          <w:rFonts w:ascii="Times New Roman"/>
          <w:b w:val="false"/>
          <w:i w:val="false"/>
          <w:color w:val="000000"/>
          <w:sz w:val="28"/>
        </w:rPr>
        <w:t>
 </w:t>
      </w:r>
    </w:p>
    <w:p>
      <w:pPr>
        <w:spacing w:after="0"/>
        <w:ind w:left="0"/>
        <w:jc w:val="both"/>
      </w:pPr>
      <w:r>
        <w:drawing>
          <wp:inline distT="0" distB="0" distL="0" distR="0">
            <wp:extent cx="7810500" cy="441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4419600"/>
                    </a:xfrm>
                    <a:prstGeom prst="rect">
                      <a:avLst/>
                    </a:prstGeom>
                  </pic:spPr>
                </pic:pic>
              </a:graphicData>
            </a:graphic>
          </wp:inline>
        </w:drawing>
      </w:r>
      <w:r>
        <w:br/>
      </w:r>
      <w:r>
        <w:rPr>
          <w:rFonts w:ascii="Times New Roman"/>
          <w:b w:val="false"/>
          <w:i w:val="false"/>
          <w:color w:val="000000"/>
          <w:sz w:val="28"/>
        </w:rPr>
        <w:t>
 </w:t>
      </w:r>
    </w:p>
    <w:p>
      <w:pPr>
        <w:spacing w:after="0"/>
        <w:ind w:left="0"/>
        <w:jc w:val="both"/>
      </w:pPr>
      <w:r>
        <w:drawing>
          <wp:inline distT="0" distB="0" distL="0" distR="0">
            <wp:extent cx="7810500" cy="497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4978400"/>
                    </a:xfrm>
                    <a:prstGeom prst="rect">
                      <a:avLst/>
                    </a:prstGeom>
                  </pic:spPr>
                </pic:pic>
              </a:graphicData>
            </a:graphic>
          </wp:inline>
        </w:drawing>
      </w: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both"/>
      </w:pPr>
      <w:r>
        <w:drawing>
          <wp:inline distT="0" distB="0" distL="0" distR="0">
            <wp:extent cx="5080000" cy="556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5080000" cy="5562600"/>
                    </a:xfrm>
                    <a:prstGeom prst="rect">
                      <a:avLst/>
                    </a:prstGeom>
                  </pic:spPr>
                </pic:pic>
              </a:graphicData>
            </a:graphic>
          </wp:inline>
        </w:drawing>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header.xml" Type="http://schemas.openxmlformats.org/officeDocument/2006/relationships/header" Id="rId1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