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876a" w14:textId="8f18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Бурабай ауданы Бурабай кентінің жергілікті қоғамдастықтың жиынына қатысу үшін бөлек жергілікті қоғамдастық жиындарын өткізу қағидасын және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25 қыркүйектегі № 5С-34/6 шешімі. Ақмола облысының Әділет департаментінде 2014 жылғы 24 қазанда № 4419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қантардағы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Бурабай ауданы Бурабай кентінің жергілікті қоғамдастықтың жиынына қатысу үшін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 Бурабай ауданы Бурабай кентінің жергілікті қоғамдастықтың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ХХХІV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Т.Жалмағамбетов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25 қыркүйектегі</w:t>
            </w:r>
            <w:r>
              <w:br/>
            </w:r>
            <w:r>
              <w:rPr>
                <w:rFonts w:ascii="Times New Roman"/>
                <w:b w:val="false"/>
                <w:i w:val="false"/>
                <w:color w:val="000000"/>
                <w:sz w:val="20"/>
              </w:rPr>
              <w:t>№ 5С-34/6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Ақмола облысы Бурабай ауданы Бурабай кентінің жергілікті қоғамдастықтың жиынына қатысу үшін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Ақмола облысы Бурабай ауданы Бурабай кентінің жергілікті қоғамдастықтың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Ақмола облысы Бурабай ауданы Бурабай кентінің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Ақмола облысы Бурабай ауданы Бурабай кенті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Ақмола облысы Бурабай ауданы Бурабай кентінің әкімі шақырады.</w:t>
      </w:r>
      <w:r>
        <w:br/>
      </w:r>
      <w:r>
        <w:rPr>
          <w:rFonts w:ascii="Times New Roman"/>
          <w:b w:val="false"/>
          <w:i w:val="false"/>
          <w:color w:val="000000"/>
          <w:sz w:val="28"/>
        </w:rPr>
        <w:t>
      Ақмола облысы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Ақмола облысы Бурабай ауданы Бурабай кентінің (соның ішінде Көркем шағын ауданының, Оқжетпес ауылының, Сарыбұлақ ауылының) шегінде бөлек жиынды өткізуді Ақмола облысы Бурабай ауданының Бурабай кентінің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Ақмола облысы Бурабай ауданы Бурабай кентінің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Ақмола облысы Бурабай ауданы Бурабай кентінің әкімі немесе ол уәкілеттік берген тұлға ашады.</w:t>
      </w:r>
      <w:r>
        <w:br/>
      </w:r>
      <w:r>
        <w:rPr>
          <w:rFonts w:ascii="Times New Roman"/>
          <w:b w:val="false"/>
          <w:i w:val="false"/>
          <w:color w:val="000000"/>
          <w:sz w:val="28"/>
        </w:rPr>
        <w:t>
      Ақмола облысы Бурабай ауданы Бурабай кентінің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Ақмола облысы Бурабай ауданы Бурабай кентінің тұрғындары өкілдерінің кандидатураларын бекітілген сандық құрамға сәйкес бөлек жиынның қатысушылары ұсынады.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Ақмола облысы Бурабай ауданы Бурабай кенті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25 қыркүйектегі</w:t>
            </w:r>
            <w:r>
              <w:br/>
            </w:r>
            <w:r>
              <w:rPr>
                <w:rFonts w:ascii="Times New Roman"/>
                <w:b w:val="false"/>
                <w:i w:val="false"/>
                <w:color w:val="000000"/>
                <w:sz w:val="20"/>
              </w:rPr>
              <w:t>№ 5С-34/6 шешіміне</w:t>
            </w:r>
            <w:r>
              <w:br/>
            </w:r>
            <w:r>
              <w:rPr>
                <w:rFonts w:ascii="Times New Roman"/>
                <w:b w:val="false"/>
                <w:i w:val="false"/>
                <w:color w:val="000000"/>
                <w:sz w:val="20"/>
              </w:rPr>
              <w:t>қосымша</w:t>
            </w:r>
          </w:p>
        </w:tc>
      </w:tr>
    </w:tbl>
    <w:bookmarkStart w:name="z20" w:id="2"/>
    <w:p>
      <w:pPr>
        <w:spacing w:after="0"/>
        <w:ind w:left="0"/>
        <w:jc w:val="left"/>
      </w:pPr>
      <w:r>
        <w:rPr>
          <w:rFonts w:ascii="Times New Roman"/>
          <w:b/>
          <w:i w:val="false"/>
          <w:color w:val="000000"/>
        </w:rPr>
        <w:t xml:space="preserve"> Ақмола облысы Бурабай ауданы Бурабай кентінің жергілікті қоғамдастықтың жиынына қатысу үшін ауыл тұрғындары өкілдерінің сандық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кентінің тұрғындары өкілдерінің саны (адам)</w:t>
            </w: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шекараларда тұратын жергілікті қоғамдастықтың мүшелері үшін:</w:t>
            </w:r>
            <w:r>
              <w:br/>
            </w:r>
            <w:r>
              <w:rPr>
                <w:rFonts w:ascii="Times New Roman"/>
                <w:b w:val="false"/>
                <w:i w:val="false"/>
                <w:color w:val="000000"/>
                <w:sz w:val="20"/>
              </w:rPr>
              <w:t>
Оқжетпес ауылы;</w:t>
            </w:r>
            <w:r>
              <w:br/>
            </w:r>
            <w:r>
              <w:rPr>
                <w:rFonts w:ascii="Times New Roman"/>
                <w:b w:val="false"/>
                <w:i w:val="false"/>
                <w:color w:val="000000"/>
                <w:sz w:val="20"/>
              </w:rPr>
              <w:t>
Оқжетпес пансионаты;</w:t>
            </w:r>
            <w:r>
              <w:br/>
            </w:r>
            <w:r>
              <w:rPr>
                <w:rFonts w:ascii="Times New Roman"/>
                <w:b w:val="false"/>
                <w:i w:val="false"/>
                <w:color w:val="000000"/>
                <w:sz w:val="20"/>
              </w:rPr>
              <w:t>
Голубой Залив</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шекараларда тұратын жергілікті қоғамдастықтың мүшелері үшін:</w:t>
            </w:r>
            <w:r>
              <w:br/>
            </w:r>
            <w:r>
              <w:rPr>
                <w:rFonts w:ascii="Times New Roman"/>
                <w:b w:val="false"/>
                <w:i w:val="false"/>
                <w:color w:val="000000"/>
                <w:sz w:val="20"/>
              </w:rPr>
              <w:t>
Сарыбұлақ ауылы;</w:t>
            </w:r>
            <w:r>
              <w:br/>
            </w:r>
            <w:r>
              <w:rPr>
                <w:rFonts w:ascii="Times New Roman"/>
                <w:b w:val="false"/>
                <w:i w:val="false"/>
                <w:color w:val="000000"/>
                <w:sz w:val="20"/>
              </w:rPr>
              <w:t>
Бурабай кенті: Садовая көшесі 1, 2, 3, 4, 5, 6, 7, 8, 9, 10, 11, 12, 13, 14, 15, 16, 17, 18, 19, 20, 21, 22, 23, 24, 25, 26, 27, 28, 29, 30, 31, 32, 33, 34, 35, 36, 40; 2-я Аэродромная көшесі, Андықожа Батыр көшесі, Аэродромная көшесі 1, 1а, 2, 3, 4, 5, 6, 7, 8, 9, 10, 11, 12, 13, 14, 15, 16, 17, 18, 19, 20, 21, 22, 23, 24, 25, 26, 27, 28, 29, 35, 37, 39, 43, 47, 51, 51а, 53, 66; Біржан Сал көшесі 3, 6, 11, 13, 14, 15, 22, 25, Бөгембай батыр көшесі 3, 5, 5а, 6, 7, 11, Кенесары көшесі 35, 37, 40, 41, 42, 43, 45, 46, 47, 48, 49, 49а, 50, 51, 55, 56, 57, 58, 59, 60, 61, 62, 63, 64, 66, 67, 68, 69, 73, 75, 77, 79, 81, 83, 85, 87, 89, 91, 93, 98; Табиғат көшесі, Үкілі Ыбрай көшесі 1, 8; Щорс көшесі 1, 2, 3, 4, 5, 6, 8, 9, 10, 11, 12, 12а, 13, 13а, 14, 17, 19; Юбилейная көшесі 1, 2, 3, 4, 5, 6, 7, 8, 9, 10, 11, 12, 13, 14, 15, 16, 17, 18, 19, 19а, 20, 21, 22; Лесная көшесі 1, 1а, 2, 3, 4, 5, 6, 7, 8, 9, 10, 11, 12, 13, 14, 15, 16, 17, 18, 19, 20, 21, 22, 23; Көркем шағын ауданы, Обозная көшесі 1, 2, 2а, 3, 3а, 4, 5, 5а, 6, 7, 8, 9, 10, 10а, 12, 12а, 12б, 14а, 14, 15, 16; Озерная көшесі 1, 2, 3, 4, 4а, 5, 5-1, 6, 7, 8, 9, 10, 11, 12, 13, 14, 15, 16, 17, 18, 19, 20, 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шекараларда тұратын жергілікті қоғамдастықтың мүшелері үшін:</w:t>
            </w:r>
            <w:r>
              <w:br/>
            </w:r>
            <w:r>
              <w:rPr>
                <w:rFonts w:ascii="Times New Roman"/>
                <w:b w:val="false"/>
                <w:i w:val="false"/>
                <w:color w:val="000000"/>
                <w:sz w:val="20"/>
              </w:rPr>
              <w:t>
Бурабай кенті: Алимусиндер көшесі 2, 3, 4, 5, 6, 7, 8, 9, 10, 11, 12/3, 13, 14, 15, 16, 17, 18, 21, 24, 26, 27, 29, 31, 33, 35, 37, 39, 41, 43, 45, 47, 49, 51, 53, 55, 57, 59, 61, 63, 65, 69, 71, 73, 75, 77, 79, 81; Дорожкиндер көшесі 1, 2, 3, 4, 5, 6, 7, 8, 10, 11, 12, 13, 14, 15, 17; Жұмабаев көшесі 1, 2, 3, 4, 5, 6, 7, 8, 9, 10, 11, 13, 17, 24, 26; Интернациональная көшесі 1, 2, 3, 4, 5, 6, 7, 8, 9, 10, 11, 12, 13, 14, 15, 16, 17, 18, 19, 20, 21, 22, 23, 24, 25, 26, 27, 28, 29, 30, 31, 32, 33, 34, 35, 36, 37, 38, 39, 40, 41, 42, 43, 44, 45, 46, 47, 48, 49, 50, 51, 52, 53, 54, 55, 55а, 56, 57, 58, 60, 62, 64, 66, 68, 71, 73, 75, 77, 79, 81; Киснеревых көшесі 1, 2, 2а, 3, 4, 5, 6, 7, 8, 9, 10, 11, 12, 13, 14, 15, 16, 17, 18, 19, 20, 21, 23, 26, 27, 29, 31, 35; Степная көшесі 1, 2, 3, 4, 5, 6, 7, 8, 9, 10, 11, 12, 13, 14, 15, 16, 17, 18, 19, 20, 21, 22, 23, 24, 25, 26, 27, 28, 29, 30, 31, 32, 34, 36.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шекараларда тұратын жергілікті қоғамдастықтың мүшелері үшін:</w:t>
            </w:r>
            <w:r>
              <w:br/>
            </w:r>
            <w:r>
              <w:rPr>
                <w:rFonts w:ascii="Times New Roman"/>
                <w:b w:val="false"/>
                <w:i w:val="false"/>
                <w:color w:val="000000"/>
                <w:sz w:val="20"/>
              </w:rPr>
              <w:t>
Бурабай кенті: Школьная көшесі 2, 3, 4, 5, 6, 7, 8, 9, 10, 11, 11а, 12, 13, 22, 22а, 25, 27, 29, 37а, 43; Дача паркі; 2-ші Советская көшесі 1, 2, 3, 5, 6, 6а, 7, 7а, 9, 10, 11, 12, 13, 14, 15, 17, 19, 21, 23, 25, 27, 29; Жамбыл көшесі 1, 3, 4, 5, 6, 8, 8а, 9, 10, 11, 12, 13, 14, 15, 16, 18, 19, 20, 20а, 21, 22, 23, 24, 25, 27, 28, 29, 30, 31, 32, 33, 34, 35, 36, 37, 38, 39, 40, 41, 42, 43, 45, 45а, 47, 51, 53, 55, 59, 61, 63, 67; Қазақстан көшесі 1, 2, 4, 5, 6, 7, 8, 9, 10, 11, 12, 13, 14, 15, 15а, 16, 17, 18, 19, 20, 21, 22, 22а, 23, 24, 25, 27, 28, 29, 30, 31, 33, 34, 35, 36, 37, 38, 39, 40, 41, 42, 43, 44, 46, 47, 48, 49/1, 49б, 50, 51, 52, 53, 54, 56, 57, 58, 59, 60, 61, 62, 63, 65, 67, 69, 71, 73, 73а, 75, 75а, 77, 79, 81, 83, 83а, 85, 87, 89, 89а, 91, 93, 95, 97, 99, 101, 103, 105, 107, 109, 111, 113, 115, 117, 119, 121, 123, 125, 127, 129, 131, 133, 135, 137, 139; Кенесары көшесі 3, 9, 10, 15, 17, 21, 22, 23, 24, 25, 26, 28, 30, 31, 32а, 34, 36; Комсомольская көшесі 1, 2, 4, 6, 8, 12, 16, 20, 22, 24, 26, 30; Набережная көшесі 1, 2, 3, 4, 5, 6, 6а, 6б, 7, 8, 8а, 8б, 9, 10, 11, 12, 13, 14, 15, 16, 17, 23, 24, 25, 25а, 26, 27, 28, 29, 30, 31, 32, 33, 34, 35, 36а, 37, 38, 39, 40, 41, 42, 42а, 43, 44, 45, 46, 47, 48, 49, 49а, 50, 51, 52, 53, 54, 55, 56, 57, 58, 59, 60, 61, 61а, 62, 63, 64, 65, 66, 67, 68, 69, 70, 71, 72, 73, 74, 74а, 75, 76, 76а, 76б, 77, 78, 79; Советская көшесі 1, 2, 3, 4, 5, 6, 7, 8, 12, 14, 15, 16, 18, 20, 20а, 21, 22, 24, 26, 27, 32, 35, 39, 41, 43, 45, 47, 49, 51.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