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60d9" w14:textId="fbd6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Ақмола облысы Целиноград аудандық мәслихатының 2014 жылғы 25 желтоқсандағы № 263/39-5 шешімі. Ақмола облысының Әділет департаментінде 2015 жылғы 6 қаңтарда № 4558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12 521 136,2 мың теңге, соның ішінде:</w:t>
      </w:r>
      <w:r>
        <w:br/>
      </w:r>
      <w:r>
        <w:rPr>
          <w:rFonts w:ascii="Times New Roman"/>
          <w:b w:val="false"/>
          <w:i w:val="false"/>
          <w:color w:val="000000"/>
          <w:sz w:val="28"/>
        </w:rPr>
        <w:t>
      салықтық түсімдер – 1 252 124,0 мың теңге;</w:t>
      </w:r>
      <w:r>
        <w:br/>
      </w:r>
      <w:r>
        <w:rPr>
          <w:rFonts w:ascii="Times New Roman"/>
          <w:b w:val="false"/>
          <w:i w:val="false"/>
          <w:color w:val="000000"/>
          <w:sz w:val="28"/>
        </w:rPr>
        <w:t>
      салықтық емес түсімдер – 21 350,8 мың теңге;</w:t>
      </w:r>
      <w:r>
        <w:br/>
      </w:r>
      <w:r>
        <w:rPr>
          <w:rFonts w:ascii="Times New Roman"/>
          <w:b w:val="false"/>
          <w:i w:val="false"/>
          <w:color w:val="000000"/>
          <w:sz w:val="28"/>
        </w:rPr>
        <w:t>
      негізгі капиталды сатудан түсетін түсімдер – 476 800,0 мың теңге;</w:t>
      </w:r>
      <w:r>
        <w:br/>
      </w:r>
      <w:r>
        <w:rPr>
          <w:rFonts w:ascii="Times New Roman"/>
          <w:b w:val="false"/>
          <w:i w:val="false"/>
          <w:color w:val="000000"/>
          <w:sz w:val="28"/>
        </w:rPr>
        <w:t>
      трансферттер түсімі – 10 770 861,4 мың теңге;</w:t>
      </w:r>
      <w:r>
        <w:br/>
      </w:r>
      <w:r>
        <w:rPr>
          <w:rFonts w:ascii="Times New Roman"/>
          <w:b w:val="false"/>
          <w:i w:val="false"/>
          <w:color w:val="000000"/>
          <w:sz w:val="28"/>
        </w:rPr>
        <w:t>
</w:t>
      </w:r>
      <w:r>
        <w:rPr>
          <w:rFonts w:ascii="Times New Roman"/>
          <w:b w:val="false"/>
          <w:i w:val="false"/>
          <w:color w:val="000000"/>
          <w:sz w:val="28"/>
        </w:rPr>
        <w:t>
      2) шығындар – 12 632 350,0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76 363,9 мың теңге:</w:t>
      </w:r>
      <w:r>
        <w:br/>
      </w:r>
      <w:r>
        <w:rPr>
          <w:rFonts w:ascii="Times New Roman"/>
          <w:b w:val="false"/>
          <w:i w:val="false"/>
          <w:color w:val="000000"/>
          <w:sz w:val="28"/>
        </w:rPr>
        <w:t>
      бюджеттік кредиттер – 85 627,0 мың теңге;</w:t>
      </w:r>
      <w:r>
        <w:br/>
      </w:r>
      <w:r>
        <w:rPr>
          <w:rFonts w:ascii="Times New Roman"/>
          <w:b w:val="false"/>
          <w:i w:val="false"/>
          <w:color w:val="000000"/>
          <w:sz w:val="28"/>
        </w:rPr>
        <w:t>
      бюджеттік кредиттерді өтеу – 9 263,1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39 372,0 мың теңге, соның ішінде:</w:t>
      </w:r>
      <w:r>
        <w:br/>
      </w:r>
      <w:r>
        <w:rPr>
          <w:rFonts w:ascii="Times New Roman"/>
          <w:b w:val="false"/>
          <w:i w:val="false"/>
          <w:color w:val="000000"/>
          <w:sz w:val="28"/>
        </w:rPr>
        <w:t>
      қаржы активтерін сатып алу – 39 372,0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-226 949,7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226 949,7 мың теңге:</w:t>
      </w:r>
      <w:r>
        <w:br/>
      </w:r>
      <w:r>
        <w:rPr>
          <w:rFonts w:ascii="Times New Roman"/>
          <w:b w:val="false"/>
          <w:i w:val="false"/>
          <w:color w:val="000000"/>
          <w:sz w:val="28"/>
        </w:rPr>
        <w:t>
      қарыздар түсімі – 85 627,0 мың теңге;</w:t>
      </w:r>
      <w:r>
        <w:br/>
      </w:r>
      <w:r>
        <w:rPr>
          <w:rFonts w:ascii="Times New Roman"/>
          <w:b w:val="false"/>
          <w:i w:val="false"/>
          <w:color w:val="000000"/>
          <w:sz w:val="28"/>
        </w:rPr>
        <w:t>
      қарыздарды өтеу – 9 263,1 мың теңге;</w:t>
      </w:r>
      <w:r>
        <w:br/>
      </w:r>
      <w:r>
        <w:rPr>
          <w:rFonts w:ascii="Times New Roman"/>
          <w:b w:val="false"/>
          <w:i w:val="false"/>
          <w:color w:val="000000"/>
          <w:sz w:val="28"/>
        </w:rPr>
        <w:t>
      бюджет қаражатының пайдаланылатын қалдықтары – 150 585,8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22.12.2015 </w:t>
      </w:r>
      <w:r>
        <w:rPr>
          <w:rFonts w:ascii="Times New Roman"/>
          <w:b w:val="false"/>
          <w:i w:val="false"/>
          <w:color w:val="000000"/>
          <w:sz w:val="28"/>
        </w:rPr>
        <w:t>№ 342/49-5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кірістері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w:t>
      </w:r>
      <w:r>
        <w:br/>
      </w:r>
      <w:r>
        <w:rPr>
          <w:rFonts w:ascii="Times New Roman"/>
          <w:b w:val="false"/>
          <w:i w:val="false"/>
          <w:color w:val="000000"/>
          <w:sz w:val="28"/>
        </w:rPr>
        <w:t>
      жеке табыс салығынан;</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 салығынан;</w:t>
      </w:r>
      <w:r>
        <w:br/>
      </w:r>
      <w:r>
        <w:rPr>
          <w:rFonts w:ascii="Times New Roman"/>
          <w:b w:val="false"/>
          <w:i w:val="false"/>
          <w:color w:val="000000"/>
          <w:sz w:val="28"/>
        </w:rPr>
        <w:t>
      жер салығынан;</w:t>
      </w:r>
      <w:r>
        <w:br/>
      </w:r>
      <w:r>
        <w:rPr>
          <w:rFonts w:ascii="Times New Roman"/>
          <w:b w:val="false"/>
          <w:i w:val="false"/>
          <w:color w:val="000000"/>
          <w:sz w:val="28"/>
        </w:rPr>
        <w:t>
      көлік салықтарынан;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акциздерден;</w:t>
      </w:r>
      <w:r>
        <w:br/>
      </w:r>
      <w:r>
        <w:rPr>
          <w:rFonts w:ascii="Times New Roman"/>
          <w:b w:val="false"/>
          <w:i w:val="false"/>
          <w:color w:val="000000"/>
          <w:sz w:val="28"/>
        </w:rPr>
        <w:t>
      табиғи және басқа да қорларды пайдаланғаны үшін түсімдерден;</w:t>
      </w:r>
      <w:r>
        <w:br/>
      </w:r>
      <w:r>
        <w:rPr>
          <w:rFonts w:ascii="Times New Roman"/>
          <w:b w:val="false"/>
          <w:i w:val="false"/>
          <w:color w:val="000000"/>
          <w:sz w:val="28"/>
        </w:rPr>
        <w:t>
      кәсіпкерлік және кәсіби қызметтерді жүргізгені үшін алымдардан;</w:t>
      </w:r>
      <w:r>
        <w:br/>
      </w:r>
      <w:r>
        <w:rPr>
          <w:rFonts w:ascii="Times New Roman"/>
          <w:b w:val="false"/>
          <w:i w:val="false"/>
          <w:color w:val="000000"/>
          <w:sz w:val="28"/>
        </w:rPr>
        <w:t>
      мемлекеттік баж салығынан;</w:t>
      </w:r>
      <w:r>
        <w:br/>
      </w:r>
      <w:r>
        <w:rPr>
          <w:rFonts w:ascii="Times New Roman"/>
          <w:b w:val="false"/>
          <w:i w:val="false"/>
          <w:color w:val="000000"/>
          <w:sz w:val="28"/>
        </w:rPr>
        <w:t>
</w:t>
      </w:r>
      <w:r>
        <w:rPr>
          <w:rFonts w:ascii="Times New Roman"/>
          <w:b w:val="false"/>
          <w:i w:val="false"/>
          <w:color w:val="000000"/>
          <w:sz w:val="28"/>
        </w:rPr>
        <w:t>
      2) салықтық емес түсімдер:</w:t>
      </w:r>
      <w:r>
        <w:br/>
      </w:r>
      <w:r>
        <w:rPr>
          <w:rFonts w:ascii="Times New Roman"/>
          <w:b w:val="false"/>
          <w:i w:val="false"/>
          <w:color w:val="000000"/>
          <w:sz w:val="28"/>
        </w:rPr>
        <w:t>
      мемлекеттік кәсіпорындардың таза кірісі бөлігінің түсімдерінен;</w:t>
      </w:r>
      <w:r>
        <w:br/>
      </w:r>
      <w:r>
        <w:rPr>
          <w:rFonts w:ascii="Times New Roman"/>
          <w:b w:val="false"/>
          <w:i w:val="false"/>
          <w:color w:val="000000"/>
          <w:sz w:val="28"/>
        </w:rPr>
        <w:t>
      мемлекеттік меншікте орналасқан мүлікті жалдаудан түсімдерден;</w:t>
      </w:r>
      <w:r>
        <w:br/>
      </w:r>
      <w:r>
        <w:rPr>
          <w:rFonts w:ascii="Times New Roman"/>
          <w:b w:val="false"/>
          <w:i w:val="false"/>
          <w:color w:val="000000"/>
          <w:sz w:val="28"/>
        </w:rPr>
        <w:t>
      өзге салықтық емес түсімдерден;</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мемлекеттік мекемелерге бекітілген мемлекеттік мүлікті сатудан;</w:t>
      </w:r>
      <w:r>
        <w:br/>
      </w:r>
      <w:r>
        <w:rPr>
          <w:rFonts w:ascii="Times New Roman"/>
          <w:b w:val="false"/>
          <w:i w:val="false"/>
          <w:color w:val="000000"/>
          <w:sz w:val="28"/>
        </w:rPr>
        <w:t>
      жерді сатудан;</w:t>
      </w:r>
      <w:r>
        <w:br/>
      </w:r>
      <w:r>
        <w:rPr>
          <w:rFonts w:ascii="Times New Roman"/>
          <w:b w:val="false"/>
          <w:i w:val="false"/>
          <w:color w:val="000000"/>
          <w:sz w:val="28"/>
        </w:rPr>
        <w:t>
</w:t>
      </w:r>
      <w:r>
        <w:rPr>
          <w:rFonts w:ascii="Times New Roman"/>
          <w:b w:val="false"/>
          <w:i w:val="false"/>
          <w:color w:val="000000"/>
          <w:sz w:val="28"/>
        </w:rPr>
        <w:t>
      4) трансферттердің түсімдерінен.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облыстық бюджеттен аудан бюджетіне берiлетiн субвенция көлемi 2 466 582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бюджетте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бюджетте облыстық бюджеттен аудан бюджетіне мақсатты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6. 2015 жылға арналған ауданның жергілікті атқарушы органының резерві 40 000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тізбеге сәйкес ауылдық жерлерде жұмыс істейтін білім беру, әлеуметтік қамсыздандыру, мәдениет және спорт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8. 2015 жылға арналған аудандық бюджеттің даму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2015 жылға арналған аудандық бюджеттің атқарылу барысында секвестрленуге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Ауылдық округтердің әкімдері аппараттарының әкімшілері бойынша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 төрағасы             Д.Өміржанов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М.Тәткеев</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Ә.Ыбраева</w:t>
      </w:r>
    </w:p>
    <w:bookmarkStart w:name="z23" w:id="1"/>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263/39-5 шешіміне      </w:t>
      </w:r>
      <w:r>
        <w:br/>
      </w:r>
      <w:r>
        <w:rPr>
          <w:rFonts w:ascii="Times New Roman"/>
          <w:b w:val="false"/>
          <w:i w:val="false"/>
          <w:color w:val="000000"/>
          <w:sz w:val="28"/>
        </w:rPr>
        <w:t xml:space="preserve">
1-ші қосымша          </w:t>
      </w:r>
    </w:p>
    <w:bookmarkEnd w:id="1"/>
    <w:bookmarkStart w:name="z24" w:id="2"/>
    <w:p>
      <w:pPr>
        <w:spacing w:after="0"/>
        <w:ind w:left="0"/>
        <w:jc w:val="left"/>
      </w:pPr>
      <w:r>
        <w:rPr>
          <w:rFonts w:ascii="Times New Roman"/>
          <w:b/>
          <w:i w:val="false"/>
          <w:color w:val="000000"/>
        </w:rPr>
        <w:t xml:space="preserve"> 
2015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Целиноград аудандық мәслихатының 22.12.2015 </w:t>
      </w:r>
      <w:r>
        <w:rPr>
          <w:rFonts w:ascii="Times New Roman"/>
          <w:b w:val="false"/>
          <w:i w:val="false"/>
          <w:color w:val="ff0000"/>
          <w:sz w:val="28"/>
        </w:rPr>
        <w:t>№ 342/49-5</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8"/>
        <w:gridCol w:w="781"/>
        <w:gridCol w:w="781"/>
        <w:gridCol w:w="8244"/>
        <w:gridCol w:w="2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12521136,2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1252124,0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274264,0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274264,0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466386,0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466386,0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429617,0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316653,0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41992,0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72313,0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31992,0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36019,0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21350,8</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4250,8</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476800,0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303300,0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10770861,4</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10770861,4</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10770861,4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12632350,0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316365,0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287137,0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17069,0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196648,0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188723,0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20598,0</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5241755,7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1568149,7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1568149,7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1403659,7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2921494,5</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2903202,5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2903202,5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14546,0</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752111,5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210506,2</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61772,7</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23527,0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11992,4</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98237,1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541605,3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541605,3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169044,9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122412,3</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122412,3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40724,0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8055,0</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45462,8</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45197,8</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19032,8</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20459,0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3521486,9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1467904,8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1440084,8</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338974,4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265327,4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сатып алу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835783,0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1957163,4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1660373,4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818005,7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842367,7</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296790,0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296790,0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96418,7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96418,7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65022,7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190753,0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87476,0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87476,0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42621,0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42621,0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21436,0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14599,0</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1038344,8</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1038344,8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1038344,8</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1038344,8</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101294,8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43598,8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20706,8</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14139,8</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43008,0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43008,0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43008,0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37367,1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37367,1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22159,0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 схемаларын әзірлеу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1792956,6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666774,6</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9674,6</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9674,6</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1126182,0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1126182,0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1117835,0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93713,4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93713,4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93713,4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83221,7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8974,2</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76363,9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85627,0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85627,0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39372,0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39372,0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-226949,7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226949,7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150585,8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150585,8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150585,8</w:t>
            </w:r>
          </w:p>
        </w:tc>
      </w:tr>
    </w:tbl>
    <w:bookmarkStart w:name="z25" w:id="3"/>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263/39-5 шешіміне      </w:t>
      </w:r>
      <w:r>
        <w:br/>
      </w:r>
      <w:r>
        <w:rPr>
          <w:rFonts w:ascii="Times New Roman"/>
          <w:b w:val="false"/>
          <w:i w:val="false"/>
          <w:color w:val="000000"/>
          <w:sz w:val="28"/>
        </w:rPr>
        <w:t xml:space="preserve">
2-ші қосымша          </w:t>
      </w:r>
    </w:p>
    <w:bookmarkEnd w:id="3"/>
    <w:bookmarkStart w:name="z26" w:id="4"/>
    <w:p>
      <w:pPr>
        <w:spacing w:after="0"/>
        <w:ind w:left="0"/>
        <w:jc w:val="left"/>
      </w:pPr>
      <w:r>
        <w:rPr>
          <w:rFonts w:ascii="Times New Roman"/>
          <w:b/>
          <w:i w:val="false"/>
          <w:color w:val="000000"/>
        </w:rPr>
        <w:t xml:space="preserve"> 
2016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57"/>
        <w:gridCol w:w="715"/>
        <w:gridCol w:w="821"/>
        <w:gridCol w:w="7963"/>
        <w:gridCol w:w="26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8 744 391,0</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945 373,0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62 996,0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62 996,0</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412 375,0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412 375,0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419 861,0</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286 962,0</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44 992,0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85 271,0</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2 636,0</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40 571,0</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4 423,0</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9 748,0</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26 400,0</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9 570,0</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4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213 000,0</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63 000,0</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7 571 282,0</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7 571 282,0</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7 571 282,0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8 744 391,0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263 079,0</w:t>
            </w:r>
          </w:p>
        </w:tc>
      </w:tr>
      <w:tr>
        <w:trPr>
          <w:trHeight w:val="6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241 168,0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19 168,0</w:t>
            </w:r>
          </w:p>
        </w:tc>
      </w:tr>
      <w:tr>
        <w:trPr>
          <w:trHeight w:val="6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19 168,0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65 887,0</w:t>
            </w:r>
          </w:p>
        </w:tc>
      </w:tr>
      <w:tr>
        <w:trPr>
          <w:trHeight w:val="6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65 887,0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156 113,0</w:t>
            </w:r>
          </w:p>
        </w:tc>
      </w:tr>
      <w:tr>
        <w:trPr>
          <w:trHeight w:val="7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156 113,0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20 978,0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20 978,0</w:t>
            </w:r>
          </w:p>
        </w:tc>
      </w:tr>
      <w:tr>
        <w:trPr>
          <w:trHeight w:val="9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20 978,0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2 763 148,0</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2 339 097,0</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2 252,0</w:t>
            </w:r>
          </w:p>
        </w:tc>
      </w:tr>
      <w:tr>
        <w:trPr>
          <w:trHeight w:val="6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2 336 845,0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2 336 845,0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270 484,0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80 484,0</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14 312,0</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40 035,0</w:t>
            </w:r>
          </w:p>
        </w:tc>
      </w:tr>
      <w:tr>
        <w:trPr>
          <w:trHeight w:val="7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25 339,0</w:t>
            </w:r>
          </w:p>
        </w:tc>
      </w:tr>
      <w:tr>
        <w:trPr>
          <w:trHeight w:val="9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128 902,0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105 359,0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105 359,0</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22 996,0</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2 739,0</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2 675,0</w:t>
            </w:r>
          </w:p>
        </w:tc>
      </w:tr>
      <w:tr>
        <w:trPr>
          <w:trHeight w:val="6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21 092,0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24 483,0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17 545,0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23 543,0</w:t>
            </w:r>
          </w:p>
        </w:tc>
      </w:tr>
      <w:tr>
        <w:trPr>
          <w:trHeight w:val="6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23 543,0</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23 295,0</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1 760 601,0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420 115,0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409 784,0</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99 484,0</w:t>
            </w:r>
          </w:p>
        </w:tc>
      </w:tr>
      <w:tr>
        <w:trPr>
          <w:trHeight w:val="6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310 300,0</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10 331,0</w:t>
            </w:r>
          </w:p>
        </w:tc>
      </w:tr>
      <w:tr>
        <w:trPr>
          <w:trHeight w:val="6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10 331,0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1 325 900,0</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1 189 900,0</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599 500,0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590 400,0</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6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14 586,0</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14 586,0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14 586,0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393 076,0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104 113,0</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104 113,0</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104 113,0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206 200,0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2 596,0</w:t>
            </w:r>
          </w:p>
        </w:tc>
      </w:tr>
      <w:tr>
        <w:trPr>
          <w:trHeight w:val="8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3 604,0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42 334,0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30 693,0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21 309,0</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9 384,0</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11 641,0</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11 641,0</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40 429,0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9 833,0</w:t>
            </w:r>
          </w:p>
        </w:tc>
      </w:tr>
      <w:tr>
        <w:trPr>
          <w:trHeight w:val="6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9 833,0</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13 509,0</w:t>
            </w:r>
          </w:p>
        </w:tc>
      </w:tr>
      <w:tr>
        <w:trPr>
          <w:trHeight w:val="9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7 114,0</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6 395,0</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17 087,0</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17 087,0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1 770 680,0</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1 770 680,0</w:t>
            </w:r>
          </w:p>
        </w:tc>
      </w:tr>
      <w:tr>
        <w:trPr>
          <w:trHeight w:val="4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1 770 680,0</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1 770 680,0</w:t>
            </w:r>
          </w:p>
        </w:tc>
      </w:tr>
      <w:tr>
        <w:trPr>
          <w:trHeight w:val="7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46 470,0</w:t>
            </w:r>
          </w:p>
        </w:tc>
      </w:tr>
      <w:tr>
        <w:trPr>
          <w:trHeight w:val="4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31 782,0</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12 241,0</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12 241,0</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8 871,0</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8 871,0</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10 670,0</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8 770,0</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14 688,0</w:t>
            </w:r>
          </w:p>
        </w:tc>
      </w:tr>
      <w:tr>
        <w:trPr>
          <w:trHeight w:val="4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14 688,0</w:t>
            </w:r>
          </w:p>
        </w:tc>
      </w:tr>
      <w:tr>
        <w:trPr>
          <w:trHeight w:val="7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14 688,0</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29 890,0</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29 890,0</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15 384,0</w:t>
            </w:r>
          </w:p>
        </w:tc>
      </w:tr>
      <w:tr>
        <w:trPr>
          <w:trHeight w:val="6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15 384,0</w:t>
            </w:r>
          </w:p>
        </w:tc>
      </w:tr>
      <w:tr>
        <w:trPr>
          <w:trHeight w:val="4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14 506,0</w:t>
            </w:r>
          </w:p>
        </w:tc>
      </w:tr>
      <w:tr>
        <w:trPr>
          <w:trHeight w:val="6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14 506,0</w:t>
            </w:r>
          </w:p>
        </w:tc>
      </w:tr>
      <w:tr>
        <w:trPr>
          <w:trHeight w:val="4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1 479 039,0</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1 469 558,0</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1 459 558,0</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1 459 558,0</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102 153,0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96 083,0</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56 083,0</w:t>
            </w:r>
          </w:p>
        </w:tc>
      </w:tr>
      <w:tr>
        <w:trPr>
          <w:trHeight w:val="6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несие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7" w:id="5"/>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263/39-5 шешіміне      </w:t>
      </w:r>
      <w:r>
        <w:br/>
      </w:r>
      <w:r>
        <w:rPr>
          <w:rFonts w:ascii="Times New Roman"/>
          <w:b w:val="false"/>
          <w:i w:val="false"/>
          <w:color w:val="000000"/>
          <w:sz w:val="28"/>
        </w:rPr>
        <w:t xml:space="preserve">
3-ші қосымша          </w:t>
      </w:r>
    </w:p>
    <w:bookmarkEnd w:id="5"/>
    <w:bookmarkStart w:name="z28" w:id="6"/>
    <w:p>
      <w:pPr>
        <w:spacing w:after="0"/>
        <w:ind w:left="0"/>
        <w:jc w:val="left"/>
      </w:pPr>
      <w:r>
        <w:rPr>
          <w:rFonts w:ascii="Times New Roman"/>
          <w:b/>
          <w:i w:val="false"/>
          <w:color w:val="000000"/>
        </w:rPr>
        <w:t xml:space="preserve"> 
2017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57"/>
        <w:gridCol w:w="715"/>
        <w:gridCol w:w="715"/>
        <w:gridCol w:w="8282"/>
        <w:gridCol w:w="254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7 155 815,0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984 819,0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66 566,0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66 566,0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441 241,0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441 241,0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426 188,0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287 292,0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45 016,0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91 244,0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41 254,0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4 236,0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5 933 260,0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5 933 260,0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5 933 260,0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7 155 815,0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263 961,0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241 235,0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19 124,0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19 124,0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65 893,0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65 893,0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156 218,0</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156 218,0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21 793,0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21 793,0</w:t>
            </w:r>
          </w:p>
        </w:tc>
      </w:tr>
      <w:tr>
        <w:trPr>
          <w:trHeight w:val="9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21 793,0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2 994 222,0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153 567,0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2 391 580,0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2 389 197,0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2 389 197,0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449 075,0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79 675,0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14 301,0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40 035,0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25 339,0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369 400,0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369 400,0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129 263,0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105 491,0</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105 491,0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23 128,0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21 092,0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24 483,0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p>
        </w:tc>
      </w:tr>
      <w:tr>
        <w:trPr>
          <w:trHeight w:val="9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17 545,0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23 772,0</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23 772,0</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23 424,0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607 376,0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33 331,0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10 331,0</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10 331,0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560 700,0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424 700,0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424 700,0</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193 217,0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104 110,0</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104 110,0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104 110,0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2 596,0</w:t>
            </w:r>
          </w:p>
        </w:tc>
      </w:tr>
      <w:tr>
        <w:trPr>
          <w:trHeight w:val="8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3 604,0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42 503,0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30 094,0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20 710,0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9 384,0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40 404,0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9 834,0</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13 482,0</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7 087,0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6 395,0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17 088,0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17 088,0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2 686 000,0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2 686 000,0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2 686 000,0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2 686 000,0</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43 418,0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27 927,0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17 257,0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17 257,0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8 770,0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15 491,0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15 491,0</w:t>
            </w:r>
          </w:p>
        </w:tc>
      </w:tr>
      <w:tr>
        <w:trPr>
          <w:trHeight w:val="7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15 491,0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30 184,0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30 184,0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15 674,0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15 674,0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14 510,0</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14 510,0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98 281,0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102 540,0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96 083,0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56 083,0</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несие беру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9" w:id="7"/>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263/39-5 шешіміне      </w:t>
      </w:r>
      <w:r>
        <w:br/>
      </w:r>
      <w:r>
        <w:rPr>
          <w:rFonts w:ascii="Times New Roman"/>
          <w:b w:val="false"/>
          <w:i w:val="false"/>
          <w:color w:val="000000"/>
          <w:sz w:val="28"/>
        </w:rPr>
        <w:t xml:space="preserve">
4-ші қосымша         </w:t>
      </w:r>
    </w:p>
    <w:bookmarkEnd w:id="7"/>
    <w:bookmarkStart w:name="z30" w:id="8"/>
    <w:p>
      <w:pPr>
        <w:spacing w:after="0"/>
        <w:ind w:left="0"/>
        <w:jc w:val="left"/>
      </w:pPr>
      <w:r>
        <w:rPr>
          <w:rFonts w:ascii="Times New Roman"/>
          <w:b/>
          <w:i w:val="false"/>
          <w:color w:val="000000"/>
        </w:rPr>
        <w:t xml:space="preserve"> 
2015 жылға арналған республикалық бюджеттен берілетін нысаналы трансферттер мен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Целиноград аудандық мәслихатының 22.12.2015 </w:t>
      </w:r>
      <w:r>
        <w:rPr>
          <w:rFonts w:ascii="Times New Roman"/>
          <w:b w:val="false"/>
          <w:i w:val="false"/>
          <w:color w:val="ff0000"/>
          <w:sz w:val="28"/>
        </w:rPr>
        <w:t>№ 342/49-5</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4"/>
        <w:gridCol w:w="2426"/>
      </w:tblGrid>
      <w:tr>
        <w:trPr>
          <w:trHeight w:val="39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7043132,7</w:t>
            </w:r>
          </w:p>
        </w:tc>
      </w:tr>
      <w:tr>
        <w:trPr>
          <w:trHeight w:val="45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3586879,7</w:t>
            </w:r>
          </w:p>
        </w:tc>
      </w:tr>
      <w:tr>
        <w:trPr>
          <w:trHeight w:val="42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7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215224,0</w:t>
            </w:r>
          </w:p>
        </w:tc>
      </w:tr>
      <w:tr>
        <w:trPr>
          <w:trHeight w:val="73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25482,0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шартты қаржылай көмекті енгізуге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r>
      <w:tr>
        <w:trPr>
          <w:trHeight w:val="55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1382617,7</w:t>
            </w:r>
          </w:p>
        </w:tc>
      </w:tr>
      <w:tr>
        <w:trPr>
          <w:trHeight w:val="54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1342816,7</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39801,0</w:t>
            </w:r>
          </w:p>
        </w:tc>
      </w:tr>
      <w:tr>
        <w:trPr>
          <w:trHeight w:val="46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835783,0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сатып 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835783,0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1118100,0</w:t>
            </w:r>
          </w:p>
        </w:tc>
      </w:tr>
      <w:tr>
        <w:trPr>
          <w:trHeight w:val="45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қаржыландыруға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1117835,0</w:t>
            </w:r>
          </w:p>
        </w:tc>
      </w:tr>
      <w:tr>
        <w:trPr>
          <w:trHeight w:val="84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4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кешенінің жергілікті атқарушы органдары бөлімшелерін күтіп-ұстауға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8684,0</w:t>
            </w:r>
          </w:p>
        </w:tc>
      </w:tr>
      <w:tr>
        <w:trPr>
          <w:trHeight w:val="64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бөлімдерінің штат санын күтіп-ұстауға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36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3370626,0</w:t>
            </w:r>
          </w:p>
        </w:tc>
      </w:tr>
      <w:tr>
        <w:trPr>
          <w:trHeight w:val="37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2720626,0</w:t>
            </w:r>
          </w:p>
        </w:tc>
      </w:tr>
      <w:tr>
        <w:trPr>
          <w:trHeight w:val="54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 оның ішінде: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469156,0</w:t>
            </w:r>
          </w:p>
        </w:tc>
      </w:tr>
      <w:tr>
        <w:trPr>
          <w:trHeight w:val="49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Тайтөбе ауылында 300 орындық мектеп құрылысы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469156,0</w:t>
            </w:r>
          </w:p>
        </w:tc>
      </w:tr>
      <w:tr>
        <w:trPr>
          <w:trHeight w:val="55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 оның ішінде: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641694,0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ауылындағы су құбыры жүйесін қайта құру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187569,0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 Қараөткел ауылы су тартқышын қайта құру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454125,0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және (немесе) салуға, қайта құруға, оның ішінде: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172510,0</w:t>
            </w:r>
          </w:p>
        </w:tc>
      </w:tr>
      <w:tr>
        <w:trPr>
          <w:trHeight w:val="57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тұрғын үй салуға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172510,0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Алматы және Астана қалаларының серіктес қалаларының инженерлік-коммуникациялық инфрақұрылымы құрылысына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оның ішінде: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407266,0</w:t>
            </w:r>
          </w:p>
        </w:tc>
      </w:tr>
      <w:tr>
        <w:trPr>
          <w:trHeight w:val="5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қазандық құрылысы (3-кезек)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407266,0</w:t>
            </w:r>
          </w:p>
        </w:tc>
      </w:tr>
      <w:tr>
        <w:trPr>
          <w:trHeight w:val="51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оның ішінде: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1030000,0</w:t>
            </w:r>
          </w:p>
        </w:tc>
      </w:tr>
      <w:tr>
        <w:trPr>
          <w:trHeight w:val="51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ауылын электрмен жабдықтау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264311,4</w:t>
            </w:r>
          </w:p>
        </w:tc>
      </w:tr>
      <w:tr>
        <w:trPr>
          <w:trHeight w:val="51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ауылын электрмен жабдықтау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685085,4</w:t>
            </w:r>
          </w:p>
        </w:tc>
      </w:tr>
      <w:tr>
        <w:trPr>
          <w:trHeight w:val="76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ауылының тұрғын үй құрылысы объектілерін энергия қуатымен қамтамасыз ету объектілерінің және электр беру желілерінің құрылысы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80603,2</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73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жаңа құрылыс аудандарында көше-жол желісі құрылысы (1, 2, 3, 4 шағын аудандар)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43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85627,0</w:t>
            </w:r>
          </w:p>
        </w:tc>
      </w:tr>
      <w:tr>
        <w:trPr>
          <w:trHeight w:val="46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85627,0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85627,0</w:t>
            </w:r>
          </w:p>
        </w:tc>
      </w:tr>
    </w:tbl>
    <w:bookmarkStart w:name="z31" w:id="9"/>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263/39-5 шешіміне      </w:t>
      </w:r>
      <w:r>
        <w:br/>
      </w:r>
      <w:r>
        <w:rPr>
          <w:rFonts w:ascii="Times New Roman"/>
          <w:b w:val="false"/>
          <w:i w:val="false"/>
          <w:color w:val="000000"/>
          <w:sz w:val="28"/>
        </w:rPr>
        <w:t xml:space="preserve">
5-ші қосымша         </w:t>
      </w:r>
    </w:p>
    <w:bookmarkEnd w:id="9"/>
    <w:bookmarkStart w:name="z32" w:id="10"/>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Целиноград аудандық мәслихатының 22.12.2015 </w:t>
      </w:r>
      <w:r>
        <w:rPr>
          <w:rFonts w:ascii="Times New Roman"/>
          <w:b w:val="false"/>
          <w:i w:val="false"/>
          <w:color w:val="ff0000"/>
          <w:sz w:val="28"/>
        </w:rPr>
        <w:t>№ 342/49-5</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2"/>
        <w:gridCol w:w="2528"/>
      </w:tblGrid>
      <w:tr>
        <w:trPr>
          <w:trHeight w:val="5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1346773,7</w:t>
            </w:r>
          </w:p>
        </w:tc>
      </w:tr>
      <w:tr>
        <w:trPr>
          <w:trHeight w:val="48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255257,0</w:t>
            </w:r>
          </w:p>
        </w:tc>
      </w:tr>
      <w:tr>
        <w:trPr>
          <w:trHeight w:val="37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111397,0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объектілерінің күрделі шығындарына, оның ішінде: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76497,1</w:t>
            </w:r>
          </w:p>
        </w:tc>
      </w:tr>
      <w:tr>
        <w:trPr>
          <w:trHeight w:val="54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ауылындағы № 47 негізгі мектеп ғимаратын күрделі жөндеу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76497,1</w:t>
            </w:r>
          </w:p>
        </w:tc>
      </w:tr>
      <w:tr>
        <w:trPr>
          <w:trHeight w:val="75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11992,4</w:t>
            </w:r>
          </w:p>
        </w:tc>
      </w:tr>
      <w:tr>
        <w:trPr>
          <w:trHeight w:val="73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асырап-бағуға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73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электрондық оқулықпен жарақтандыруға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73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мемлекеттік білім беру мекемелер үшін оқулықтар, оқу-әдiстемелiк кешендерді сатып алу және жеткізуге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19862,7</w:t>
            </w:r>
          </w:p>
        </w:tc>
      </w:tr>
      <w:tr>
        <w:trPr>
          <w:trHeight w:val="79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52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51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46675,0</w:t>
            </w:r>
          </w:p>
        </w:tc>
      </w:tr>
      <w:tr>
        <w:trPr>
          <w:trHeight w:val="37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43008,0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бағытталатын ауыл шаруашылығы малдарының құнын (50%-ға дейін) өтеуге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43905,0</w:t>
            </w:r>
          </w:p>
        </w:tc>
      </w:tr>
      <w:tr>
        <w:trPr>
          <w:trHeight w:val="76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жасөспірімдер спорттық мектептер шығындарының облыстық бюджеттен аудандық (қалалық) бюджетке ауыстырылуы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13905,0</w:t>
            </w:r>
          </w:p>
        </w:tc>
      </w:tr>
      <w:tr>
        <w:trPr>
          <w:trHeight w:val="76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футбол алаңы үшін жасанды жабынды сатып алуға және орнатуға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6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76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жабдықтайтын кәсіпорындарға жылыту маусымына дайындалу үшін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48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1091516,7</w:t>
            </w:r>
          </w:p>
        </w:tc>
      </w:tr>
      <w:tr>
        <w:trPr>
          <w:trHeight w:val="42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 оның ішінде: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ауылының көше-жол желісі құрылысына жобалық-сметалық құжаттаманы әзірлеу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1091416,7</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67278,0</w:t>
            </w:r>
          </w:p>
        </w:tc>
      </w:tr>
      <w:tr>
        <w:trPr>
          <w:trHeight w:val="60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ауылында 300 орындық орта мектебінің құрылысы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Тайтөбе ауылында 300 орындық мектеп құрылысы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280 орындық балабақшаның құрылысына үлгілік жобаға жергілікті жерге байлау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ауылында 280 орындық балабақшаның құрылысына үлгілік жобаға жергілікті жерге байлау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ауылында 280 орындық балабақшаның құрылысына үлгілік жобаға жергілікті жерге байлау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ауылында 280 орындық балабақшаның құрылысына үлгілік жобаға жергілікті жерге байлау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 оның ішінде: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190141,0</w:t>
            </w:r>
          </w:p>
        </w:tc>
      </w:tr>
      <w:tr>
        <w:trPr>
          <w:trHeight w:val="49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 Қараөткел ауылы су таратқышын қайта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96783,0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ауылында сумен жабдықтаудың таратушы желілерін қайта құруға жобалық-сметалық құжаттаманы әзірлеу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2401,0</w:t>
            </w:r>
          </w:p>
        </w:tc>
      </w:tr>
      <w:tr>
        <w:trPr>
          <w:trHeight w:val="82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ауылынан Ақмол ауылына дейін су таратқыштың магистралдық желілерін қайта құруға жобалық- сметалық құжаттаманы әзірлеу, құрылыстың 2-кезегі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ауылында сумен жабдықтау желілерін қайта құруға жобалық-сметалық құжаттаманы әзірлеу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Рахымжан Қошқарбаев ауылында сумен жабдықтау желілерін қайта құруға жобалық-сметалық құжаттаманы әзірлеу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 ауылында сумен жабдықтау желілерін қайта құруға жобалық-сметалық құжаттаманы әзірлеу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8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ауылы – Оразақ ауылы су таратқышын қайта құруға мемсараптамасы бар жобалық-сметалық құжаттаманы әзірлеу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3493,0</w:t>
            </w:r>
          </w:p>
        </w:tc>
      </w:tr>
      <w:tr>
        <w:trPr>
          <w:trHeight w:val="94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ауылында су дуалдары құрылыстарын қайта құру арқылы жаңа учаскелерде су құбыры желілері құрылысына жобалық-сметалық құжаттаманы әзірлеу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ауылында сумен жабдықтау желілерін қайта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71952,0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 оның ішінде: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1500 орындық ашық стадион құрылысы бойынша жобаның қайта қолдану жобасын байлау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және (немесе) құрылысына, реконструкциялауға, оның ішінде: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141893,4</w:t>
            </w:r>
          </w:p>
        </w:tc>
      </w:tr>
      <w:tr>
        <w:trPr>
          <w:trHeight w:val="8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45 пәтерлі тұрғын үй құрылысына (2-позиция) жобалық-сметалық құжаттаманы әзірлеу (қосымша қолданудың байламы)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w:t>
            </w:r>
          </w:p>
        </w:tc>
      </w:tr>
      <w:tr>
        <w:trPr>
          <w:trHeight w:val="5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45 пәтерлі тұрғын үй (1-позиция) құрылысы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6950,0</w:t>
            </w:r>
          </w:p>
        </w:tc>
      </w:tr>
      <w:tr>
        <w:trPr>
          <w:trHeight w:val="5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45 пәтерлі тұрғын үй (5-позиция) құрылысы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42959,1</w:t>
            </w:r>
          </w:p>
        </w:tc>
      </w:tr>
      <w:tr>
        <w:trPr>
          <w:trHeight w:val="55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ауылында 45 пәтерлі тұрғын үй (3-позиция) құрылысы (байламы)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50156,3</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45 пәтерлі тұрғын үй (3-позиция) құрылысы, үлгілік жобаға жергілікті жерге байлау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39800,0</w:t>
            </w:r>
          </w:p>
        </w:tc>
      </w:tr>
      <w:tr>
        <w:trPr>
          <w:trHeight w:val="16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 оның ішінде: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259493,6</w:t>
            </w:r>
          </w:p>
        </w:tc>
      </w:tr>
      <w:tr>
        <w:trPr>
          <w:trHeight w:val="6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45 пәтерлі тұрғын үйге (1-позиция) инженерлік желілері құрылысы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w:t>
            </w:r>
          </w:p>
        </w:tc>
      </w:tr>
      <w:tr>
        <w:trPr>
          <w:trHeight w:val="6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45 пәтерлі тұрғын үйге инженерлік желілері құрылысы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62561,1</w:t>
            </w:r>
          </w:p>
        </w:tc>
      </w:tr>
      <w:tr>
        <w:trPr>
          <w:trHeight w:val="90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45 пәтерлі тұрғын үйге (2-позиция) инженерлік желілер құрылысына жобалық-сметалық құжаттаманы әзірлеу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1590,4</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 серігі ретінде Қосшы ауылының инженерлік-коммуникациялық инфрақұрылымын дамыту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187000,0</w:t>
            </w:r>
          </w:p>
        </w:tc>
      </w:tr>
      <w:tr>
        <w:trPr>
          <w:trHeight w:val="84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ауылында субұрғыш (канализация) желілерінің құрылысына жобалық-сметалық құжаттаманы әзірлеу (4-ші іске қосылатын кешен)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оның ішінде: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410118,7</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әкімшілік - іскер ғимараты құрылысы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110618,7</w:t>
            </w:r>
          </w:p>
        </w:tc>
      </w:tr>
      <w:tr>
        <w:trPr>
          <w:trHeight w:val="79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ауылында әкімшілік ғимарат құрылысына жобалық-сметалық құжаттаманы әзірлеу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ауылында әкімшілік ғимарат құрылысы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299500,0</w:t>
            </w:r>
          </w:p>
        </w:tc>
      </w:tr>
      <w:tr>
        <w:trPr>
          <w:trHeight w:val="30"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оның ішінде: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суат ауылын электрмен жабдықтау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ауылын электрмен жабдықтау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22492,0</w:t>
            </w:r>
          </w:p>
        </w:tc>
      </w:tr>
      <w:tr>
        <w:trPr>
          <w:trHeight w:val="885" w:hRule="atLeast"/>
        </w:trPr>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коммуналдық қызметі" шаруашылық жүргізу құқығындағы мемлекеттік коммуналдық кәсіпорнының жарғылық капиталын ұлғайту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22492,0</w:t>
            </w:r>
          </w:p>
        </w:tc>
      </w:tr>
    </w:tbl>
    <w:bookmarkStart w:name="z33" w:id="11"/>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263/39-5 шешіміне      </w:t>
      </w:r>
      <w:r>
        <w:br/>
      </w:r>
      <w:r>
        <w:rPr>
          <w:rFonts w:ascii="Times New Roman"/>
          <w:b w:val="false"/>
          <w:i w:val="false"/>
          <w:color w:val="000000"/>
          <w:sz w:val="28"/>
        </w:rPr>
        <w:t xml:space="preserve">
6-шы қосымша         </w:t>
      </w:r>
    </w:p>
    <w:bookmarkEnd w:id="11"/>
    <w:bookmarkStart w:name="z34" w:id="12"/>
    <w:p>
      <w:pPr>
        <w:spacing w:after="0"/>
        <w:ind w:left="0"/>
        <w:jc w:val="left"/>
      </w:pPr>
      <w:r>
        <w:rPr>
          <w:rFonts w:ascii="Times New Roman"/>
          <w:b/>
          <w:i w:val="false"/>
          <w:color w:val="000000"/>
        </w:rPr>
        <w:t xml:space="preserve"> 
2015 жылға арналған аудандық бюджеттің даму бағдарламаларының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54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7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r>
      <w:tr>
        <w:trPr>
          <w:trHeight w:val="66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4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3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инфрақұрылымының басым жобаларын іске асыру</w:t>
            </w:r>
          </w:p>
        </w:tc>
      </w:tr>
    </w:tbl>
    <w:bookmarkStart w:name="z35" w:id="13"/>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263/39-5 шешіміне      </w:t>
      </w:r>
      <w:r>
        <w:br/>
      </w:r>
      <w:r>
        <w:rPr>
          <w:rFonts w:ascii="Times New Roman"/>
          <w:b w:val="false"/>
          <w:i w:val="false"/>
          <w:color w:val="000000"/>
          <w:sz w:val="28"/>
        </w:rPr>
        <w:t xml:space="preserve">
7-ші қосымша          </w:t>
      </w:r>
    </w:p>
    <w:bookmarkEnd w:id="13"/>
    <w:bookmarkStart w:name="z36" w:id="14"/>
    <w:p>
      <w:pPr>
        <w:spacing w:after="0"/>
        <w:ind w:left="0"/>
        <w:jc w:val="left"/>
      </w:pPr>
      <w:r>
        <w:rPr>
          <w:rFonts w:ascii="Times New Roman"/>
          <w:b/>
          <w:i w:val="false"/>
          <w:color w:val="000000"/>
        </w:rPr>
        <w:t xml:space="preserve"> 
2015 жылға арналған аудандық бюджеттердің атқарылу процесінде секвестрленуге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52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7" w:id="15"/>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263/39-5 шешіміне      </w:t>
      </w:r>
      <w:r>
        <w:br/>
      </w:r>
      <w:r>
        <w:rPr>
          <w:rFonts w:ascii="Times New Roman"/>
          <w:b w:val="false"/>
          <w:i w:val="false"/>
          <w:color w:val="000000"/>
          <w:sz w:val="28"/>
        </w:rPr>
        <w:t xml:space="preserve">
8-ші қосымша          </w:t>
      </w:r>
    </w:p>
    <w:bookmarkEnd w:id="15"/>
    <w:bookmarkStart w:name="z38" w:id="16"/>
    <w:p>
      <w:pPr>
        <w:spacing w:after="0"/>
        <w:ind w:left="0"/>
        <w:jc w:val="left"/>
      </w:pPr>
      <w:r>
        <w:rPr>
          <w:rFonts w:ascii="Times New Roman"/>
          <w:b/>
          <w:i w:val="false"/>
          <w:color w:val="000000"/>
        </w:rPr>
        <w:t xml:space="preserve"> 
Ауылдық округтердің әкімдері аппараттарының әкімшілері бойынша бюджеттік бағдарламалардың тізбесі</w:t>
      </w:r>
    </w:p>
    <w:bookmarkEnd w:id="16"/>
    <w:p>
      <w:pPr>
        <w:spacing w:after="0"/>
        <w:ind w:left="0"/>
        <w:jc w:val="both"/>
      </w:pPr>
      <w:r>
        <w:rPr>
          <w:rFonts w:ascii="Times New Roman"/>
          <w:b w:val="false"/>
          <w:i w:val="false"/>
          <w:color w:val="ff0000"/>
          <w:sz w:val="28"/>
        </w:rPr>
        <w:t xml:space="preserve">      Ескерту. 8-қосымша жаңа редакцияда - Ақмола облысы Целиноград аудандық мәслихатының 05.11.2015 </w:t>
      </w:r>
      <w:r>
        <w:rPr>
          <w:rFonts w:ascii="Times New Roman"/>
          <w:b w:val="false"/>
          <w:i w:val="false"/>
          <w:color w:val="ff0000"/>
          <w:sz w:val="28"/>
        </w:rPr>
        <w:t>№ 329/47-5</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50"/>
        <w:gridCol w:w="671"/>
        <w:gridCol w:w="8985"/>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371897.3</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196648.0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196648.0</w:t>
            </w:r>
          </w:p>
        </w:tc>
      </w:tr>
      <w:tr>
        <w:trPr>
          <w:trHeight w:val="8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188723.0</w:t>
            </w:r>
          </w:p>
        </w:tc>
      </w:tr>
      <w:tr>
        <w:trPr>
          <w:trHeight w:val="4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3746.0</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96418.7</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96418.7</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96418.7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65022.7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9674.6</w:t>
            </w:r>
          </w:p>
        </w:tc>
      </w:tr>
      <w:tr>
        <w:trPr>
          <w:trHeight w:val="8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9674.6</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r>
      <w:tr>
        <w:trPr>
          <w:trHeight w:val="8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45"/>
        <w:gridCol w:w="1545"/>
        <w:gridCol w:w="1545"/>
        <w:gridCol w:w="1545"/>
        <w:gridCol w:w="1619"/>
        <w:gridCol w:w="1490"/>
        <w:gridCol w:w="1398"/>
        <w:gridCol w:w="1380"/>
      </w:tblGrid>
      <w:tr>
        <w:trPr>
          <w:trHeight w:val="13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ауылдық округі әкімінің аппараты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Талапкер ауылдық округі әкімінің аппараты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Приречный ауылдық округі әкімінің аппараты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ауылдық округі әкімінің аппараты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Родина ауылдық округі әкімінің аппараты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ауылдық округі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Софиевка ауылдық округі әкімінің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 рад ауданы Краснояр ауылдық округі әкімінің аппараты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 рад ауданы Рахымжан Қошкарбаев ауылдық округі әкімінің аппараты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4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2283.0</w:t>
            </w:r>
          </w:p>
        </w:tc>
      </w:tr>
      <w:tr>
        <w:trPr>
          <w:trHeight w:val="5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1398"/>
        <w:gridCol w:w="1572"/>
        <w:gridCol w:w="1572"/>
        <w:gridCol w:w="1567"/>
        <w:gridCol w:w="1577"/>
        <w:gridCol w:w="1572"/>
        <w:gridCol w:w="1572"/>
        <w:gridCol w:w="1205"/>
      </w:tblGrid>
      <w:tr>
        <w:trPr>
          <w:trHeight w:val="133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Тасты ауылдық округі әкімінің аппараты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ауылдық округі әкімінің аппараты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ауылдық округі әкімінің аппараты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ауылдық округі әкімінің аппараты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 әкімінің аппараты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ауылдық округі әкімінің аппараты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ауылдық округі әкімінің аппараты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ауылдық округі әкімінің аппараты</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22099.0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17699.3</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25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60228.0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