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6df0" w14:textId="16f6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2013 жылғы 24 желтоқсандағы № 22-177 "Зеренді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2014 жылғы 20 қарашадағы № 32-245 шешімі. Ақмола облысының Әділет департаментінде 2014 жылғы 24 қарашада № 4470 болып тіркелді. Қолданылу мерзімінің аяқталуына байланысты күші жойылды - (Ақмола облысы Зеренді аудандық мәслихатының 2015 жылғы 3 ақпандағы № 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03.02.2015 № 29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2014-2016 жылдарға арналған бюджеті туралы» 2013 жылғы 24 желтоқсандағы № 22-177 (Нормативтік құқықтық актілерді мемлекеттік тіркеу тізілімінде № 3946 тіркелген, 2014 жылғы 17 қаңтарда «Зерделі-Зеренді» аудандық газетінде, 2014 жылғы 17 қаңтарда «Зерен» аудандық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Зеренді ауданының 2014-2016 жылдарға арналған бюджеті 1, 2 және 3 қосымшаларына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4 485 198,8 мың теңге, оның ішінде:</w:t>
      </w:r>
      <w:r>
        <w:br/>
      </w:r>
      <w:r>
        <w:rPr>
          <w:rFonts w:ascii="Times New Roman"/>
          <w:b w:val="false"/>
          <w:i w:val="false"/>
          <w:color w:val="000000"/>
          <w:sz w:val="28"/>
        </w:rPr>
        <w:t>
      салықтық түсімдер – 1 807 613,5 мың теңге;</w:t>
      </w:r>
      <w:r>
        <w:br/>
      </w:r>
      <w:r>
        <w:rPr>
          <w:rFonts w:ascii="Times New Roman"/>
          <w:b w:val="false"/>
          <w:i w:val="false"/>
          <w:color w:val="000000"/>
          <w:sz w:val="28"/>
        </w:rPr>
        <w:t>
      салықтық емес түсімдер – 32 158,5 мың теңге;</w:t>
      </w:r>
      <w:r>
        <w:br/>
      </w:r>
      <w:r>
        <w:rPr>
          <w:rFonts w:ascii="Times New Roman"/>
          <w:b w:val="false"/>
          <w:i w:val="false"/>
          <w:color w:val="000000"/>
          <w:sz w:val="28"/>
        </w:rPr>
        <w:t>
      негізгі капиталды сатудан түскен түсімдер – 59 950,1 мың теңге;</w:t>
      </w:r>
      <w:r>
        <w:br/>
      </w:r>
      <w:r>
        <w:rPr>
          <w:rFonts w:ascii="Times New Roman"/>
          <w:b w:val="false"/>
          <w:i w:val="false"/>
          <w:color w:val="000000"/>
          <w:sz w:val="28"/>
        </w:rPr>
        <w:t>
      трансферттер түсімдері – 2 585 476,7 мың теңге;</w:t>
      </w:r>
      <w:r>
        <w:br/>
      </w:r>
      <w:r>
        <w:rPr>
          <w:rFonts w:ascii="Times New Roman"/>
          <w:b w:val="false"/>
          <w:i w:val="false"/>
          <w:color w:val="000000"/>
          <w:sz w:val="28"/>
        </w:rPr>
        <w:t>
</w:t>
      </w:r>
      <w:r>
        <w:rPr>
          <w:rFonts w:ascii="Times New Roman"/>
          <w:b w:val="false"/>
          <w:i w:val="false"/>
          <w:color w:val="000000"/>
          <w:sz w:val="28"/>
        </w:rPr>
        <w:t>
      2) шығындар – 4 498 669,1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55 622,0 мың теңге, оның ішінде:</w:t>
      </w:r>
      <w:r>
        <w:br/>
      </w:r>
      <w:r>
        <w:rPr>
          <w:rFonts w:ascii="Times New Roman"/>
          <w:b w:val="false"/>
          <w:i w:val="false"/>
          <w:color w:val="000000"/>
          <w:sz w:val="28"/>
        </w:rPr>
        <w:t>
      бюджеттік несиелер – 66 672,0 мың теңге;</w:t>
      </w:r>
      <w:r>
        <w:br/>
      </w:r>
      <w:r>
        <w:rPr>
          <w:rFonts w:ascii="Times New Roman"/>
          <w:b w:val="false"/>
          <w:i w:val="false"/>
          <w:color w:val="000000"/>
          <w:sz w:val="28"/>
        </w:rPr>
        <w:t>
      бюджеттік несиелерді өтеу – 11 050,0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-4 394,5 мың теңге, оның ішінде:</w:t>
      </w:r>
      <w:r>
        <w:br/>
      </w:r>
      <w:r>
        <w:rPr>
          <w:rFonts w:ascii="Times New Roman"/>
          <w:b w:val="false"/>
          <w:i w:val="false"/>
          <w:color w:val="000000"/>
          <w:sz w:val="28"/>
        </w:rPr>
        <w:t>
      қаржы активтерiн сатып алу – 9 000,0 мың теңге;</w:t>
      </w:r>
      <w:r>
        <w:br/>
      </w:r>
      <w:r>
        <w:rPr>
          <w:rFonts w:ascii="Times New Roman"/>
          <w:b w:val="false"/>
          <w:i w:val="false"/>
          <w:color w:val="000000"/>
          <w:sz w:val="28"/>
        </w:rPr>
        <w:t>
      мемлекеттің қаржы активтерін сатудан түсетін түсімдер – 13 394,5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-64 697,8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64 697,8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Г.Шегенова</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Қ.Әлібеков</w:t>
      </w:r>
    </w:p>
    <w:bookmarkStart w:name="z13"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2014 жылғы 20 қарашадағы  </w:t>
      </w:r>
      <w:r>
        <w:br/>
      </w:r>
      <w:r>
        <w:rPr>
          <w:rFonts w:ascii="Times New Roman"/>
          <w:b w:val="false"/>
          <w:i w:val="false"/>
          <w:color w:val="000000"/>
          <w:sz w:val="28"/>
        </w:rPr>
        <w:t xml:space="preserve">
№ 32-245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2013 жылғы 24 желтоқсандағы </w:t>
      </w:r>
      <w:r>
        <w:br/>
      </w:r>
      <w:r>
        <w:rPr>
          <w:rFonts w:ascii="Times New Roman"/>
          <w:b w:val="false"/>
          <w:i w:val="false"/>
          <w:color w:val="000000"/>
          <w:sz w:val="28"/>
        </w:rPr>
        <w:t xml:space="preserve">
№ 22-177 шешіміне 1 қосымша </w:t>
      </w:r>
    </w:p>
    <w:bookmarkStart w:name="z14" w:id="2"/>
    <w:p>
      <w:pPr>
        <w:spacing w:after="0"/>
        <w:ind w:left="0"/>
        <w:jc w:val="left"/>
      </w:pPr>
      <w:r>
        <w:rPr>
          <w:rFonts w:ascii="Times New Roman"/>
          <w:b/>
          <w:i w:val="false"/>
          <w:color w:val="000000"/>
        </w:rPr>
        <w:t xml:space="preserve"> 
2014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928"/>
        <w:gridCol w:w="865"/>
        <w:gridCol w:w="8578"/>
        <w:gridCol w:w="242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4485198,8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1807613,5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969167,0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75316,0</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9149,0</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4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5762,5</w:t>
            </w:r>
          </w:p>
        </w:tc>
      </w:tr>
      <w:tr>
        <w:trPr>
          <w:trHeight w:val="7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6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w:t>
            </w:r>
          </w:p>
        </w:tc>
      </w:tr>
      <w:tr>
        <w:trPr>
          <w:trHeight w:val="7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0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2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865"/>
        <w:gridCol w:w="969"/>
        <w:gridCol w:w="8600"/>
        <w:gridCol w:w="240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4498669,1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334690,2</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15946,0</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94000,0</w:t>
            </w: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0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197575,2</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194805,2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6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27169,0</w:t>
            </w:r>
          </w:p>
        </w:tc>
      </w:tr>
      <w:tr>
        <w:trPr>
          <w:trHeight w:val="18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25510,0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2851857,9</w:t>
            </w:r>
          </w:p>
        </w:tc>
      </w:tr>
      <w:tr>
        <w:trPr>
          <w:trHeight w:val="10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p>
        </w:tc>
      </w:tr>
      <w:tr>
        <w:trPr>
          <w:trHeight w:val="10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2685220,6</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2225638,0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6059,0</w:t>
            </w:r>
          </w:p>
        </w:tc>
      </w:tr>
      <w:tr>
        <w:trPr>
          <w:trHeight w:val="12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157521,0</w:t>
            </w:r>
          </w:p>
        </w:tc>
      </w:tr>
      <w:tr>
        <w:trPr>
          <w:trHeight w:val="13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50132,4</w:t>
            </w:r>
          </w:p>
        </w:tc>
      </w:tr>
      <w:tr>
        <w:trPr>
          <w:trHeight w:val="10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159458,2</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160926,3</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160926,3</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123027,3</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122331,3</w:t>
            </w:r>
          </w:p>
        </w:tc>
      </w:tr>
      <w:tr>
        <w:trPr>
          <w:trHeight w:val="13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23792,3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14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10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9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473495,8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7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w:t>
            </w:r>
          </w:p>
        </w:tc>
      </w:tr>
      <w:tr>
        <w:trPr>
          <w:trHeight w:val="7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330691,4</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134169,4</w:t>
            </w:r>
          </w:p>
        </w:tc>
      </w:tr>
      <w:tr>
        <w:trPr>
          <w:trHeight w:val="8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190165,0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137847,0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99958,0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28721,0</w:t>
            </w:r>
          </w:p>
        </w:tc>
      </w:tr>
      <w:tr>
        <w:trPr>
          <w:trHeight w:val="13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17203,0</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3936,0</w:t>
            </w:r>
          </w:p>
        </w:tc>
      </w:tr>
      <w:tr>
        <w:trPr>
          <w:trHeight w:val="13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107078,9</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5700,5</w:t>
            </w: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5700,5</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9278,9</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7923,9</w:t>
            </w:r>
          </w:p>
        </w:tc>
      </w:tr>
      <w:tr>
        <w:trPr>
          <w:trHeight w:val="13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81221,5</w:t>
            </w: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10861,5</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8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8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52018,0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13543,0</w:t>
            </w:r>
          </w:p>
        </w:tc>
      </w:tr>
      <w:tr>
        <w:trPr>
          <w:trHeight w:val="9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36375,0</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86585,0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34502,8</w:t>
            </w:r>
          </w:p>
        </w:tc>
      </w:tr>
      <w:tr>
        <w:trPr>
          <w:trHeight w:val="9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34502,8</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12616,2</w:t>
            </w:r>
          </w:p>
        </w:tc>
      </w:tr>
      <w:tr>
        <w:trPr>
          <w:trHeight w:val="13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9792,0</w:t>
            </w:r>
          </w:p>
        </w:tc>
      </w:tr>
      <w:tr>
        <w:trPr>
          <w:trHeight w:val="9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r>
      <w:tr>
        <w:trPr>
          <w:trHeight w:val="10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3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258276,5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258276,5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3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253842,0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6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7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несиелерді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-64697,8</w:t>
            </w:r>
          </w:p>
        </w:tc>
      </w:tr>
      <w:tr>
        <w:trPr>
          <w:trHeight w:val="7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64697,8</w:t>
            </w:r>
          </w:p>
        </w:tc>
      </w:tr>
    </w:tbl>
    <w:bookmarkStart w:name="z15"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2014 жылғы 20 қарашадағы  </w:t>
      </w:r>
      <w:r>
        <w:br/>
      </w:r>
      <w:r>
        <w:rPr>
          <w:rFonts w:ascii="Times New Roman"/>
          <w:b w:val="false"/>
          <w:i w:val="false"/>
          <w:color w:val="000000"/>
          <w:sz w:val="28"/>
        </w:rPr>
        <w:t xml:space="preserve">
№ 32-245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2013 жылғы 24 желтоқсандағы </w:t>
      </w:r>
      <w:r>
        <w:br/>
      </w:r>
      <w:r>
        <w:rPr>
          <w:rFonts w:ascii="Times New Roman"/>
          <w:b w:val="false"/>
          <w:i w:val="false"/>
          <w:color w:val="000000"/>
          <w:sz w:val="28"/>
        </w:rPr>
        <w:t xml:space="preserve">
№ 22-177 шешіміне 4 қосымша </w:t>
      </w:r>
    </w:p>
    <w:bookmarkStart w:name="z16"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бюджеттік несиелер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73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881 913,4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591 483,4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438 199,4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50 132,4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12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349 042,0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18 830,0</w:t>
            </w:r>
          </w:p>
        </w:tc>
      </w:tr>
      <w:tr>
        <w:trPr>
          <w:trHeight w:val="103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ақшадай көмекті енгізуге республикалық бюджеттен нысаналы ағымдағы трансферттер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17 496,0</w:t>
            </w:r>
          </w:p>
        </w:tc>
      </w:tr>
      <w:tr>
        <w:trPr>
          <w:trHeight w:val="7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атаулы әлеуметтік көмек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111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18 жасқа дейінгі балаларға мемлекеттік жәрдемақылар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100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172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 күтіп-ұстауға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132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8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253 842,0</w:t>
            </w:r>
          </w:p>
        </w:tc>
      </w:tr>
      <w:tr>
        <w:trPr>
          <w:trHeight w:val="214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трансферттердің сомаларын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133 758,0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290 430,0</w:t>
            </w:r>
          </w:p>
        </w:tc>
      </w:tr>
      <w:tr>
        <w:trPr>
          <w:trHeight w:val="42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290 430,0</w:t>
            </w:r>
          </w:p>
        </w:tc>
      </w:tr>
      <w:tr>
        <w:trPr>
          <w:trHeight w:val="9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 берілетін нысаналы даму трансферттері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ауылында су жүргі мен тарату жүйелер құрылысы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және 2013 жылдарға бөлінген бюджеттік несиелердің негізгі қарызын өтеу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несиелер бойынша берілетін сыйақының сомасын бөлу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bl>
    <w:bookmarkStart w:name="z17"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2014 жылғы 20 қарашадағы  </w:t>
      </w:r>
      <w:r>
        <w:br/>
      </w:r>
      <w:r>
        <w:rPr>
          <w:rFonts w:ascii="Times New Roman"/>
          <w:b w:val="false"/>
          <w:i w:val="false"/>
          <w:color w:val="000000"/>
          <w:sz w:val="28"/>
        </w:rPr>
        <w:t xml:space="preserve">
№ 32-245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2013 жылғы 24 желтоқсандағы </w:t>
      </w:r>
      <w:r>
        <w:br/>
      </w:r>
      <w:r>
        <w:rPr>
          <w:rFonts w:ascii="Times New Roman"/>
          <w:b w:val="false"/>
          <w:i w:val="false"/>
          <w:color w:val="000000"/>
          <w:sz w:val="28"/>
        </w:rPr>
        <w:t xml:space="preserve">
№ 22-177 шешіміне 5 қосымша </w:t>
      </w:r>
    </w:p>
    <w:bookmarkStart w:name="z18" w:id="6"/>
    <w:p>
      <w:pPr>
        <w:spacing w:after="0"/>
        <w:ind w:left="0"/>
        <w:jc w:val="left"/>
      </w:pPr>
      <w:r>
        <w:rPr>
          <w:rFonts w:ascii="Times New Roman"/>
          <w:b/>
          <w:i w:val="false"/>
          <w:color w:val="000000"/>
        </w:rPr>
        <w:t xml:space="preserve"> 
2014 жылға арналған облыстық бюджетiнен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4"/>
        <w:gridCol w:w="2896"/>
      </w:tblGrid>
      <w:tr>
        <w:trPr>
          <w:trHeight w:val="76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421 336,3</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225 479,6</w:t>
            </w:r>
          </w:p>
        </w:tc>
      </w:tr>
      <w:tr>
        <w:trPr>
          <w:trHeight w:val="49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101 391,6</w:t>
            </w:r>
          </w:p>
        </w:tc>
      </w:tr>
      <w:tr>
        <w:trPr>
          <w:trHeight w:val="85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мектептеріне құрастырмалы-модульдік қазандықтарды сатып алу арналған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98 724,9</w:t>
            </w:r>
          </w:p>
        </w:tc>
      </w:tr>
      <w:tr>
        <w:trPr>
          <w:trHeight w:val="85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мектептері үшін спорттық бұйымдарды сатып алуға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2 666,7</w:t>
            </w:r>
          </w:p>
        </w:tc>
      </w:tr>
      <w:tr>
        <w:trPr>
          <w:trHeight w:val="82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8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объектілерді жылу беру маусымына дайындауға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67 103,0</w:t>
            </w:r>
          </w:p>
        </w:tc>
      </w:tr>
      <w:tr>
        <w:trPr>
          <w:trHeight w:val="82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65 586,0</w:t>
            </w:r>
          </w:p>
        </w:tc>
      </w:tr>
      <w:tr>
        <w:trPr>
          <w:trHeight w:val="124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бруцеллезбен ауырған ұсақ қара малды санитарлық союды ұйымдастыру іс-шараларды жүргізуге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2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(50%-ға дейін) өтеуіне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басқару органдарының материалды-техникалық базасын нығайтуға берілген ағымдағы нысаналы трансферттердің сомасын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96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төмен тұрған бюджеттерге өтемақыға арналған ағымдағы мақсатты трансферттердің сомаларын бөлу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195 856,7</w:t>
            </w:r>
          </w:p>
        </w:tc>
      </w:tr>
      <w:tr>
        <w:trPr>
          <w:trHeight w:val="42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195 856,7</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станциясындағы 80 орындық мектеп құрылысы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160 726,3</w:t>
            </w:r>
          </w:p>
        </w:tc>
      </w:tr>
      <w:tr>
        <w:trPr>
          <w:trHeight w:val="3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31 104,4</w:t>
            </w:r>
          </w:p>
        </w:tc>
      </w:tr>
      <w:tr>
        <w:trPr>
          <w:trHeight w:val="1020" w:hRule="atLeast"/>
        </w:trPr>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 берілетін нысаналы даму трансферттер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4 026,0</w:t>
            </w:r>
          </w:p>
        </w:tc>
      </w:tr>
    </w:tbl>
    <w:bookmarkStart w:name="z19" w:id="7"/>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2014 жылғы 20 қарашадағы  </w:t>
      </w:r>
      <w:r>
        <w:br/>
      </w:r>
      <w:r>
        <w:rPr>
          <w:rFonts w:ascii="Times New Roman"/>
          <w:b w:val="false"/>
          <w:i w:val="false"/>
          <w:color w:val="000000"/>
          <w:sz w:val="28"/>
        </w:rPr>
        <w:t xml:space="preserve">
№ 32-245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2013 жылғы 24 желтоқсандағы </w:t>
      </w:r>
      <w:r>
        <w:br/>
      </w:r>
      <w:r>
        <w:rPr>
          <w:rFonts w:ascii="Times New Roman"/>
          <w:b w:val="false"/>
          <w:i w:val="false"/>
          <w:color w:val="000000"/>
          <w:sz w:val="28"/>
        </w:rPr>
        <w:t>
№ 22-177 шешіміне 7 қосымша</w:t>
      </w:r>
    </w:p>
    <w:bookmarkStart w:name="z20" w:id="8"/>
    <w:p>
      <w:pPr>
        <w:spacing w:after="0"/>
        <w:ind w:left="0"/>
        <w:jc w:val="left"/>
      </w:pPr>
      <w:r>
        <w:rPr>
          <w:rFonts w:ascii="Times New Roman"/>
          <w:b/>
          <w:i w:val="false"/>
          <w:color w:val="000000"/>
        </w:rPr>
        <w:t xml:space="preserve"> 
2014 жылға кент, ауыл, ауылдық округтердің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92"/>
        <w:gridCol w:w="860"/>
        <w:gridCol w:w="8401"/>
        <w:gridCol w:w="26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14905,9</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13392,8</w:t>
            </w:r>
          </w:p>
        </w:tc>
      </w:tr>
      <w:tr>
        <w:trPr>
          <w:trHeight w:val="10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9422,0</w:t>
            </w:r>
          </w:p>
        </w:tc>
      </w:tr>
      <w:tr>
        <w:trPr>
          <w:trHeight w:val="10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11938,7</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10455,9</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8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10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10575,0</w:t>
            </w:r>
          </w:p>
        </w:tc>
      </w:tr>
      <w:tr>
        <w:trPr>
          <w:trHeight w:val="10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10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10147,7</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0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14436,0</w:t>
            </w:r>
          </w:p>
        </w:tc>
      </w:tr>
      <w:tr>
        <w:trPr>
          <w:trHeight w:val="10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14714,0</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