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f699" w14:textId="69bf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Жақсы ауданының аумағында тұратын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2014 жылғы 19 қарашадағы № а-9/439 қаулысы. Ақмола облысының Әділет департаментінде 2014 жылғы 11 желтоқсанда № 4502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Жақсы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21-ден 29 жасқа дейінгі жастағы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бірде бірі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арнаулы орта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уақытша және маусымдық жұмыстардың мерзімі өткендіктен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балалары бар ата–аналар.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Л.Ш.Сейдахметоваға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және 2015 жылдың 1 қаңтарынан бастап құқықтық қатынастарда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