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7fb4b" w14:textId="2f7fb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both"/>
      </w:pPr>
      <w:r>
        <w:rPr>
          <w:rFonts w:ascii="Times New Roman"/>
          <w:b w:val="false"/>
          <w:i w:val="false"/>
          <w:color w:val="000000"/>
          <w:sz w:val="28"/>
        </w:rPr>
        <w:t>Ақмола облысы Жарқайың аудандық мәслихатының 2014 жылғы 22 желтоқсандағы № 5С-39/2 шешімі. Ақмола облысының Әділет департаментінде 2015 жылғы 9 қаңтарда № 4574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2015-2017 жылдарға арналған аудандық бюджеттің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- 2 237 918,1 мың теңге, оның ішінде:</w:t>
      </w:r>
      <w:r>
        <w:br/>
      </w:r>
      <w:r>
        <w:rPr>
          <w:rFonts w:ascii="Times New Roman"/>
          <w:b w:val="false"/>
          <w:i w:val="false"/>
          <w:color w:val="000000"/>
          <w:sz w:val="28"/>
        </w:rPr>
        <w:t>
      салықтық түсімдер - 327 203,0 мың теңге;</w:t>
      </w:r>
      <w:r>
        <w:br/>
      </w:r>
      <w:r>
        <w:rPr>
          <w:rFonts w:ascii="Times New Roman"/>
          <w:b w:val="false"/>
          <w:i w:val="false"/>
          <w:color w:val="000000"/>
          <w:sz w:val="28"/>
        </w:rPr>
        <w:t>
      салықтық емес түсімдер - 7 173,0 мың теңге;</w:t>
      </w:r>
      <w:r>
        <w:br/>
      </w:r>
      <w:r>
        <w:rPr>
          <w:rFonts w:ascii="Times New Roman"/>
          <w:b w:val="false"/>
          <w:i w:val="false"/>
          <w:color w:val="000000"/>
          <w:sz w:val="28"/>
        </w:rPr>
        <w:t>
      негізгі капиталды сатудан түсетін түсімдер - 25 010,0 мың теңге;</w:t>
      </w:r>
      <w:r>
        <w:br/>
      </w:r>
      <w:r>
        <w:rPr>
          <w:rFonts w:ascii="Times New Roman"/>
          <w:b w:val="false"/>
          <w:i w:val="false"/>
          <w:color w:val="000000"/>
          <w:sz w:val="28"/>
        </w:rPr>
        <w:t>
      трансферттер түсімі - 1 878 532,1 мың теңге;</w:t>
      </w:r>
      <w:r>
        <w:br/>
      </w:r>
      <w:r>
        <w:rPr>
          <w:rFonts w:ascii="Times New Roman"/>
          <w:b w:val="false"/>
          <w:i w:val="false"/>
          <w:color w:val="000000"/>
          <w:sz w:val="28"/>
        </w:rPr>
        <w:t>
</w:t>
      </w:r>
      <w:r>
        <w:rPr>
          <w:rFonts w:ascii="Times New Roman"/>
          <w:b w:val="false"/>
          <w:i w:val="false"/>
          <w:color w:val="000000"/>
          <w:sz w:val="28"/>
        </w:rPr>
        <w:t>
      2) шығындар - 2 256 053,9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- 7 866,0 мың теңге, оның ішінде:</w:t>
      </w:r>
      <w:r>
        <w:br/>
      </w:r>
      <w:r>
        <w:rPr>
          <w:rFonts w:ascii="Times New Roman"/>
          <w:b w:val="false"/>
          <w:i w:val="false"/>
          <w:color w:val="000000"/>
          <w:sz w:val="28"/>
        </w:rPr>
        <w:t>
      бюджеттік кредиттер - 8 919,0 мың теңге;</w:t>
      </w:r>
      <w:r>
        <w:br/>
      </w:r>
      <w:r>
        <w:rPr>
          <w:rFonts w:ascii="Times New Roman"/>
          <w:b w:val="false"/>
          <w:i w:val="false"/>
          <w:color w:val="000000"/>
          <w:sz w:val="28"/>
        </w:rPr>
        <w:t>
      бюджеттік кредиттерді өтеу – 1 053,0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-26 001,8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- 26 001,8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Жарқайың аудандық мәслихатының 22.12.2015 </w:t>
      </w:r>
      <w:r>
        <w:rPr>
          <w:rFonts w:ascii="Times New Roman"/>
          <w:b w:val="false"/>
          <w:i w:val="false"/>
          <w:color w:val="000000"/>
          <w:sz w:val="28"/>
        </w:rPr>
        <w:t>№ 5С-46/2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Келесі көздердің есебінен аудандық бюджеттің кірістері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 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салығы;</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 оның ішінде:</w:t>
      </w:r>
      <w:r>
        <w:br/>
      </w:r>
      <w:r>
        <w:rPr>
          <w:rFonts w:ascii="Times New Roman"/>
          <w:b w:val="false"/>
          <w:i w:val="false"/>
          <w:color w:val="000000"/>
          <w:sz w:val="28"/>
        </w:rPr>
        <w:t>
      коммуналдық меншігіндегі мүлікті жалға беруден түсетін кірістер;</w:t>
      </w:r>
      <w:r>
        <w:br/>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түсiмдер;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 оның ішінде:</w:t>
      </w:r>
      <w:r>
        <w:br/>
      </w:r>
      <w:r>
        <w:rPr>
          <w:rFonts w:ascii="Times New Roman"/>
          <w:b w:val="false"/>
          <w:i w:val="false"/>
          <w:color w:val="000000"/>
          <w:sz w:val="28"/>
        </w:rPr>
        <w:t>
      жер сату;</w:t>
      </w:r>
      <w:r>
        <w:br/>
      </w:r>
      <w:r>
        <w:rPr>
          <w:rFonts w:ascii="Times New Roman"/>
          <w:b w:val="false"/>
          <w:i w:val="false"/>
          <w:color w:val="000000"/>
          <w:sz w:val="28"/>
        </w:rPr>
        <w:t>
</w:t>
      </w:r>
      <w:r>
        <w:rPr>
          <w:rFonts w:ascii="Times New Roman"/>
          <w:b w:val="false"/>
          <w:i w:val="false"/>
          <w:color w:val="000000"/>
          <w:sz w:val="28"/>
        </w:rPr>
        <w:t>
      4) трансферттердің түсімдері, оның ішінде:</w:t>
      </w:r>
      <w:r>
        <w:br/>
      </w:r>
      <w:r>
        <w:rPr>
          <w:rFonts w:ascii="Times New Roman"/>
          <w:b w:val="false"/>
          <w:i w:val="false"/>
          <w:color w:val="000000"/>
          <w:sz w:val="28"/>
        </w:rPr>
        <w:t>
      облыстық бюджеттен трансферттер.</w:t>
      </w:r>
      <w:r>
        <w:br/>
      </w:r>
      <w:r>
        <w:rPr>
          <w:rFonts w:ascii="Times New Roman"/>
          <w:b w:val="false"/>
          <w:i w:val="false"/>
          <w:color w:val="000000"/>
          <w:sz w:val="28"/>
        </w:rPr>
        <w:t>
</w:t>
      </w:r>
      <w:r>
        <w:rPr>
          <w:rFonts w:ascii="Times New Roman"/>
          <w:b w:val="false"/>
          <w:i w:val="false"/>
          <w:color w:val="000000"/>
          <w:sz w:val="28"/>
        </w:rPr>
        <w:t>
      3. 2015 жылға арналған аудандық бюджетте облыстық бюджеттен трансферттер қарастырылғаны ескерілсін, оның ішінде субвенциялар 1 366753,0 мың теңге.</w:t>
      </w:r>
      <w:r>
        <w:br/>
      </w:r>
      <w:r>
        <w:rPr>
          <w:rFonts w:ascii="Times New Roman"/>
          <w:b w:val="false"/>
          <w:i w:val="false"/>
          <w:color w:val="000000"/>
          <w:sz w:val="28"/>
        </w:rPr>
        <w:t>
</w:t>
      </w:r>
      <w:r>
        <w:rPr>
          <w:rFonts w:ascii="Times New Roman"/>
          <w:b w:val="false"/>
          <w:i w:val="false"/>
          <w:color w:val="000000"/>
          <w:sz w:val="28"/>
        </w:rPr>
        <w:t>
      4. 2015 жылға арналған аудандық бюджеттің шығыстар құрамында республикалық бюджеттен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Көрсетілген нысаналы трансферттердің сомасын бөлу Жарқайың ауданы әкімдігінің қаулысымен белгіленеді.</w:t>
      </w:r>
      <w:r>
        <w:br/>
      </w:r>
      <w:r>
        <w:rPr>
          <w:rFonts w:ascii="Times New Roman"/>
          <w:b w:val="false"/>
          <w:i w:val="false"/>
          <w:color w:val="000000"/>
          <w:sz w:val="28"/>
        </w:rPr>
        <w:t>
</w:t>
      </w:r>
      <w:r>
        <w:rPr>
          <w:rFonts w:ascii="Times New Roman"/>
          <w:b w:val="false"/>
          <w:i w:val="false"/>
          <w:color w:val="000000"/>
          <w:sz w:val="28"/>
        </w:rPr>
        <w:t>
      5. 2015 жылға арналған аудандық бюджеттің шығыстар құрамында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6. 2015 жылға арналған аудандық бюджетте республикалық бюджетке бюджеттік кредиттерді өтеу 1 053,0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Ақмола облысы Жарқайың аудандық мәслихатының 06.11.2015 </w:t>
      </w:r>
      <w:r>
        <w:rPr>
          <w:rFonts w:ascii="Times New Roman"/>
          <w:b w:val="false"/>
          <w:i w:val="false"/>
          <w:color w:val="000000"/>
          <w:sz w:val="28"/>
        </w:rPr>
        <w:t>№ 5С-44/2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7-1. 2015 жылға арналған аудандық бюджеттегі 2015 жылдың 1 қаңтарында 18 135,8 мың теңге сомасында пайда болған бюджеттік қаражаттың бос қалдықтары белгіленген заңнама тәртібімен пайдаланғаны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Ақмола облысы Жарқайың аудандық мәслихатының 30.03.2015 </w:t>
      </w:r>
      <w:r>
        <w:rPr>
          <w:rFonts w:ascii="Times New Roman"/>
          <w:b w:val="false"/>
          <w:i w:val="false"/>
          <w:color w:val="000000"/>
          <w:sz w:val="28"/>
        </w:rPr>
        <w:t>№ 5С-40/3</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Аудандық мәслихатпен келісілген тізбеге сәйкес ауылдық жерлерде жұмыс істейтін білім беру, әлеуметтік қамсыздандыру, мәдениет, спорт және ветеринария саласы қызметкерлерінің қызметтік жалақыларына осы қызмет түрлерімен қалалық жерлерде айналысатын мамандардың қызметтік жалақылары мен тарифтік ставкаларымен салыстырғанда жиырма бес пайызға жоғарылату белгіленсін.</w:t>
      </w:r>
      <w:r>
        <w:br/>
      </w:r>
      <w:r>
        <w:rPr>
          <w:rFonts w:ascii="Times New Roman"/>
          <w:b w:val="false"/>
          <w:i w:val="false"/>
          <w:color w:val="000000"/>
          <w:sz w:val="28"/>
        </w:rPr>
        <w:t>
</w:t>
      </w:r>
      <w:r>
        <w:rPr>
          <w:rFonts w:ascii="Times New Roman"/>
          <w:b w:val="false"/>
          <w:i w:val="false"/>
          <w:color w:val="000000"/>
          <w:sz w:val="28"/>
        </w:rPr>
        <w:t>
      9. 2015 жылға арналған аудандық бюджеттің атқарылу процесінде секвестрленуге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2015 жылға арналған аудандық маңызы бар қала, кент, ауыл, ауылдық округтерінің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Д.Меджидов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Ұ.Ахметова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Жарқайың ауданының әкімі                   А.Үйсімбаев</w:t>
      </w:r>
    </w:p>
    <w:bookmarkStart w:name="z23" w:id="1"/>
    <w:p>
      <w:pPr>
        <w:spacing w:after="0"/>
        <w:ind w:left="0"/>
        <w:jc w:val="both"/>
      </w:pPr>
      <w:r>
        <w:rPr>
          <w:rFonts w:ascii="Times New Roman"/>
          <w:b w:val="false"/>
          <w:i w:val="false"/>
          <w:color w:val="000000"/>
          <w:sz w:val="28"/>
        </w:rPr>
        <w:t>
Жарқайың аудандық мәслихатының</w:t>
      </w:r>
      <w:r>
        <w:br/>
      </w:r>
      <w:r>
        <w:rPr>
          <w:rFonts w:ascii="Times New Roman"/>
          <w:b w:val="false"/>
          <w:i w:val="false"/>
          <w:color w:val="000000"/>
          <w:sz w:val="28"/>
        </w:rPr>
        <w:t xml:space="preserve">
2014 жылғы 22 желтоқсандағы </w:t>
      </w:r>
      <w:r>
        <w:br/>
      </w:r>
      <w:r>
        <w:rPr>
          <w:rFonts w:ascii="Times New Roman"/>
          <w:b w:val="false"/>
          <w:i w:val="false"/>
          <w:color w:val="000000"/>
          <w:sz w:val="28"/>
        </w:rPr>
        <w:t xml:space="preserve">
№ 5С-39/2 шешіміне      </w:t>
      </w:r>
      <w:r>
        <w:br/>
      </w:r>
      <w:r>
        <w:rPr>
          <w:rFonts w:ascii="Times New Roman"/>
          <w:b w:val="false"/>
          <w:i w:val="false"/>
          <w:color w:val="000000"/>
          <w:sz w:val="28"/>
        </w:rPr>
        <w:t xml:space="preserve">
1 қосымша          </w:t>
      </w:r>
    </w:p>
    <w:bookmarkEnd w:id="1"/>
    <w:bookmarkStart w:name="z24" w:id="2"/>
    <w:p>
      <w:pPr>
        <w:spacing w:after="0"/>
        <w:ind w:left="0"/>
        <w:jc w:val="left"/>
      </w:pPr>
      <w:r>
        <w:rPr>
          <w:rFonts w:ascii="Times New Roman"/>
          <w:b/>
          <w:i w:val="false"/>
          <w:color w:val="000000"/>
        </w:rPr>
        <w:t xml:space="preserve"> 
2015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Жарқайың аудандық мәслихатының 22.12.2015 </w:t>
      </w:r>
      <w:r>
        <w:rPr>
          <w:rFonts w:ascii="Times New Roman"/>
          <w:b w:val="false"/>
          <w:i w:val="false"/>
          <w:color w:val="ff0000"/>
          <w:sz w:val="28"/>
        </w:rPr>
        <w:t>№ 5С-46/2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687"/>
        <w:gridCol w:w="876"/>
        <w:gridCol w:w="8726"/>
        <w:gridCol w:w="2519"/>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2 237 918,1</w:t>
            </w:r>
          </w:p>
        </w:tc>
      </w:tr>
      <w:tr>
        <w:trPr>
          <w:trHeight w:val="3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327 203,0</w:t>
            </w:r>
          </w:p>
        </w:tc>
      </w:tr>
      <w:tr>
        <w:trPr>
          <w:trHeight w:val="3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15 292,0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15 292,0</w:t>
            </w:r>
          </w:p>
        </w:tc>
      </w:tr>
      <w:tr>
        <w:trPr>
          <w:trHeight w:val="3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145 418,0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145 418,0</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108 229,0</w:t>
            </w:r>
          </w:p>
        </w:tc>
      </w:tr>
      <w:tr>
        <w:trPr>
          <w:trHeight w:val="3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57 107,0</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9 920,0</w:t>
            </w:r>
          </w:p>
        </w:tc>
      </w:tr>
      <w:tr>
        <w:trPr>
          <w:trHeight w:val="3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29 202,0</w:t>
            </w:r>
          </w:p>
        </w:tc>
      </w:tr>
      <w:tr>
        <w:trPr>
          <w:trHeight w:val="4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45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55 474,0</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39 422,0</w:t>
            </w:r>
          </w:p>
        </w:tc>
      </w:tr>
      <w:tr>
        <w:trPr>
          <w:trHeight w:val="4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12 128,0</w:t>
            </w:r>
          </w:p>
        </w:tc>
      </w:tr>
      <w:tr>
        <w:trPr>
          <w:trHeight w:val="11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2 790,0</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2 790,0</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7 173,0</w:t>
            </w:r>
          </w:p>
        </w:tc>
      </w:tr>
      <w:tr>
        <w:trPr>
          <w:trHeight w:val="4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5 198,0</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5 196,0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42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15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89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40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1 774,0</w:t>
            </w:r>
          </w:p>
        </w:tc>
      </w:tr>
      <w:tr>
        <w:trPr>
          <w:trHeight w:val="30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25 010,0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1 357,0</w:t>
            </w:r>
          </w:p>
        </w:tc>
      </w:tr>
      <w:tr>
        <w:trPr>
          <w:trHeight w:val="43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1 357,0</w:t>
            </w:r>
          </w:p>
        </w:tc>
      </w:tr>
      <w:tr>
        <w:trPr>
          <w:trHeight w:val="3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23 653,0</w:t>
            </w:r>
          </w:p>
        </w:tc>
      </w:tr>
      <w:tr>
        <w:trPr>
          <w:trHeight w:val="3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22 395,0</w:t>
            </w:r>
          </w:p>
        </w:tc>
      </w:tr>
      <w:tr>
        <w:trPr>
          <w:trHeight w:val="3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1 258,0</w:t>
            </w:r>
          </w:p>
        </w:tc>
      </w:tr>
      <w:tr>
        <w:trPr>
          <w:trHeight w:val="3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1 878 532,1</w:t>
            </w:r>
          </w:p>
        </w:tc>
      </w:tr>
      <w:tr>
        <w:trPr>
          <w:trHeight w:val="4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1 878 532,1</w:t>
            </w:r>
          </w:p>
        </w:tc>
      </w:tr>
      <w:tr>
        <w:trPr>
          <w:trHeight w:val="3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1 878 532,1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794"/>
        <w:gridCol w:w="879"/>
        <w:gridCol w:w="8775"/>
        <w:gridCol w:w="2463"/>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2 256 053,9</w:t>
            </w:r>
          </w:p>
        </w:tc>
      </w:tr>
      <w:tr>
        <w:trPr>
          <w:trHeight w:val="2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247 080,9</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14 030,4</w:t>
            </w:r>
          </w:p>
        </w:tc>
      </w:tr>
      <w:tr>
        <w:trPr>
          <w:trHeight w:val="7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14 030,4</w:t>
            </w: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63 431,7</w:t>
            </w:r>
          </w:p>
        </w:tc>
      </w:tr>
      <w:tr>
        <w:trPr>
          <w:trHeight w:val="8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62 988,7</w:t>
            </w:r>
          </w:p>
        </w:tc>
      </w:tr>
      <w:tr>
        <w:trPr>
          <w:trHeight w:val="3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r>
      <w:tr>
        <w:trPr>
          <w:trHeight w:val="7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132 622,4</w:t>
            </w:r>
          </w:p>
        </w:tc>
      </w:tr>
      <w:tr>
        <w:trPr>
          <w:trHeight w:val="7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132 622,4</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21 316,4</w:t>
            </w:r>
          </w:p>
        </w:tc>
      </w:tr>
      <w:tr>
        <w:trPr>
          <w:trHeight w:val="16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20 743,1</w:t>
            </w: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w:t>
            </w:r>
          </w:p>
        </w:tc>
      </w:tr>
      <w:tr>
        <w:trPr>
          <w:trHeight w:val="8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r>
      <w:tr>
        <w:trPr>
          <w:trHeight w:val="2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10 956,0</w:t>
            </w:r>
          </w:p>
        </w:tc>
      </w:tr>
      <w:tr>
        <w:trPr>
          <w:trHeight w:val="12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8 501,0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2 455,0</w:t>
            </w:r>
          </w:p>
        </w:tc>
      </w:tr>
      <w:tr>
        <w:trPr>
          <w:trHeight w:val="5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4 724,0</w:t>
            </w:r>
          </w:p>
        </w:tc>
      </w:tr>
      <w:tr>
        <w:trPr>
          <w:trHeight w:val="9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4 724,0</w:t>
            </w:r>
          </w:p>
        </w:tc>
      </w:tr>
      <w:tr>
        <w:trPr>
          <w:trHeight w:val="2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4 639,3</w:t>
            </w:r>
          </w:p>
        </w:tc>
      </w:tr>
      <w:tr>
        <w:trPr>
          <w:trHeight w:val="5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4 639,3</w:t>
            </w:r>
          </w:p>
        </w:tc>
      </w:tr>
      <w:tr>
        <w:trPr>
          <w:trHeight w:val="4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3 131,0</w:t>
            </w:r>
          </w:p>
        </w:tc>
      </w:tr>
      <w:tr>
        <w:trPr>
          <w:trHeight w:val="8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1 508,3</w:t>
            </w:r>
          </w:p>
        </w:tc>
      </w:tr>
      <w:tr>
        <w:trPr>
          <w:trHeight w:val="6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r>
      <w:tr>
        <w:trPr>
          <w:trHeight w:val="10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r>
      <w:tr>
        <w:trPr>
          <w:trHeight w:val="5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1 260 162,3</w:t>
            </w: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1 241 093,5</w:t>
            </w:r>
          </w:p>
        </w:tc>
      </w:tr>
      <w:tr>
        <w:trPr>
          <w:trHeight w:val="3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12 388,2</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960 927,8</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11 633,5</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24 587,0</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169 080,6</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13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11 912,2</w:t>
            </w:r>
          </w:p>
        </w:tc>
      </w:tr>
      <w:tr>
        <w:trPr>
          <w:trHeight w:val="11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10 967,2</w:t>
            </w:r>
          </w:p>
        </w:tc>
      </w:tr>
      <w:tr>
        <w:trPr>
          <w:trHeight w:val="7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28 805,0</w:t>
            </w:r>
          </w:p>
        </w:tc>
      </w:tr>
      <w:tr>
        <w:trPr>
          <w:trHeight w:val="7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10 696,0</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13 612,6</w:t>
            </w: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13 612,6</w:t>
            </w:r>
          </w:p>
        </w:tc>
      </w:tr>
      <w:tr>
        <w:trPr>
          <w:trHeight w:val="5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5 456,2</w:t>
            </w:r>
          </w:p>
        </w:tc>
      </w:tr>
      <w:tr>
        <w:trPr>
          <w:trHeight w:val="5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5 456,2</w:t>
            </w:r>
          </w:p>
        </w:tc>
      </w:tr>
      <w:tr>
        <w:trPr>
          <w:trHeight w:val="4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70 452,3</w:t>
            </w:r>
          </w:p>
        </w:tc>
      </w:tr>
      <w:tr>
        <w:trPr>
          <w:trHeight w:val="9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70 419,3</w:t>
            </w:r>
          </w:p>
        </w:tc>
      </w:tr>
      <w:tr>
        <w:trPr>
          <w:trHeight w:val="11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18 385,9</w:t>
            </w:r>
          </w:p>
        </w:tc>
      </w:tr>
      <w:tr>
        <w:trPr>
          <w:trHeight w:val="2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10 292,7</w:t>
            </w:r>
          </w:p>
        </w:tc>
      </w:tr>
      <w:tr>
        <w:trPr>
          <w:trHeight w:val="1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w:t>
            </w:r>
          </w:p>
        </w:tc>
      </w:tr>
      <w:tr>
        <w:trPr>
          <w:trHeight w:val="3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8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9 443,0</w:t>
            </w:r>
          </w:p>
        </w:tc>
      </w:tr>
      <w:tr>
        <w:trPr>
          <w:trHeight w:val="5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w:t>
            </w:r>
          </w:p>
        </w:tc>
      </w:tr>
      <w:tr>
        <w:trPr>
          <w:trHeight w:val="8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5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6 910,2</w:t>
            </w:r>
          </w:p>
        </w:tc>
      </w:tr>
      <w:tr>
        <w:trPr>
          <w:trHeight w:val="5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3 983,1</w:t>
            </w:r>
          </w:p>
        </w:tc>
      </w:tr>
      <w:tr>
        <w:trPr>
          <w:trHeight w:val="12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4 157,0</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w:t>
            </w:r>
          </w:p>
        </w:tc>
      </w:tr>
      <w:tr>
        <w:trPr>
          <w:trHeight w:val="4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6 808,5</w:t>
            </w:r>
          </w:p>
        </w:tc>
      </w:tr>
      <w:tr>
        <w:trPr>
          <w:trHeight w:val="8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1 024,9</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7 265,0</w:t>
            </w:r>
          </w:p>
        </w:tc>
      </w:tr>
      <w:tr>
        <w:trPr>
          <w:trHeight w:val="10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8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4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372 498,3</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10 431,7</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8 397,7</w:t>
            </w:r>
          </w:p>
        </w:tc>
      </w:tr>
      <w:tr>
        <w:trPr>
          <w:trHeight w:val="4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1 884,0</w:t>
            </w:r>
          </w:p>
        </w:tc>
      </w:tr>
      <w:tr>
        <w:trPr>
          <w:trHeight w:val="6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1 188,3</w:t>
            </w:r>
          </w:p>
        </w:tc>
      </w:tr>
      <w:tr>
        <w:trPr>
          <w:trHeight w:val="7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1 188,3</w:t>
            </w:r>
          </w:p>
        </w:tc>
      </w:tr>
      <w:tr>
        <w:trPr>
          <w:trHeight w:val="4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1 682,6</w:t>
            </w:r>
          </w:p>
        </w:tc>
      </w:tr>
      <w:tr>
        <w:trPr>
          <w:trHeight w:val="8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1 682,6</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224 261,5</w:t>
            </w:r>
          </w:p>
        </w:tc>
      </w:tr>
      <w:tr>
        <w:trPr>
          <w:trHeight w:val="8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4 681,5</w:t>
            </w:r>
          </w:p>
        </w:tc>
      </w:tr>
      <w:tr>
        <w:trPr>
          <w:trHeight w:val="8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және (немесе) жайластыру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3 263,7</w:t>
            </w: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198 881,9</w:t>
            </w: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 берілетін нысаналы даму трансферттері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17 434,4</w:t>
            </w:r>
          </w:p>
        </w:tc>
      </w:tr>
      <w:tr>
        <w:trPr>
          <w:trHeight w:val="11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134 934,2</w:t>
            </w:r>
          </w:p>
        </w:tc>
      </w:tr>
      <w:tr>
        <w:trPr>
          <w:trHeight w:val="3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3 050,0</w:t>
            </w:r>
          </w:p>
        </w:tc>
      </w:tr>
      <w:tr>
        <w:trPr>
          <w:trHeight w:val="2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52 489,1</w:t>
            </w:r>
          </w:p>
        </w:tc>
      </w:tr>
      <w:tr>
        <w:trPr>
          <w:trHeight w:val="4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10 489,5</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3 342,0</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7 915,5</w:t>
            </w:r>
          </w:p>
        </w:tc>
      </w:tr>
      <w:tr>
        <w:trPr>
          <w:trHeight w:val="8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30 670,8</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26 977,3</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135 425,7</w:t>
            </w: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74 903,3</w:t>
            </w:r>
          </w:p>
        </w:tc>
      </w:tr>
      <w:tr>
        <w:trPr>
          <w:trHeight w:val="8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6 070,0</w:t>
            </w:r>
          </w:p>
        </w:tc>
      </w:tr>
      <w:tr>
        <w:trPr>
          <w:trHeight w:val="2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41 310,0</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20 936,5</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6 586,8</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32 318,8</w:t>
            </w:r>
          </w:p>
        </w:tc>
      </w:tr>
      <w:tr>
        <w:trPr>
          <w:trHeight w:val="11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7 082,0</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5 236,8</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28 203,6</w:t>
            </w:r>
          </w:p>
        </w:tc>
      </w:tr>
      <w:tr>
        <w:trPr>
          <w:trHeight w:val="2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18 873,6</w:t>
            </w:r>
          </w:p>
        </w:tc>
      </w:tr>
      <w:tr>
        <w:trPr>
          <w:trHeight w:val="8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3 847,0</w:t>
            </w:r>
          </w:p>
        </w:tc>
      </w:tr>
      <w:tr>
        <w:trPr>
          <w:trHeight w:val="11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5 483,0</w:t>
            </w:r>
          </w:p>
        </w:tc>
      </w:tr>
      <w:tr>
        <w:trPr>
          <w:trHeight w:val="12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72 624,6</w:t>
            </w:r>
          </w:p>
        </w:tc>
      </w:tr>
      <w:tr>
        <w:trPr>
          <w:trHeight w:val="4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4 125,0</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4 125,0</w:t>
            </w: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15 776,5</w:t>
            </w:r>
          </w:p>
        </w:tc>
      </w:tr>
      <w:tr>
        <w:trPr>
          <w:trHeight w:val="8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15 776,5</w:t>
            </w: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8 747,0</w:t>
            </w:r>
          </w:p>
        </w:tc>
      </w:tr>
      <w:tr>
        <w:trPr>
          <w:trHeight w:val="7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7 627,0</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1 120,0</w:t>
            </w:r>
          </w:p>
        </w:tc>
      </w:tr>
      <w:tr>
        <w:trPr>
          <w:trHeight w:val="4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43 976,1</w:t>
            </w:r>
          </w:p>
        </w:tc>
      </w:tr>
      <w:tr>
        <w:trPr>
          <w:trHeight w:val="8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11 455,7</w:t>
            </w:r>
          </w:p>
        </w:tc>
      </w:tr>
      <w:tr>
        <w:trPr>
          <w:trHeight w:val="3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w:t>
            </w:r>
          </w:p>
        </w:tc>
      </w:tr>
      <w:tr>
        <w:trPr>
          <w:trHeight w:val="5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1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2 436,0</w:t>
            </w:r>
          </w:p>
        </w:tc>
      </w:tr>
      <w:tr>
        <w:trPr>
          <w:trHeight w:val="5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1 180,0</w:t>
            </w:r>
          </w:p>
        </w:tc>
      </w:tr>
      <w:tr>
        <w:trPr>
          <w:trHeight w:val="8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3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27 255,0</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16 511,0</w:t>
            </w:r>
          </w:p>
        </w:tc>
      </w:tr>
      <w:tr>
        <w:trPr>
          <w:trHeight w:val="5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6 580,4</w:t>
            </w:r>
          </w:p>
        </w:tc>
      </w:tr>
      <w:tr>
        <w:trPr>
          <w:trHeight w:val="8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6 580,4</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9 930,6</w:t>
            </w:r>
          </w:p>
        </w:tc>
      </w:tr>
      <w:tr>
        <w:trPr>
          <w:trHeight w:val="8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4 812,2</w:t>
            </w:r>
          </w:p>
        </w:tc>
      </w:tr>
      <w:tr>
        <w:trPr>
          <w:trHeight w:val="8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5 118,4</w:t>
            </w:r>
          </w:p>
        </w:tc>
      </w:tr>
      <w:tr>
        <w:trPr>
          <w:trHeight w:val="1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60 036,0</w:t>
            </w: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7 971,0</w:t>
            </w:r>
          </w:p>
        </w:tc>
      </w:tr>
      <w:tr>
        <w:trPr>
          <w:trHeight w:val="85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7 971,0</w:t>
            </w:r>
          </w:p>
        </w:tc>
      </w:tr>
      <w:tr>
        <w:trPr>
          <w:trHeight w:val="11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52 065,0</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50 765,0</w:t>
            </w:r>
          </w:p>
        </w:tc>
      </w:tr>
      <w:tr>
        <w:trPr>
          <w:trHeight w:val="1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11 193,5</w:t>
            </w:r>
          </w:p>
        </w:tc>
      </w:tr>
      <w:tr>
        <w:trPr>
          <w:trHeight w:val="8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8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8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4 182,0</w:t>
            </w:r>
          </w:p>
        </w:tc>
      </w:tr>
      <w:tr>
        <w:trPr>
          <w:trHeight w:val="8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4 182,0</w:t>
            </w:r>
          </w:p>
        </w:tc>
      </w:tr>
      <w:tr>
        <w:trPr>
          <w:trHeight w:val="4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3 849,5</w:t>
            </w:r>
          </w:p>
        </w:tc>
      </w:tr>
      <w:tr>
        <w:trPr>
          <w:trHeight w:val="9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3 849,5</w:t>
            </w:r>
          </w:p>
        </w:tc>
      </w:tr>
      <w:tr>
        <w:trPr>
          <w:trHeight w:val="7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2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4 028,0</w:t>
            </w:r>
          </w:p>
        </w:tc>
      </w:tr>
      <w:tr>
        <w:trPr>
          <w:trHeight w:val="5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4 028,0</w:t>
            </w:r>
          </w:p>
        </w:tc>
      </w:tr>
      <w:tr>
        <w:trPr>
          <w:trHeight w:val="8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3 928,0</w:t>
            </w:r>
          </w:p>
        </w:tc>
      </w:tr>
      <w:tr>
        <w:trPr>
          <w:trHeight w:val="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7 866,0</w:t>
            </w:r>
          </w:p>
        </w:tc>
      </w:tr>
      <w:tr>
        <w:trPr>
          <w:trHeight w:val="3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8 919,0</w:t>
            </w:r>
          </w:p>
        </w:tc>
      </w:tr>
      <w:tr>
        <w:trPr>
          <w:trHeight w:val="118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8 919,0</w:t>
            </w: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8 919,0</w:t>
            </w:r>
          </w:p>
        </w:tc>
      </w:tr>
      <w:tr>
        <w:trPr>
          <w:trHeight w:val="7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8 919,0</w:t>
            </w:r>
          </w:p>
        </w:tc>
      </w:tr>
      <w:tr>
        <w:trPr>
          <w:trHeight w:val="4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1 053,0</w:t>
            </w:r>
          </w:p>
        </w:tc>
      </w:tr>
      <w:tr>
        <w:trPr>
          <w:trHeight w:val="4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1 053,0</w:t>
            </w:r>
          </w:p>
        </w:tc>
      </w:tr>
      <w:tr>
        <w:trPr>
          <w:trHeight w:val="4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1 053,0</w:t>
            </w:r>
          </w:p>
        </w:tc>
      </w:tr>
      <w:tr>
        <w:trPr>
          <w:trHeight w:val="5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1 053,0</w:t>
            </w:r>
          </w:p>
        </w:tc>
      </w:tr>
      <w:tr>
        <w:trPr>
          <w:trHeight w:val="6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-26 001,8</w:t>
            </w:r>
          </w:p>
        </w:tc>
      </w:tr>
      <w:tr>
        <w:trPr>
          <w:trHeight w:val="6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26 001,8</w:t>
            </w:r>
          </w:p>
        </w:tc>
      </w:tr>
      <w:tr>
        <w:trPr>
          <w:trHeight w:val="4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8 919,0</w:t>
            </w:r>
          </w:p>
        </w:tc>
      </w:tr>
      <w:tr>
        <w:trPr>
          <w:trHeight w:val="42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8 919,0</w:t>
            </w:r>
          </w:p>
        </w:tc>
      </w:tr>
      <w:tr>
        <w:trPr>
          <w:trHeight w:val="3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8 919,0</w:t>
            </w:r>
          </w:p>
        </w:tc>
      </w:tr>
      <w:tr>
        <w:trPr>
          <w:trHeight w:val="3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1 053,0</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1 053,0</w:t>
            </w:r>
          </w:p>
        </w:tc>
      </w:tr>
      <w:tr>
        <w:trPr>
          <w:trHeight w:val="6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1 053,0</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18 135,8</w:t>
            </w:r>
          </w:p>
        </w:tc>
      </w:tr>
      <w:tr>
        <w:trPr>
          <w:trHeight w:val="5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18 135,8</w:t>
            </w:r>
          </w:p>
        </w:tc>
      </w:tr>
      <w:tr>
        <w:trPr>
          <w:trHeight w:val="4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18 135,8</w:t>
            </w:r>
          </w:p>
        </w:tc>
      </w:tr>
    </w:tbl>
    <w:bookmarkStart w:name="z25" w:id="3"/>
    <w:p>
      <w:pPr>
        <w:spacing w:after="0"/>
        <w:ind w:left="0"/>
        <w:jc w:val="both"/>
      </w:pPr>
      <w:r>
        <w:rPr>
          <w:rFonts w:ascii="Times New Roman"/>
          <w:b w:val="false"/>
          <w:i w:val="false"/>
          <w:color w:val="000000"/>
          <w:sz w:val="28"/>
        </w:rPr>
        <w:t>
Жарқайың аудандық мәслихатының</w:t>
      </w:r>
      <w:r>
        <w:br/>
      </w:r>
      <w:r>
        <w:rPr>
          <w:rFonts w:ascii="Times New Roman"/>
          <w:b w:val="false"/>
          <w:i w:val="false"/>
          <w:color w:val="000000"/>
          <w:sz w:val="28"/>
        </w:rPr>
        <w:t xml:space="preserve">
2014 жылғы 22 желтоқсандағы </w:t>
      </w:r>
      <w:r>
        <w:br/>
      </w:r>
      <w:r>
        <w:rPr>
          <w:rFonts w:ascii="Times New Roman"/>
          <w:b w:val="false"/>
          <w:i w:val="false"/>
          <w:color w:val="000000"/>
          <w:sz w:val="28"/>
        </w:rPr>
        <w:t xml:space="preserve">
№ 5С-39/2 шешіміне      </w:t>
      </w:r>
      <w:r>
        <w:br/>
      </w:r>
      <w:r>
        <w:rPr>
          <w:rFonts w:ascii="Times New Roman"/>
          <w:b w:val="false"/>
          <w:i w:val="false"/>
          <w:color w:val="000000"/>
          <w:sz w:val="28"/>
        </w:rPr>
        <w:t xml:space="preserve">
2 қосымша          </w:t>
      </w:r>
    </w:p>
    <w:bookmarkEnd w:id="3"/>
    <w:bookmarkStart w:name="z26" w:id="4"/>
    <w:p>
      <w:pPr>
        <w:spacing w:after="0"/>
        <w:ind w:left="0"/>
        <w:jc w:val="left"/>
      </w:pPr>
      <w:r>
        <w:rPr>
          <w:rFonts w:ascii="Times New Roman"/>
          <w:b/>
          <w:i w:val="false"/>
          <w:color w:val="000000"/>
        </w:rPr>
        <w:t xml:space="preserve"> 
2016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708"/>
        <w:gridCol w:w="708"/>
        <w:gridCol w:w="8958"/>
        <w:gridCol w:w="2624"/>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1 763 085,0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383 072,0</w:t>
            </w: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25 308,0</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25 308,0</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212 807,0</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212 807,0</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120 892,0</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65 965,0</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9 305,0</w:t>
            </w:r>
          </w:p>
        </w:tc>
      </w:tr>
      <w:tr>
        <w:trPr>
          <w:trHeight w:val="3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33 834,0</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11 788,0</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19 505,0</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3 404,0</w:t>
            </w:r>
          </w:p>
        </w:tc>
      </w:tr>
      <w:tr>
        <w:trPr>
          <w:trHeight w:val="1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9 465,0</w:t>
            </w:r>
          </w:p>
        </w:tc>
      </w:tr>
      <w:tr>
        <w:trPr>
          <w:trHeight w:val="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6 636,0</w:t>
            </w:r>
          </w:p>
        </w:tc>
      </w:tr>
      <w:tr>
        <w:trPr>
          <w:trHeight w:val="12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4 560,0</w:t>
            </w:r>
          </w:p>
        </w:tc>
      </w:tr>
      <w:tr>
        <w:trPr>
          <w:trHeight w:val="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11 254,0</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6 089,0</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6 089,0</w:t>
            </w:r>
          </w:p>
        </w:tc>
      </w:tr>
      <w:tr>
        <w:trPr>
          <w:trHeight w:val="159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2 653,0</w:t>
            </w:r>
          </w:p>
        </w:tc>
      </w:tr>
      <w:tr>
        <w:trPr>
          <w:trHeight w:val="15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2 653,0</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2 512,0</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2 512,0</w:t>
            </w:r>
          </w:p>
        </w:tc>
      </w:tr>
      <w:tr>
        <w:trPr>
          <w:trHeight w:val="4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22 560,0</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22 560,0</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22 560,0</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1 346 199,0</w:t>
            </w:r>
          </w:p>
        </w:tc>
      </w:tr>
      <w:tr>
        <w:trPr>
          <w:trHeight w:val="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1 346 199,0</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1 346 199,0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773"/>
        <w:gridCol w:w="731"/>
        <w:gridCol w:w="8881"/>
        <w:gridCol w:w="24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1 763 085,0</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251 681,0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14 425,0</w:t>
            </w:r>
          </w:p>
        </w:tc>
      </w:tr>
      <w:tr>
        <w:trPr>
          <w:trHeight w:val="7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14 425,0</w:t>
            </w:r>
          </w:p>
        </w:tc>
      </w:tr>
      <w:tr>
        <w:trPr>
          <w:trHeight w:val="5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65 959,0</w:t>
            </w:r>
          </w:p>
        </w:tc>
      </w:tr>
      <w:tr>
        <w:trPr>
          <w:trHeight w:val="3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65 959,0</w:t>
            </w:r>
          </w:p>
        </w:tc>
      </w:tr>
      <w:tr>
        <w:trPr>
          <w:trHeight w:val="8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134 505,0</w:t>
            </w:r>
          </w:p>
        </w:tc>
      </w:tr>
      <w:tr>
        <w:trPr>
          <w:trHeight w:val="8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134 505,0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22 977,0</w:t>
            </w:r>
          </w:p>
        </w:tc>
      </w:tr>
      <w:tr>
        <w:trPr>
          <w:trHeight w:val="16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21 558,0</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8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1 165,0</w:t>
            </w:r>
          </w:p>
        </w:tc>
      </w:tr>
      <w:tr>
        <w:trPr>
          <w:trHeight w:val="12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автомобиль жолдары және тұрғын үй инспекциясы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8 622,0</w:t>
            </w:r>
          </w:p>
        </w:tc>
      </w:tr>
      <w:tr>
        <w:trPr>
          <w:trHeight w:val="12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8 622,0</w:t>
            </w:r>
          </w:p>
        </w:tc>
      </w:tr>
      <w:tr>
        <w:trPr>
          <w:trHeight w:val="6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8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4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2 886,0</w:t>
            </w:r>
          </w:p>
        </w:tc>
      </w:tr>
      <w:tr>
        <w:trPr>
          <w:trHeight w:val="4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2 886,0</w:t>
            </w:r>
          </w:p>
        </w:tc>
      </w:tr>
      <w:tr>
        <w:trPr>
          <w:trHeight w:val="6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2 474,0</w:t>
            </w:r>
          </w:p>
        </w:tc>
      </w:tr>
      <w:tr>
        <w:trPr>
          <w:trHeight w:val="7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12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5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2 362,0</w:t>
            </w:r>
          </w:p>
        </w:tc>
      </w:tr>
      <w:tr>
        <w:trPr>
          <w:trHeight w:val="13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автомобиль жолдары және тұрғын үй инспекциясы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2 362,0</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1 162 256,0</w:t>
            </w:r>
          </w:p>
        </w:tc>
      </w:tr>
      <w:tr>
        <w:trPr>
          <w:trHeight w:val="5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1 162 256,0</w:t>
            </w:r>
          </w:p>
        </w:tc>
      </w:tr>
      <w:tr>
        <w:trPr>
          <w:trHeight w:val="8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922 375,0</w:t>
            </w:r>
          </w:p>
        </w:tc>
      </w:tr>
      <w:tr>
        <w:trPr>
          <w:trHeight w:val="12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23 349,0</w:t>
            </w:r>
          </w:p>
        </w:tc>
      </w:tr>
      <w:tr>
        <w:trPr>
          <w:trHeight w:val="5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162 170,0</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12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11 055,0</w:t>
            </w:r>
          </w:p>
        </w:tc>
      </w:tr>
      <w:tr>
        <w:trPr>
          <w:trHeight w:val="8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2 970,0</w:t>
            </w:r>
          </w:p>
        </w:tc>
      </w:tr>
      <w:tr>
        <w:trPr>
          <w:trHeight w:val="5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18 282,0</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67 784,0</w:t>
            </w:r>
          </w:p>
        </w:tc>
      </w:tr>
      <w:tr>
        <w:trPr>
          <w:trHeight w:val="8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67 784,0</w:t>
            </w:r>
          </w:p>
        </w:tc>
      </w:tr>
      <w:tr>
        <w:trPr>
          <w:trHeight w:val="9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17 506,0</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14 313,0</w:t>
            </w:r>
          </w:p>
        </w:tc>
      </w:tr>
      <w:tr>
        <w:trPr>
          <w:trHeight w:val="4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1 060,0</w:t>
            </w:r>
          </w:p>
        </w:tc>
      </w:tr>
      <w:tr>
        <w:trPr>
          <w:trHeight w:val="8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10 850,0</w:t>
            </w:r>
          </w:p>
        </w:tc>
      </w:tr>
      <w:tr>
        <w:trPr>
          <w:trHeight w:val="2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8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6 554,0</w:t>
            </w:r>
          </w:p>
        </w:tc>
      </w:tr>
      <w:tr>
        <w:trPr>
          <w:trHeight w:val="5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8 261,0</w:t>
            </w:r>
          </w:p>
        </w:tc>
      </w:tr>
      <w:tr>
        <w:trPr>
          <w:trHeight w:val="12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4 217,0</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ақшалай көмекті "Өрлеу" жобасы бойынша енгізу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32 740,0</w:t>
            </w:r>
          </w:p>
        </w:tc>
      </w:tr>
      <w:tr>
        <w:trPr>
          <w:trHeight w:val="8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18 083,0</w:t>
            </w:r>
          </w:p>
        </w:tc>
      </w:tr>
      <w:tr>
        <w:trPr>
          <w:trHeight w:val="4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7 473,0</w:t>
            </w:r>
          </w:p>
        </w:tc>
      </w:tr>
      <w:tr>
        <w:trPr>
          <w:trHeight w:val="4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1 286,0</w:t>
            </w:r>
          </w:p>
        </w:tc>
      </w:tr>
      <w:tr>
        <w:trPr>
          <w:trHeight w:val="4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9 324,0</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11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автомобиль жолдары және тұрғын үй инспекциясы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13 657,0</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2 674,0</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4 422,0</w:t>
            </w:r>
          </w:p>
        </w:tc>
      </w:tr>
      <w:tr>
        <w:trPr>
          <w:trHeight w:val="4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7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7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119 515,0</w:t>
            </w:r>
          </w:p>
        </w:tc>
      </w:tr>
      <w:tr>
        <w:trPr>
          <w:trHeight w:val="7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69 232,0</w:t>
            </w:r>
          </w:p>
        </w:tc>
      </w:tr>
      <w:tr>
        <w:trPr>
          <w:trHeight w:val="8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6 006,0</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39 276,0</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18 247,0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5 703,0</w:t>
            </w:r>
          </w:p>
        </w:tc>
      </w:tr>
      <w:tr>
        <w:trPr>
          <w:trHeight w:val="5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30 606,0</w:t>
            </w:r>
          </w:p>
        </w:tc>
      </w:tr>
      <w:tr>
        <w:trPr>
          <w:trHeight w:val="11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8 225,0</w:t>
            </w:r>
          </w:p>
        </w:tc>
      </w:tr>
      <w:tr>
        <w:trPr>
          <w:trHeight w:val="5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17 241,0</w:t>
            </w:r>
          </w:p>
        </w:tc>
      </w:tr>
      <w:tr>
        <w:trPr>
          <w:trHeight w:val="5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19 677,0</w:t>
            </w:r>
          </w:p>
        </w:tc>
      </w:tr>
      <w:tr>
        <w:trPr>
          <w:trHeight w:val="8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9 731,0</w:t>
            </w:r>
          </w:p>
        </w:tc>
      </w:tr>
      <w:tr>
        <w:trPr>
          <w:trHeight w:val="3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4 618,0</w:t>
            </w:r>
          </w:p>
        </w:tc>
      </w:tr>
      <w:tr>
        <w:trPr>
          <w:trHeight w:val="10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5 328,0</w:t>
            </w:r>
          </w:p>
        </w:tc>
      </w:tr>
      <w:tr>
        <w:trPr>
          <w:trHeight w:val="11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40 496,0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3 786,0</w:t>
            </w:r>
          </w:p>
        </w:tc>
      </w:tr>
      <w:tr>
        <w:trPr>
          <w:trHeight w:val="6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3 786,0</w:t>
            </w:r>
          </w:p>
        </w:tc>
      </w:tr>
      <w:tr>
        <w:trPr>
          <w:trHeight w:val="6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16 091,0</w:t>
            </w:r>
          </w:p>
        </w:tc>
      </w:tr>
      <w:tr>
        <w:trPr>
          <w:trHeight w:val="8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16 091,0</w:t>
            </w:r>
          </w:p>
        </w:tc>
      </w:tr>
      <w:tr>
        <w:trPr>
          <w:trHeight w:val="6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9 314,0</w:t>
            </w:r>
          </w:p>
        </w:tc>
      </w:tr>
      <w:tr>
        <w:trPr>
          <w:trHeight w:val="7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8 352,0</w:t>
            </w:r>
          </w:p>
        </w:tc>
      </w:tr>
      <w:tr>
        <w:trPr>
          <w:trHeight w:val="6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11 305,0</w:t>
            </w:r>
          </w:p>
        </w:tc>
      </w:tr>
      <w:tr>
        <w:trPr>
          <w:trHeight w:val="8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8 077,0</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1 091,0</w:t>
            </w:r>
          </w:p>
        </w:tc>
      </w:tr>
      <w:tr>
        <w:trPr>
          <w:trHeight w:val="7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1 287,0</w:t>
            </w:r>
          </w:p>
        </w:tc>
      </w:tr>
      <w:tr>
        <w:trPr>
          <w:trHeight w:val="7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17 640,0</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8 528,0</w:t>
            </w:r>
          </w:p>
        </w:tc>
      </w:tr>
      <w:tr>
        <w:trPr>
          <w:trHeight w:val="8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8 528,0</w:t>
            </w:r>
          </w:p>
        </w:tc>
      </w:tr>
      <w:tr>
        <w:trPr>
          <w:trHeight w:val="7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9 112,0</w:t>
            </w:r>
          </w:p>
        </w:tc>
      </w:tr>
      <w:tr>
        <w:trPr>
          <w:trHeight w:val="7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6 129,0</w:t>
            </w:r>
          </w:p>
        </w:tc>
      </w:tr>
      <w:tr>
        <w:trPr>
          <w:trHeight w:val="8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2 983,0</w:t>
            </w:r>
          </w:p>
        </w:tc>
      </w:tr>
      <w:tr>
        <w:trPr>
          <w:trHeight w:val="4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10 859,0</w:t>
            </w:r>
          </w:p>
        </w:tc>
      </w:tr>
      <w:tr>
        <w:trPr>
          <w:trHeight w:val="8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8 706,0</w:t>
            </w:r>
          </w:p>
        </w:tc>
      </w:tr>
      <w:tr>
        <w:trPr>
          <w:trHeight w:val="8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8 706,0</w:t>
            </w:r>
          </w:p>
        </w:tc>
      </w:tr>
      <w:tr>
        <w:trPr>
          <w:trHeight w:val="11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автомобиль жолдары және тұрғын үй инспекциясы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2 153,0</w:t>
            </w:r>
          </w:p>
        </w:tc>
      </w:tr>
      <w:tr>
        <w:trPr>
          <w:trHeight w:val="5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11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54 866,0</w:t>
            </w:r>
          </w:p>
        </w:tc>
      </w:tr>
      <w:tr>
        <w:trPr>
          <w:trHeight w:val="8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46 352,0</w:t>
            </w:r>
          </w:p>
        </w:tc>
      </w:tr>
      <w:tr>
        <w:trPr>
          <w:trHeight w:val="8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46 352,0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8 338,0</w:t>
            </w:r>
          </w:p>
        </w:tc>
      </w:tr>
      <w:tr>
        <w:trPr>
          <w:trHeight w:val="1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4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4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7" w:id="5"/>
    <w:p>
      <w:pPr>
        <w:spacing w:after="0"/>
        <w:ind w:left="0"/>
        <w:jc w:val="both"/>
      </w:pPr>
      <w:r>
        <w:rPr>
          <w:rFonts w:ascii="Times New Roman"/>
          <w:b w:val="false"/>
          <w:i w:val="false"/>
          <w:color w:val="000000"/>
          <w:sz w:val="28"/>
        </w:rPr>
        <w:t>
Жарқайың аудандық мәслихатының</w:t>
      </w:r>
      <w:r>
        <w:br/>
      </w:r>
      <w:r>
        <w:rPr>
          <w:rFonts w:ascii="Times New Roman"/>
          <w:b w:val="false"/>
          <w:i w:val="false"/>
          <w:color w:val="000000"/>
          <w:sz w:val="28"/>
        </w:rPr>
        <w:t xml:space="preserve">
2014 жылғы 22 желтоқсандағы </w:t>
      </w:r>
      <w:r>
        <w:br/>
      </w:r>
      <w:r>
        <w:rPr>
          <w:rFonts w:ascii="Times New Roman"/>
          <w:b w:val="false"/>
          <w:i w:val="false"/>
          <w:color w:val="000000"/>
          <w:sz w:val="28"/>
        </w:rPr>
        <w:t xml:space="preserve">
№ 5С-39/2 шешіміне      </w:t>
      </w:r>
      <w:r>
        <w:br/>
      </w:r>
      <w:r>
        <w:rPr>
          <w:rFonts w:ascii="Times New Roman"/>
          <w:b w:val="false"/>
          <w:i w:val="false"/>
          <w:color w:val="000000"/>
          <w:sz w:val="28"/>
        </w:rPr>
        <w:t xml:space="preserve">
3 қосымша          </w:t>
      </w:r>
    </w:p>
    <w:bookmarkEnd w:id="5"/>
    <w:bookmarkStart w:name="z28" w:id="6"/>
    <w:p>
      <w:pPr>
        <w:spacing w:after="0"/>
        <w:ind w:left="0"/>
        <w:jc w:val="left"/>
      </w:pPr>
      <w:r>
        <w:rPr>
          <w:rFonts w:ascii="Times New Roman"/>
          <w:b/>
          <w:i w:val="false"/>
          <w:color w:val="000000"/>
        </w:rPr>
        <w:t xml:space="preserve"> 
2017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67"/>
        <w:gridCol w:w="730"/>
        <w:gridCol w:w="8887"/>
        <w:gridCol w:w="252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1 808 345,0</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422 611,0</w:t>
            </w:r>
          </w:p>
        </w:tc>
      </w:tr>
      <w:tr>
        <w:trPr>
          <w:trHeight w:val="3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29 357,0</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29 357,0</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232 584,0</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232 584,0</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134 678,0</w:t>
            </w:r>
          </w:p>
        </w:tc>
      </w:tr>
      <w:tr>
        <w:trPr>
          <w:trHeight w:val="34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76 429,0</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9 956,0</w:t>
            </w:r>
          </w:p>
        </w:tc>
      </w:tr>
      <w:tr>
        <w:trPr>
          <w:trHeight w:val="3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36 505,0</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11 788,0</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21 068,0</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3 676,0</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10 224,0</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7 168,0</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4 924,0</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4 924,0</w:t>
            </w:r>
          </w:p>
        </w:tc>
      </w:tr>
      <w:tr>
        <w:trPr>
          <w:trHeight w:val="3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13 654,0</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8 075,0</w:t>
            </w:r>
          </w:p>
        </w:tc>
      </w:tr>
      <w:tr>
        <w:trPr>
          <w:trHeight w:val="48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8 075,0</w:t>
            </w:r>
          </w:p>
        </w:tc>
      </w:tr>
      <w:tr>
        <w:trPr>
          <w:trHeight w:val="159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2 866,0</w:t>
            </w:r>
          </w:p>
        </w:tc>
      </w:tr>
      <w:tr>
        <w:trPr>
          <w:trHeight w:val="15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2 866,0</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2 713,0</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2 713,0</w:t>
            </w:r>
          </w:p>
        </w:tc>
      </w:tr>
      <w:tr>
        <w:trPr>
          <w:trHeight w:val="4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24 962,0</w:t>
            </w:r>
          </w:p>
        </w:tc>
      </w:tr>
      <w:tr>
        <w:trPr>
          <w:trHeight w:val="42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24 962,0</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24 962,0</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1 347 118,0</w:t>
            </w:r>
          </w:p>
        </w:tc>
      </w:tr>
      <w:tr>
        <w:trPr>
          <w:trHeight w:val="4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1 347 118,0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1 347 118,0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754"/>
        <w:gridCol w:w="755"/>
        <w:gridCol w:w="8993"/>
        <w:gridCol w:w="2492"/>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1 808 345,0</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256 624,0</w:t>
            </w:r>
          </w:p>
        </w:tc>
      </w:tr>
      <w:tr>
        <w:trPr>
          <w:trHeight w:val="5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14 755,0</w:t>
            </w:r>
          </w:p>
        </w:tc>
      </w:tr>
      <w:tr>
        <w:trPr>
          <w:trHeight w:val="7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14 755,0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67 895,0</w:t>
            </w:r>
          </w:p>
        </w:tc>
      </w:tr>
      <w:tr>
        <w:trPr>
          <w:trHeight w:val="8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67 895,0</w:t>
            </w:r>
          </w:p>
        </w:tc>
      </w:tr>
      <w:tr>
        <w:trPr>
          <w:trHeight w:val="8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136 492,0</w:t>
            </w:r>
          </w:p>
        </w:tc>
      </w:tr>
      <w:tr>
        <w:trPr>
          <w:trHeight w:val="7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136 492,0</w:t>
            </w:r>
          </w:p>
        </w:tc>
      </w:tr>
      <w:tr>
        <w:trPr>
          <w:trHeight w:val="8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23 447,0</w:t>
            </w:r>
          </w:p>
        </w:tc>
      </w:tr>
      <w:tr>
        <w:trPr>
          <w:trHeight w:val="16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21 928,0</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9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1 247,0</w:t>
            </w:r>
          </w:p>
        </w:tc>
      </w:tr>
      <w:tr>
        <w:trPr>
          <w:trHeight w:val="12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автомобиль жолдары және тұрғын үй инспекциясы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8 762,0</w:t>
            </w:r>
          </w:p>
        </w:tc>
      </w:tr>
      <w:tr>
        <w:trPr>
          <w:trHeight w:val="12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8 762,0</w:t>
            </w:r>
          </w:p>
        </w:tc>
      </w:tr>
      <w:tr>
        <w:trPr>
          <w:trHeight w:val="8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5 273,0</w:t>
            </w:r>
          </w:p>
        </w:tc>
      </w:tr>
      <w:tr>
        <w:trPr>
          <w:trHeight w:val="8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5 273,0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3 088,0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3 088,0</w:t>
            </w:r>
          </w:p>
        </w:tc>
      </w:tr>
      <w:tr>
        <w:trPr>
          <w:trHeight w:val="6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2 647,0</w:t>
            </w:r>
          </w:p>
        </w:tc>
      </w:tr>
      <w:tr>
        <w:trPr>
          <w:trHeight w:val="7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12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7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2 527,0</w:t>
            </w:r>
          </w:p>
        </w:tc>
      </w:tr>
      <w:tr>
        <w:trPr>
          <w:trHeight w:val="12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автомобиль жолдары және тұрғын үй инспекциясы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2 527,0</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2 527,0</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1 177 431,0</w:t>
            </w:r>
          </w:p>
        </w:tc>
      </w:tr>
      <w:tr>
        <w:trPr>
          <w:trHeight w:val="5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1 177 431,0</w:t>
            </w:r>
          </w:p>
        </w:tc>
      </w:tr>
      <w:tr>
        <w:trPr>
          <w:trHeight w:val="8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13 102,0</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932 195,0</w:t>
            </w:r>
          </w:p>
        </w:tc>
      </w:tr>
      <w:tr>
        <w:trPr>
          <w:trHeight w:val="12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23 772,0</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163 926,0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11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11 829,0</w:t>
            </w:r>
          </w:p>
        </w:tc>
      </w:tr>
      <w:tr>
        <w:trPr>
          <w:trHeight w:val="9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19 562,0</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70 957,0</w:t>
            </w:r>
          </w:p>
        </w:tc>
      </w:tr>
      <w:tr>
        <w:trPr>
          <w:trHeight w:val="8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70 957,0</w:t>
            </w:r>
          </w:p>
        </w:tc>
      </w:tr>
      <w:tr>
        <w:trPr>
          <w:trHeight w:val="11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2 528,0</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1 134,0</w:t>
            </w:r>
          </w:p>
        </w:tc>
      </w:tr>
      <w:tr>
        <w:trPr>
          <w:trHeight w:val="7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7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6 568,0</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8 839,0</w:t>
            </w:r>
          </w:p>
        </w:tc>
      </w:tr>
      <w:tr>
        <w:trPr>
          <w:trHeight w:val="12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ақшалай көмекті "Өрлеу" жобасы бойынша енгізу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75 110,0</w:t>
            </w:r>
          </w:p>
        </w:tc>
      </w:tr>
      <w:tr>
        <w:trPr>
          <w:trHeight w:val="8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19 349,0</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7 996,0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1 376,0</w:t>
            </w:r>
          </w:p>
        </w:tc>
      </w:tr>
      <w:tr>
        <w:trPr>
          <w:trHeight w:val="45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9 977,0</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9 020,0</w:t>
            </w:r>
          </w:p>
        </w:tc>
      </w:tr>
      <w:tr>
        <w:trPr>
          <w:trHeight w:val="3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1 980,0</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11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автомобиль жолдары және тұрғын үй инспекциясы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46 741,0</w:t>
            </w:r>
          </w:p>
        </w:tc>
      </w:tr>
      <w:tr>
        <w:trPr>
          <w:trHeight w:val="1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2 861,0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2 033,0</w:t>
            </w:r>
          </w:p>
        </w:tc>
      </w:tr>
      <w:tr>
        <w:trPr>
          <w:trHeight w:val="8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9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123 645,0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70 792,0</w:t>
            </w:r>
          </w:p>
        </w:tc>
      </w:tr>
      <w:tr>
        <w:trPr>
          <w:trHeight w:val="1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40 419,0</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18 462,0</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5 806,0</w:t>
            </w:r>
          </w:p>
        </w:tc>
      </w:tr>
      <w:tr>
        <w:trPr>
          <w:trHeight w:val="5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32 322,0</w:t>
            </w:r>
          </w:p>
        </w:tc>
      </w:tr>
      <w:tr>
        <w:trPr>
          <w:trHeight w:val="11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18 448,0</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5 337,0</w:t>
            </w:r>
          </w:p>
        </w:tc>
      </w:tr>
      <w:tr>
        <w:trPr>
          <w:trHeight w:val="1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20 531,0</w:t>
            </w:r>
          </w:p>
        </w:tc>
      </w:tr>
      <w:tr>
        <w:trPr>
          <w:trHeight w:val="8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9 888,0</w:t>
            </w:r>
          </w:p>
        </w:tc>
      </w:tr>
      <w:tr>
        <w:trPr>
          <w:trHeight w:val="73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4 942,0</w:t>
            </w:r>
          </w:p>
        </w:tc>
      </w:tr>
      <w:tr>
        <w:trPr>
          <w:trHeight w:val="10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5 701,0</w:t>
            </w:r>
          </w:p>
        </w:tc>
      </w:tr>
      <w:tr>
        <w:trPr>
          <w:trHeight w:val="11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41 104,0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3 986,0</w:t>
            </w:r>
          </w:p>
        </w:tc>
      </w:tr>
      <w:tr>
        <w:trPr>
          <w:trHeight w:val="6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16 403,0</w:t>
            </w:r>
          </w:p>
        </w:tc>
      </w:tr>
      <w:tr>
        <w:trPr>
          <w:trHeight w:val="8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16 403,0</w:t>
            </w:r>
          </w:p>
        </w:tc>
      </w:tr>
      <w:tr>
        <w:trPr>
          <w:trHeight w:val="6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9 071,0</w:t>
            </w:r>
          </w:p>
        </w:tc>
      </w:tr>
      <w:tr>
        <w:trPr>
          <w:trHeight w:val="4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8 538,0</w:t>
            </w:r>
          </w:p>
        </w:tc>
      </w:tr>
      <w:tr>
        <w:trPr>
          <w:trHeight w:val="6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11 644,0</w:t>
            </w:r>
          </w:p>
        </w:tc>
      </w:tr>
      <w:tr>
        <w:trPr>
          <w:trHeight w:val="8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8 190,0</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1 167,0</w:t>
            </w:r>
          </w:p>
        </w:tc>
      </w:tr>
      <w:tr>
        <w:trPr>
          <w:trHeight w:val="7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1 378,0</w:t>
            </w:r>
          </w:p>
        </w:tc>
      </w:tr>
      <w:tr>
        <w:trPr>
          <w:trHeight w:val="7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18 103,0</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8 720,0</w:t>
            </w:r>
          </w:p>
        </w:tc>
      </w:tr>
      <w:tr>
        <w:trPr>
          <w:trHeight w:val="82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8 720,0</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9 383,0</w:t>
            </w:r>
          </w:p>
        </w:tc>
      </w:tr>
      <w:tr>
        <w:trPr>
          <w:trHeight w:val="7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6 191,0</w:t>
            </w:r>
          </w:p>
        </w:tc>
      </w:tr>
      <w:tr>
        <w:trPr>
          <w:trHeight w:val="8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3 192,0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11 591,0</w:t>
            </w:r>
          </w:p>
        </w:tc>
      </w:tr>
      <w:tr>
        <w:trPr>
          <w:trHeight w:val="7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9 315,0</w:t>
            </w:r>
          </w:p>
        </w:tc>
      </w:tr>
      <w:tr>
        <w:trPr>
          <w:trHeight w:val="8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9 315,0</w:t>
            </w:r>
          </w:p>
        </w:tc>
      </w:tr>
      <w:tr>
        <w:trPr>
          <w:trHeight w:val="12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автомобиль жолдары және тұрғын үй инспекциясы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2 276,0</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11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28 165,0</w:t>
            </w:r>
          </w:p>
        </w:tc>
      </w:tr>
      <w:tr>
        <w:trPr>
          <w:trHeight w:val="8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18 972,0</w:t>
            </w:r>
          </w:p>
        </w:tc>
      </w:tr>
      <w:tr>
        <w:trPr>
          <w:trHeight w:val="87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18 972,0</w:t>
            </w:r>
          </w:p>
        </w:tc>
      </w:tr>
      <w:tr>
        <w:trPr>
          <w:trHeight w:val="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9 005,0</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40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9" w:id="7"/>
    <w:p>
      <w:pPr>
        <w:spacing w:after="0"/>
        <w:ind w:left="0"/>
        <w:jc w:val="both"/>
      </w:pPr>
      <w:r>
        <w:rPr>
          <w:rFonts w:ascii="Times New Roman"/>
          <w:b w:val="false"/>
          <w:i w:val="false"/>
          <w:color w:val="000000"/>
          <w:sz w:val="28"/>
        </w:rPr>
        <w:t>
Жарқайың аудандық мәслихатының</w:t>
      </w:r>
      <w:r>
        <w:br/>
      </w:r>
      <w:r>
        <w:rPr>
          <w:rFonts w:ascii="Times New Roman"/>
          <w:b w:val="false"/>
          <w:i w:val="false"/>
          <w:color w:val="000000"/>
          <w:sz w:val="28"/>
        </w:rPr>
        <w:t xml:space="preserve">
2014 жылғы 22 желтоқсандағы </w:t>
      </w:r>
      <w:r>
        <w:br/>
      </w:r>
      <w:r>
        <w:rPr>
          <w:rFonts w:ascii="Times New Roman"/>
          <w:b w:val="false"/>
          <w:i w:val="false"/>
          <w:color w:val="000000"/>
          <w:sz w:val="28"/>
        </w:rPr>
        <w:t xml:space="preserve">
№ 5С-39/2 шешіміне      </w:t>
      </w:r>
      <w:r>
        <w:br/>
      </w:r>
      <w:r>
        <w:rPr>
          <w:rFonts w:ascii="Times New Roman"/>
          <w:b w:val="false"/>
          <w:i w:val="false"/>
          <w:color w:val="000000"/>
          <w:sz w:val="28"/>
        </w:rPr>
        <w:t xml:space="preserve">
4 қосымша          </w:t>
      </w:r>
    </w:p>
    <w:bookmarkEnd w:id="7"/>
    <w:bookmarkStart w:name="z30" w:id="8"/>
    <w:p>
      <w:pPr>
        <w:spacing w:after="0"/>
        <w:ind w:left="0"/>
        <w:jc w:val="left"/>
      </w:pPr>
      <w:r>
        <w:rPr>
          <w:rFonts w:ascii="Times New Roman"/>
          <w:b/>
          <w:i w:val="false"/>
          <w:color w:val="000000"/>
        </w:rPr>
        <w:t xml:space="preserve"> 
2015 жылға арналған республикалық бюджеттен нысаналы трансферттер мен кредиттер</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Жарқайың аудандық мәслихатының 22.12.2015 </w:t>
      </w:r>
      <w:r>
        <w:rPr>
          <w:rFonts w:ascii="Times New Roman"/>
          <w:b w:val="false"/>
          <w:i w:val="false"/>
          <w:color w:val="ff0000"/>
          <w:sz w:val="28"/>
        </w:rPr>
        <w:t>№ 5С-46/2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6"/>
        <w:gridCol w:w="2124"/>
      </w:tblGrid>
      <w:tr>
        <w:trPr>
          <w:trHeight w:val="765"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30"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328 533,9</w:t>
            </w:r>
          </w:p>
        </w:tc>
      </w:tr>
      <w:tr>
        <w:trPr>
          <w:trHeight w:val="435"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152 085,9</w:t>
            </w:r>
          </w:p>
        </w:tc>
      </w:tr>
      <w:tr>
        <w:trPr>
          <w:trHeight w:val="465"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үстемақы төлеуге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83 441,0</w:t>
            </w:r>
          </w:p>
        </w:tc>
      </w:tr>
      <w:tr>
        <w:trPr>
          <w:trHeight w:val="465"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13 513,9</w:t>
            </w:r>
          </w:p>
        </w:tc>
      </w:tr>
      <w:tr>
        <w:trPr>
          <w:trHeight w:val="465"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енгізуге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6 261,0</w:t>
            </w:r>
          </w:p>
        </w:tc>
      </w:tr>
      <w:tr>
        <w:trPr>
          <w:trHeight w:val="645"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міндетті гигиеналық құралдармен қамтамасыз ету нормаларын көбейтуге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1 024,9</w:t>
            </w:r>
          </w:p>
        </w:tc>
      </w:tr>
      <w:tr>
        <w:trPr>
          <w:trHeight w:val="780"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өткізуге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5 540,0</w:t>
            </w:r>
          </w:p>
        </w:tc>
      </w:tr>
      <w:tr>
        <w:trPr>
          <w:trHeight w:val="780"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тіркеуі бойынша жергілікті атқарушы органдардың штаттық санын көбейтуге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435"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бiлiм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51 831,0</w:t>
            </w:r>
          </w:p>
        </w:tc>
      </w:tr>
      <w:tr>
        <w:trPr>
          <w:trHeight w:val="810"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27 319,0</w:t>
            </w:r>
          </w:p>
        </w:tc>
      </w:tr>
      <w:tr>
        <w:trPr>
          <w:trHeight w:val="840"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арттыруға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24 512,0</w:t>
            </w:r>
          </w:p>
        </w:tc>
      </w:tr>
      <w:tr>
        <w:trPr>
          <w:trHeight w:val="525"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40"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автомобиль жолдары және тұрғын үй инспекциясы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735"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белгілерін және нұсқауларды орнатуға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90"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3 267,0</w:t>
            </w:r>
          </w:p>
        </w:tc>
      </w:tr>
      <w:tr>
        <w:trPr>
          <w:trHeight w:val="735"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 кешенінің жергілікті атқарушы органдардың штаттық санын көбейтуге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3 267,0</w:t>
            </w:r>
          </w:p>
        </w:tc>
      </w:tr>
      <w:tr>
        <w:trPr>
          <w:trHeight w:val="435"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167 529,0</w:t>
            </w:r>
          </w:p>
        </w:tc>
      </w:tr>
      <w:tr>
        <w:trPr>
          <w:trHeight w:val="435"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167 529,0</w:t>
            </w:r>
          </w:p>
        </w:tc>
      </w:tr>
      <w:tr>
        <w:trPr>
          <w:trHeight w:val="615"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жүйесін дамытуға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167 529,0</w:t>
            </w:r>
          </w:p>
        </w:tc>
      </w:tr>
      <w:tr>
        <w:trPr>
          <w:trHeight w:val="450"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8 919,0</w:t>
            </w:r>
          </w:p>
        </w:tc>
      </w:tr>
      <w:tr>
        <w:trPr>
          <w:trHeight w:val="450"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8 919,0</w:t>
            </w:r>
          </w:p>
        </w:tc>
      </w:tr>
      <w:tr>
        <w:trPr>
          <w:trHeight w:val="510" w:hRule="atLeast"/>
        </w:trPr>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8 919,0</w:t>
            </w:r>
          </w:p>
        </w:tc>
      </w:tr>
    </w:tbl>
    <w:bookmarkStart w:name="z31" w:id="9"/>
    <w:p>
      <w:pPr>
        <w:spacing w:after="0"/>
        <w:ind w:left="0"/>
        <w:jc w:val="both"/>
      </w:pPr>
      <w:r>
        <w:rPr>
          <w:rFonts w:ascii="Times New Roman"/>
          <w:b w:val="false"/>
          <w:i w:val="false"/>
          <w:color w:val="000000"/>
          <w:sz w:val="28"/>
        </w:rPr>
        <w:t>
Жарқайың аудандық мәслихатының</w:t>
      </w:r>
      <w:r>
        <w:br/>
      </w:r>
      <w:r>
        <w:rPr>
          <w:rFonts w:ascii="Times New Roman"/>
          <w:b w:val="false"/>
          <w:i w:val="false"/>
          <w:color w:val="000000"/>
          <w:sz w:val="28"/>
        </w:rPr>
        <w:t xml:space="preserve">
2014 жылғы 22 желтоқсандағы </w:t>
      </w:r>
      <w:r>
        <w:br/>
      </w:r>
      <w:r>
        <w:rPr>
          <w:rFonts w:ascii="Times New Roman"/>
          <w:b w:val="false"/>
          <w:i w:val="false"/>
          <w:color w:val="000000"/>
          <w:sz w:val="28"/>
        </w:rPr>
        <w:t xml:space="preserve">
№ 5С-39/2 шешіміне      </w:t>
      </w:r>
      <w:r>
        <w:br/>
      </w:r>
      <w:r>
        <w:rPr>
          <w:rFonts w:ascii="Times New Roman"/>
          <w:b w:val="false"/>
          <w:i w:val="false"/>
          <w:color w:val="000000"/>
          <w:sz w:val="28"/>
        </w:rPr>
        <w:t xml:space="preserve">
5 қосымша          </w:t>
      </w:r>
    </w:p>
    <w:bookmarkEnd w:id="9"/>
    <w:bookmarkStart w:name="z32" w:id="10"/>
    <w:p>
      <w:pPr>
        <w:spacing w:after="0"/>
        <w:ind w:left="0"/>
        <w:jc w:val="left"/>
      </w:pPr>
      <w:r>
        <w:rPr>
          <w:rFonts w:ascii="Times New Roman"/>
          <w:b/>
          <w:i w:val="false"/>
          <w:color w:val="000000"/>
        </w:rPr>
        <w:t xml:space="preserve"> 
2015 жылға арналған облыстық бюджеттен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Жарқайың аудандық мәслихатының 06.11.2015 </w:t>
      </w:r>
      <w:r>
        <w:rPr>
          <w:rFonts w:ascii="Times New Roman"/>
          <w:b w:val="false"/>
          <w:i w:val="false"/>
          <w:color w:val="ff0000"/>
          <w:sz w:val="28"/>
        </w:rPr>
        <w:t>№ 5С-44/2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1"/>
        <w:gridCol w:w="2549"/>
      </w:tblGrid>
      <w:tr>
        <w:trPr>
          <w:trHeight w:val="64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192 164,2</w:t>
            </w:r>
          </w:p>
        </w:tc>
      </w:tr>
      <w:tr>
        <w:trPr>
          <w:trHeight w:val="48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113 700,5</w:t>
            </w:r>
          </w:p>
        </w:tc>
      </w:tr>
      <w:tr>
        <w:trPr>
          <w:trHeight w:val="42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бiлiм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11 399,5</w:t>
            </w:r>
          </w:p>
        </w:tc>
      </w:tr>
      <w:tr>
        <w:trPr>
          <w:trHeight w:val="1185"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10 462,0</w:t>
            </w:r>
          </w:p>
        </w:tc>
      </w:tr>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электрондық оқулықпен жарақтандыруға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48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1 725,0</w:t>
            </w:r>
          </w:p>
        </w:tc>
      </w:tr>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1 725,0</w:t>
            </w:r>
          </w:p>
        </w:tc>
      </w:tr>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12 885,0</w:t>
            </w:r>
          </w:p>
        </w:tc>
      </w:tr>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спорттық мектептер шығындарының облыстық бюджеттен аудандық бюджетке ауыстырылуына байланысты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12 885,0</w:t>
            </w:r>
          </w:p>
        </w:tc>
      </w:tr>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автомобиль жолдары және тұрғын үй инспекциясы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58 000,0</w:t>
            </w:r>
          </w:p>
        </w:tc>
      </w:tr>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тұрғын үй-коммуналдық шаруашылығын дамытуға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29 691,0</w:t>
            </w:r>
          </w:p>
        </w:tc>
      </w:tr>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27 255,0</w:t>
            </w:r>
          </w:p>
        </w:tc>
      </w:tr>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бруцеллезбен ауыратын санитарлық союға жіберілген ауыл шаруашылығы малдарының (ірі қара және ұсақ малдың) құнын (50%-ға дейін) өтеуге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2 436,0</w:t>
            </w:r>
          </w:p>
        </w:tc>
      </w:tr>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нысаналы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78 463,7</w:t>
            </w:r>
          </w:p>
        </w:tc>
      </w:tr>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автомобиль жолдары және тұрғын үй инспекциясы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26 977,3</w:t>
            </w:r>
          </w:p>
        </w:tc>
      </w:tr>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дамытуға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26 977,3</w:t>
            </w:r>
          </w:p>
        </w:tc>
      </w:tr>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51 486,4</w:t>
            </w:r>
          </w:p>
        </w:tc>
      </w:tr>
      <w:tr>
        <w:trPr>
          <w:trHeight w:val="51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жүйелерін дамытуға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26 308,4</w:t>
            </w:r>
          </w:p>
        </w:tc>
      </w:tr>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жобалауға және салуға, реконструкциялауға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4 479,9</w:t>
            </w:r>
          </w:p>
        </w:tc>
      </w:tr>
      <w:tr>
        <w:trPr>
          <w:trHeight w:val="3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және (немесе) жайластыруға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3 263,7</w:t>
            </w:r>
          </w:p>
        </w:tc>
      </w:tr>
      <w:tr>
        <w:trPr>
          <w:trHeight w:val="750" w:hRule="atLeast"/>
        </w:trPr>
        <w:tc>
          <w:tcPr>
            <w:tcW w:w="1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Калачи және Красногорский елді мекендерінің тұрғындарын көшіру үшін тұрғын үй және инженерлік-коммуникациялық инфрақұрылым салуға және (немесе) реконструкциялауға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17 434,4</w:t>
            </w:r>
          </w:p>
        </w:tc>
      </w:tr>
    </w:tbl>
    <w:bookmarkStart w:name="z33" w:id="11"/>
    <w:p>
      <w:pPr>
        <w:spacing w:after="0"/>
        <w:ind w:left="0"/>
        <w:jc w:val="both"/>
      </w:pPr>
      <w:r>
        <w:rPr>
          <w:rFonts w:ascii="Times New Roman"/>
          <w:b w:val="false"/>
          <w:i w:val="false"/>
          <w:color w:val="000000"/>
          <w:sz w:val="28"/>
        </w:rPr>
        <w:t>
Жарқайың аудандық мәслихатының</w:t>
      </w:r>
      <w:r>
        <w:br/>
      </w:r>
      <w:r>
        <w:rPr>
          <w:rFonts w:ascii="Times New Roman"/>
          <w:b w:val="false"/>
          <w:i w:val="false"/>
          <w:color w:val="000000"/>
          <w:sz w:val="28"/>
        </w:rPr>
        <w:t xml:space="preserve">
2014 жылғы 22 желтоқсандағы </w:t>
      </w:r>
      <w:r>
        <w:br/>
      </w:r>
      <w:r>
        <w:rPr>
          <w:rFonts w:ascii="Times New Roman"/>
          <w:b w:val="false"/>
          <w:i w:val="false"/>
          <w:color w:val="000000"/>
          <w:sz w:val="28"/>
        </w:rPr>
        <w:t xml:space="preserve">
№ 5С-39/2 шешіміне      </w:t>
      </w:r>
      <w:r>
        <w:br/>
      </w:r>
      <w:r>
        <w:rPr>
          <w:rFonts w:ascii="Times New Roman"/>
          <w:b w:val="false"/>
          <w:i w:val="false"/>
          <w:color w:val="000000"/>
          <w:sz w:val="28"/>
        </w:rPr>
        <w:t xml:space="preserve">
6 қосымша          </w:t>
      </w:r>
    </w:p>
    <w:bookmarkEnd w:id="11"/>
    <w:bookmarkStart w:name="z34" w:id="12"/>
    <w:p>
      <w:pPr>
        <w:spacing w:after="0"/>
        <w:ind w:left="0"/>
        <w:jc w:val="left"/>
      </w:pPr>
      <w:r>
        <w:rPr>
          <w:rFonts w:ascii="Times New Roman"/>
          <w:b/>
          <w:i w:val="false"/>
          <w:color w:val="000000"/>
        </w:rPr>
        <w:t xml:space="preserve"> 
2015 жылға арналған аудандық бюджеттің атқарылу процесінде секвестрленуге жатпайтын аудандық бюджеттік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5" w:id="13"/>
    <w:p>
      <w:pPr>
        <w:spacing w:after="0"/>
        <w:ind w:left="0"/>
        <w:jc w:val="both"/>
      </w:pPr>
      <w:r>
        <w:rPr>
          <w:rFonts w:ascii="Times New Roman"/>
          <w:b w:val="false"/>
          <w:i w:val="false"/>
          <w:color w:val="000000"/>
          <w:sz w:val="28"/>
        </w:rPr>
        <w:t>
Жарқайың аудандық мәслихатының</w:t>
      </w:r>
      <w:r>
        <w:br/>
      </w:r>
      <w:r>
        <w:rPr>
          <w:rFonts w:ascii="Times New Roman"/>
          <w:b w:val="false"/>
          <w:i w:val="false"/>
          <w:color w:val="000000"/>
          <w:sz w:val="28"/>
        </w:rPr>
        <w:t xml:space="preserve">
2014 жылғы 22 желтоқсандағы </w:t>
      </w:r>
      <w:r>
        <w:br/>
      </w:r>
      <w:r>
        <w:rPr>
          <w:rFonts w:ascii="Times New Roman"/>
          <w:b w:val="false"/>
          <w:i w:val="false"/>
          <w:color w:val="000000"/>
          <w:sz w:val="28"/>
        </w:rPr>
        <w:t xml:space="preserve">
№ 5С-39/2 шешіміне      </w:t>
      </w:r>
      <w:r>
        <w:br/>
      </w:r>
      <w:r>
        <w:rPr>
          <w:rFonts w:ascii="Times New Roman"/>
          <w:b w:val="false"/>
          <w:i w:val="false"/>
          <w:color w:val="000000"/>
          <w:sz w:val="28"/>
        </w:rPr>
        <w:t xml:space="preserve">
7 қосымша          </w:t>
      </w:r>
    </w:p>
    <w:bookmarkEnd w:id="13"/>
    <w:bookmarkStart w:name="z36" w:id="14"/>
    <w:p>
      <w:pPr>
        <w:spacing w:after="0"/>
        <w:ind w:left="0"/>
        <w:jc w:val="left"/>
      </w:pPr>
      <w:r>
        <w:rPr>
          <w:rFonts w:ascii="Times New Roman"/>
          <w:b/>
          <w:i w:val="false"/>
          <w:color w:val="000000"/>
        </w:rPr>
        <w:t xml:space="preserve"> 
2015 жылға арналған аудандық маңызы бар қала, кент, ауыл, ауылдық округтерінің бюджеттік бағдарламалары</w:t>
      </w:r>
    </w:p>
    <w:bookmarkEnd w:id="14"/>
    <w:p>
      <w:pPr>
        <w:spacing w:after="0"/>
        <w:ind w:left="0"/>
        <w:jc w:val="both"/>
      </w:pPr>
      <w:r>
        <w:rPr>
          <w:rFonts w:ascii="Times New Roman"/>
          <w:b w:val="false"/>
          <w:i w:val="false"/>
          <w:color w:val="ff0000"/>
          <w:sz w:val="28"/>
        </w:rPr>
        <w:t xml:space="preserve">      Ескерту. 7-қосымша жаңа редакцияда - Ақмола облысы Жарқайың аудандық мәслихатының 22.12.2015 </w:t>
      </w:r>
      <w:r>
        <w:rPr>
          <w:rFonts w:ascii="Times New Roman"/>
          <w:b w:val="false"/>
          <w:i w:val="false"/>
          <w:color w:val="ff0000"/>
          <w:sz w:val="28"/>
        </w:rPr>
        <w:t>№ 5С-46/2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708"/>
        <w:gridCol w:w="792"/>
        <w:gridCol w:w="9337"/>
        <w:gridCol w:w="2140"/>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132 622,4</w:t>
            </w:r>
          </w:p>
        </w:tc>
      </w:tr>
      <w:tr>
        <w:trPr>
          <w:trHeight w:val="8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132 622,4</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132 622,4</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17 936,9</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Уәлихан ауылдық округі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7 879,8</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Костычево ауылдық округі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7 576,2</w:t>
            </w:r>
          </w:p>
        </w:tc>
      </w:tr>
      <w:tr>
        <w:trPr>
          <w:trHeight w:val="7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Нахимов ауылдық округі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7 341,1</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Отрадный ауылдық округі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6 509,7</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ауылдық округі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11 282,0</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Бірсуат ауылы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7 301,0</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Гастелло ауылы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7 162,0</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Далабай ауылы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6 843,1</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Құмсуат ауылы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6 631,0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Львов ауылы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6 001,0</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Пригород ауылы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7 240,0</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Пятигор ауылы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7 493,8</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Тасөткел ауылы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6 770,0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Тассуат ауылы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6 199,8</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Үшқарасу ауылы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5 884,0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Шойындыкөл ауылы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6 571,0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10 431,7</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10 431,7</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8 397,7</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7 855,7</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Костычево ауылдық округі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9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ауылдық округі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Гастелло ауылы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Құмсуат ауылы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Пригород ауылы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Пятигор ауылы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Үшқарасу ауылы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8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1 884,0</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7 971,0</w:t>
            </w:r>
          </w:p>
        </w:tc>
      </w:tr>
      <w:tr>
        <w:trPr>
          <w:trHeight w:val="6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7 971,0</w:t>
            </w:r>
          </w:p>
        </w:tc>
      </w:tr>
      <w:tr>
        <w:trPr>
          <w:trHeight w:val="11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7 971,0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5 956,0</w:t>
            </w:r>
          </w:p>
        </w:tc>
      </w:tr>
      <w:tr>
        <w:trPr>
          <w:trHeight w:val="7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ауылдық округі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Бірсуат ауылы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Тасөткел ауылы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8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Үшқарасу ауылы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Шойындыкөл ауылы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8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әкімінің аппараты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