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b5415" w14:textId="26b54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"Жарқайың ауданының Гастелло ауылы әкімінің аппараты"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Жарқайың ауданы әкімдігінің 2014 жылғы 28 мамырдағы № А-6/190 қаулысы. Ақмола облысының Әділет департаментінде 2014 жылғы 27 маусымда № 4241 болып тіркелді. Күші жойылды - Ақмола облысы Жарқайың ауданы әкімдігінің 2016 жылғы 20 сәуірдегі № А-4/162 қаулысымен</w:t>
      </w:r>
    </w:p>
    <w:p>
      <w:pPr>
        <w:spacing w:after="0"/>
        <w:ind w:left="0"/>
        <w:jc w:val="left"/>
      </w:pPr>
      <w:r>
        <w:rPr>
          <w:rFonts w:ascii="Times New Roman"/>
          <w:b w:val="false"/>
          <w:i w:val="false"/>
          <w:color w:val="ff0000"/>
          <w:sz w:val="28"/>
        </w:rPr>
        <w:t xml:space="preserve">      Ескерту. Күші жойылды - Ақмола облысы Жарқайың ауданы әкімдігінің 2016 жылғы 20 сәуірдегі </w:t>
      </w:r>
      <w:r>
        <w:rPr>
          <w:rFonts w:ascii="Times New Roman"/>
          <w:b w:val="false"/>
          <w:i w:val="false"/>
          <w:color w:val="ff0000"/>
          <w:sz w:val="28"/>
        </w:rPr>
        <w:t>№ А-4/162</w:t>
      </w:r>
      <w:r>
        <w:rPr>
          <w:rFonts w:ascii="Times New Roman"/>
          <w:b w:val="false"/>
          <w:i w:val="false"/>
          <w:color w:val="ff0000"/>
          <w:sz w:val="28"/>
        </w:rPr>
        <w:t xml:space="preserve"> (қол қойылған күнінен бастап күшіне енеді және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"Мемлекеттік мүлік туралы" Қазақстан Республикасының 2011 жылғы 1 наурыздағы </w:t>
      </w:r>
      <w:r>
        <w:rPr>
          <w:rFonts w:ascii="Times New Roman"/>
          <w:b w:val="false"/>
          <w:i w:val="false"/>
          <w:color w:val="000000"/>
          <w:sz w:val="28"/>
        </w:rPr>
        <w:t>Заңына</w:t>
      </w:r>
      <w:r>
        <w:rPr>
          <w:rFonts w:ascii="Times New Roman"/>
          <w:b w:val="false"/>
          <w:i w:val="false"/>
          <w:color w:val="000000"/>
          <w:sz w:val="28"/>
        </w:rPr>
        <w:t xml:space="preserve"> сәйкес, Жарқайың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"Жарқайың ауданының Гастелло ауылы әкімінің аппараты" мемлекеттік мекемесінің қоса беріліп отырған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орындалуына бақылау жүргізу аудан әкімі аппаратының басшысы Г.В.Смағұловаға жүктелсін.</w:t>
      </w:r>
      <w:r>
        <w:br/>
      </w:r>
      <w:r>
        <w:rPr>
          <w:rFonts w:ascii="Times New Roman"/>
          <w:b w:val="false"/>
          <w:i w:val="false"/>
          <w:color w:val="000000"/>
          <w:sz w:val="28"/>
        </w:rPr>
        <w:t>
      </w:t>
      </w:r>
      <w:r>
        <w:rPr>
          <w:rFonts w:ascii="Times New Roman"/>
          <w:b w:val="false"/>
          <w:i w:val="false"/>
          <w:color w:val="000000"/>
          <w:sz w:val="28"/>
        </w:rPr>
        <w:t>3.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Жарқайың</w:t>
            </w:r>
            <w:r>
              <w:rPr>
                <w:rFonts w:ascii="Times New Roman"/>
                <w:b w:val="false"/>
                <w:i w:val="false"/>
                <w:color w:val="000000"/>
                <w:sz w:val="20"/>
              </w:rPr>
              <w:t xml:space="preserve"> </w:t>
            </w:r>
            <w:r>
              <w:rPr>
                <w:rFonts w:ascii="Times New Roman"/>
                <w:b w:val="false"/>
                <w:i/>
                <w:color w:val="000000"/>
                <w:sz w:val="20"/>
              </w:rPr>
              <w:t>ауданының</w:t>
            </w:r>
            <w:r>
              <w:rPr>
                <w:rFonts w:ascii="Times New Roman"/>
                <w:b w:val="false"/>
                <w:i w:val="false"/>
                <w:color w:val="000000"/>
                <w:sz w:val="20"/>
              </w:rPr>
              <w:t xml:space="preserve"> </w:t>
            </w:r>
            <w:r>
              <w:rPr>
                <w:rFonts w:ascii="Times New Roman"/>
                <w:b w:val="false"/>
                <w:i/>
                <w:color w:val="000000"/>
                <w:sz w:val="20"/>
              </w:rPr>
              <w:t>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А.Үйсімбаев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Жарқайың ауданы әкімдігінің</w:t>
            </w:r>
            <w:r>
              <w:br/>
            </w:r>
            <w:r>
              <w:rPr>
                <w:rFonts w:ascii="Times New Roman"/>
                <w:b w:val="false"/>
                <w:i w:val="false"/>
                <w:color w:val="000000"/>
                <w:sz w:val="20"/>
              </w:rPr>
              <w:t>2014 жылғы 28 мамырдағы</w:t>
            </w:r>
            <w:r>
              <w:br/>
            </w:r>
            <w:r>
              <w:rPr>
                <w:rFonts w:ascii="Times New Roman"/>
                <w:b w:val="false"/>
                <w:i w:val="false"/>
                <w:color w:val="000000"/>
                <w:sz w:val="20"/>
              </w:rPr>
              <w:t>№ А-6/190 қаулысымен</w:t>
            </w:r>
            <w:r>
              <w:br/>
            </w:r>
            <w:r>
              <w:rPr>
                <w:rFonts w:ascii="Times New Roman"/>
                <w:b w:val="false"/>
                <w:i w:val="false"/>
                <w:color w:val="000000"/>
                <w:sz w:val="20"/>
              </w:rPr>
              <w:t>бекітілді</w:t>
            </w:r>
          </w:p>
        </w:tc>
      </w:tr>
    </w:tbl>
    <w:bookmarkStart w:name="z6" w:id="0"/>
    <w:p>
      <w:pPr>
        <w:spacing w:after="0"/>
        <w:ind w:left="0"/>
        <w:jc w:val="left"/>
      </w:pPr>
      <w:r>
        <w:rPr>
          <w:rFonts w:ascii="Times New Roman"/>
          <w:b/>
          <w:i w:val="false"/>
          <w:color w:val="000000"/>
        </w:rPr>
        <w:t xml:space="preserve"> "Жарқайың ауданы Гастелло ауылы әкімінің аппараты" мемлекеттік мекемесінің Ережесі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"Жарқайың ауданының Гастелло ауылы әкімінің аппараты" мемлекеттік мекемесі (бұдан әрі – Гастелло ауылы әкімінің аппараты) ауыл әкімінің ақпараттық-талдамалық, ұйымдастырушылық-құқықтық және материалдық-техникалық қамтамасыз ету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 xml:space="preserve">2. Гастелло ауылы әкімінің аппараты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3. Гастелло ауылы әкімінің аппараты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4. Гастелло ауылы әкімінің аппараты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5. Гастелло ауылы әкімінің аппаратына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6. Гастелло ауылы әкімінің аппараты өз құзыретінің мәселелері бойынша заңнамада бекітілген тәртіппен әкімнің өкімдерімен және Қазақстан Республикасының заңнамасында қарастырылған өзге де актілермен рәсімделетін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7. Гастелло ауылы әкімінің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8. Заңды тұлғаның орналасқан жері: 021103, Қазақстан Республикасы, Ақмола облысы, Жарқайың ауданы, Гастелло ауылы.</w:t>
      </w:r>
      <w:r>
        <w:br/>
      </w:r>
      <w:r>
        <w:rPr>
          <w:rFonts w:ascii="Times New Roman"/>
          <w:b w:val="false"/>
          <w:i w:val="false"/>
          <w:color w:val="000000"/>
          <w:sz w:val="28"/>
        </w:rPr>
        <w:t>
      </w:t>
      </w:r>
      <w:r>
        <w:rPr>
          <w:rFonts w:ascii="Times New Roman"/>
          <w:b w:val="false"/>
          <w:i w:val="false"/>
          <w:color w:val="000000"/>
          <w:sz w:val="28"/>
        </w:rPr>
        <w:t>9. Мемлекеттік органның толық атауы:</w:t>
      </w:r>
      <w:r>
        <w:br/>
      </w:r>
      <w:r>
        <w:rPr>
          <w:rFonts w:ascii="Times New Roman"/>
          <w:b w:val="false"/>
          <w:i w:val="false"/>
          <w:color w:val="000000"/>
          <w:sz w:val="28"/>
        </w:rPr>
        <w:t>
      мемлекеттік тілде – "Жарқайың ауданының Гастелло ауылы әкімінің аппараты" мемлекеттік мекемесі;</w:t>
      </w:r>
      <w:r>
        <w:br/>
      </w:r>
      <w:r>
        <w:rPr>
          <w:rFonts w:ascii="Times New Roman"/>
          <w:b w:val="false"/>
          <w:i w:val="false"/>
          <w:color w:val="000000"/>
          <w:sz w:val="28"/>
        </w:rPr>
        <w:t>
      орыс тілінде – государственное учреждение "Аппарат акима села Гастелло Жаркаинского района".</w:t>
      </w:r>
      <w:r>
        <w:br/>
      </w:r>
      <w:r>
        <w:rPr>
          <w:rFonts w:ascii="Times New Roman"/>
          <w:b w:val="false"/>
          <w:i w:val="false"/>
          <w:color w:val="000000"/>
          <w:sz w:val="28"/>
        </w:rPr>
        <w:t>
      </w:t>
      </w:r>
      <w:r>
        <w:rPr>
          <w:rFonts w:ascii="Times New Roman"/>
          <w:b w:val="false"/>
          <w:i w:val="false"/>
          <w:color w:val="000000"/>
          <w:sz w:val="28"/>
        </w:rPr>
        <w:t xml:space="preserve">10. Осы </w:t>
      </w:r>
      <w:r>
        <w:rPr>
          <w:rFonts w:ascii="Times New Roman"/>
          <w:b w:val="false"/>
          <w:i w:val="false"/>
          <w:color w:val="000000"/>
          <w:sz w:val="28"/>
        </w:rPr>
        <w:t>Ереже</w:t>
      </w:r>
      <w:r>
        <w:rPr>
          <w:rFonts w:ascii="Times New Roman"/>
          <w:b w:val="false"/>
          <w:i w:val="false"/>
          <w:color w:val="000000"/>
          <w:sz w:val="28"/>
        </w:rPr>
        <w:t xml:space="preserve"> Гастелло ауылы әкімі аппаратының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11. Гастелло ауылы әкімі аппаратының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12. Гастелло ауылы әкімі аппаратына кәсіпкерлік субъектілерімен Гастелло ауылы әкімі аппаратының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Гастелло ауылы әкімінің аппаратына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20" w:id="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13. Гастелло ауылы әкімінің аппараты миссиясы ауыл әкімінің ақпараттық-талдамалық, ұйымдастырушылық-құқықтық және материалдық-техникалық іс-әрекет жасауын сапалы мен уақытымен қамтамасыз ету болып табылады.</w:t>
      </w:r>
      <w:r>
        <w:br/>
      </w:r>
      <w:r>
        <w:rPr>
          <w:rFonts w:ascii="Times New Roman"/>
          <w:b w:val="false"/>
          <w:i w:val="false"/>
          <w:color w:val="000000"/>
          <w:sz w:val="28"/>
        </w:rPr>
        <w:t>
      </w:t>
      </w:r>
      <w:r>
        <w:rPr>
          <w:rFonts w:ascii="Times New Roman"/>
          <w:b w:val="false"/>
          <w:i w:val="false"/>
          <w:color w:val="000000"/>
          <w:sz w:val="28"/>
        </w:rPr>
        <w:t>14. Міндеттері:</w:t>
      </w:r>
      <w:r>
        <w:br/>
      </w:r>
      <w:r>
        <w:rPr>
          <w:rFonts w:ascii="Times New Roman"/>
          <w:b w:val="false"/>
          <w:i w:val="false"/>
          <w:color w:val="000000"/>
          <w:sz w:val="28"/>
        </w:rPr>
        <w:t>
      </w:t>
      </w:r>
      <w:r>
        <w:rPr>
          <w:rFonts w:ascii="Times New Roman"/>
          <w:b w:val="false"/>
          <w:i w:val="false"/>
          <w:color w:val="000000"/>
          <w:sz w:val="28"/>
        </w:rPr>
        <w:t>1) Қазақстан Республикасы Президентінің мемлекет егемендігін, конституциялық сапты қорғау және нығайту, қауіпсіздікті қамтамасыз ету, Қазақстан Республикасының аумақтық тұтастығын, азаматтардың құқығы мен бостандығы жөніндегі саясатын өмірде өткізу;</w:t>
      </w:r>
      <w:r>
        <w:br/>
      </w:r>
      <w:r>
        <w:rPr>
          <w:rFonts w:ascii="Times New Roman"/>
          <w:b w:val="false"/>
          <w:i w:val="false"/>
          <w:color w:val="000000"/>
          <w:sz w:val="28"/>
        </w:rPr>
        <w:t>
      </w:t>
      </w:r>
      <w:r>
        <w:rPr>
          <w:rFonts w:ascii="Times New Roman"/>
          <w:b w:val="false"/>
          <w:i w:val="false"/>
          <w:color w:val="000000"/>
          <w:sz w:val="28"/>
        </w:rPr>
        <w:t>2) тиісті аймақтың дамуына қажеттіліктер мен қызығушылықтармен байланысты атқарушы биліктің жалпы мемлекеттік саясатын өткізуді қамтамасыз ету кезінде ауыл әкіміне көмек көрсету;</w:t>
      </w:r>
      <w:r>
        <w:br/>
      </w:r>
      <w:r>
        <w:rPr>
          <w:rFonts w:ascii="Times New Roman"/>
          <w:b w:val="false"/>
          <w:i w:val="false"/>
          <w:color w:val="000000"/>
          <w:sz w:val="28"/>
        </w:rPr>
        <w:t>
      </w:t>
      </w:r>
      <w:r>
        <w:rPr>
          <w:rFonts w:ascii="Times New Roman"/>
          <w:b w:val="false"/>
          <w:i w:val="false"/>
          <w:color w:val="000000"/>
          <w:sz w:val="28"/>
        </w:rPr>
        <w:t>3) ауылдың мемлекеттік, әлеуметтік-экономикалық саясатын және әлеуметтік және экономикалық процесстерін басқарудың негізгі бағыттарын жүзеге асырады;</w:t>
      </w:r>
      <w:r>
        <w:br/>
      </w:r>
      <w:r>
        <w:rPr>
          <w:rFonts w:ascii="Times New Roman"/>
          <w:b w:val="false"/>
          <w:i w:val="false"/>
          <w:color w:val="000000"/>
          <w:sz w:val="28"/>
        </w:rPr>
        <w:t>
      </w:t>
      </w:r>
      <w:r>
        <w:rPr>
          <w:rFonts w:ascii="Times New Roman"/>
          <w:b w:val="false"/>
          <w:i w:val="false"/>
          <w:color w:val="000000"/>
          <w:sz w:val="28"/>
        </w:rPr>
        <w:t>4) елдің қоғамдық-саяси өміріндегі заңдылық пен құқық тәртібін нығайту, азаматтардың құқықтық санасының деңгейін арттыру, олардың белсенді азаматтық тұғыры жөніндегі шараларды жүзеге асыру;</w:t>
      </w:r>
      <w:r>
        <w:br/>
      </w:r>
      <w:r>
        <w:rPr>
          <w:rFonts w:ascii="Times New Roman"/>
          <w:b w:val="false"/>
          <w:i w:val="false"/>
          <w:color w:val="000000"/>
          <w:sz w:val="28"/>
        </w:rPr>
        <w:t>
      </w:t>
      </w:r>
      <w:r>
        <w:rPr>
          <w:rFonts w:ascii="Times New Roman"/>
          <w:b w:val="false"/>
          <w:i w:val="false"/>
          <w:color w:val="000000"/>
          <w:sz w:val="28"/>
        </w:rPr>
        <w:t>5) Қазақстан Республикасының заңнамасында қарастырылған өзге де міндеттер.</w:t>
      </w:r>
      <w:r>
        <w:br/>
      </w:r>
      <w:r>
        <w:rPr>
          <w:rFonts w:ascii="Times New Roman"/>
          <w:b w:val="false"/>
          <w:i w:val="false"/>
          <w:color w:val="000000"/>
          <w:sz w:val="28"/>
        </w:rPr>
        <w:t>
      </w:t>
      </w:r>
      <w:r>
        <w:rPr>
          <w:rFonts w:ascii="Times New Roman"/>
          <w:b w:val="false"/>
          <w:i w:val="false"/>
          <w:color w:val="000000"/>
          <w:sz w:val="28"/>
        </w:rPr>
        <w:t>15. Функциялары:</w:t>
      </w:r>
      <w:r>
        <w:br/>
      </w:r>
      <w:r>
        <w:rPr>
          <w:rFonts w:ascii="Times New Roman"/>
          <w:b w:val="false"/>
          <w:i w:val="false"/>
          <w:color w:val="000000"/>
          <w:sz w:val="28"/>
        </w:rPr>
        <w:t>
      </w:t>
      </w:r>
      <w:r>
        <w:rPr>
          <w:rFonts w:ascii="Times New Roman"/>
          <w:b w:val="false"/>
          <w:i w:val="false"/>
          <w:color w:val="000000"/>
          <w:sz w:val="28"/>
        </w:rPr>
        <w:t>1) Қазақстан Республикасының Заңдарының, Президенттің және Үкіметтің актілерін, облыс және аудан әкімдігінің қаулыларын, облыс, аудан және ауыл әкімдерінің шешімдері мен өкімдерінің бұлжытпай орындалуын ұйымдастырады;</w:t>
      </w:r>
      <w:r>
        <w:br/>
      </w:r>
      <w:r>
        <w:rPr>
          <w:rFonts w:ascii="Times New Roman"/>
          <w:b w:val="false"/>
          <w:i w:val="false"/>
          <w:color w:val="000000"/>
          <w:sz w:val="28"/>
        </w:rPr>
        <w:t>
      </w:t>
      </w:r>
      <w:r>
        <w:rPr>
          <w:rFonts w:ascii="Times New Roman"/>
          <w:b w:val="false"/>
          <w:i w:val="false"/>
          <w:color w:val="000000"/>
          <w:sz w:val="28"/>
        </w:rPr>
        <w:t>2) ауыл әкімінің шешімдері мен өкімдерінің жобаларын әзірлейді;</w:t>
      </w:r>
      <w:r>
        <w:br/>
      </w:r>
      <w:r>
        <w:rPr>
          <w:rFonts w:ascii="Times New Roman"/>
          <w:b w:val="false"/>
          <w:i w:val="false"/>
          <w:color w:val="000000"/>
          <w:sz w:val="28"/>
        </w:rPr>
        <w:t>
      </w:t>
      </w:r>
      <w:r>
        <w:rPr>
          <w:rFonts w:ascii="Times New Roman"/>
          <w:b w:val="false"/>
          <w:i w:val="false"/>
          <w:color w:val="000000"/>
          <w:sz w:val="28"/>
        </w:rPr>
        <w:t>3) ауылдың әлеуметтік-экономикалық дамуының мәселелеріне сараптама жүргізеді, сәйкес келетін ұсыныстар мен кепілдемелер әзірлейді;</w:t>
      </w:r>
      <w:r>
        <w:br/>
      </w:r>
      <w:r>
        <w:rPr>
          <w:rFonts w:ascii="Times New Roman"/>
          <w:b w:val="false"/>
          <w:i w:val="false"/>
          <w:color w:val="000000"/>
          <w:sz w:val="28"/>
        </w:rPr>
        <w:t>
      </w:t>
      </w:r>
      <w:r>
        <w:rPr>
          <w:rFonts w:ascii="Times New Roman"/>
          <w:b w:val="false"/>
          <w:i w:val="false"/>
          <w:color w:val="000000"/>
          <w:sz w:val="28"/>
        </w:rPr>
        <w:t>4) әкімнің, ауыл әкімі аппаратының қызметінің құжаттамалық қамтылуын жүзеге асырады;</w:t>
      </w:r>
      <w:r>
        <w:br/>
      </w:r>
      <w:r>
        <w:rPr>
          <w:rFonts w:ascii="Times New Roman"/>
          <w:b w:val="false"/>
          <w:i w:val="false"/>
          <w:color w:val="000000"/>
          <w:sz w:val="28"/>
        </w:rPr>
        <w:t>
      </w:t>
      </w:r>
      <w:r>
        <w:rPr>
          <w:rFonts w:ascii="Times New Roman"/>
          <w:b w:val="false"/>
          <w:i w:val="false"/>
          <w:color w:val="000000"/>
          <w:sz w:val="28"/>
        </w:rPr>
        <w:t>5) жеке және заңды тұлғалардың өтініштерін қарастыруды және есепке алуды қамтамасыз етеді, ауыл әкімінің азаматтарды жеке қабылдауы ұйымдастырады;</w:t>
      </w:r>
      <w:r>
        <w:br/>
      </w:r>
      <w:r>
        <w:rPr>
          <w:rFonts w:ascii="Times New Roman"/>
          <w:b w:val="false"/>
          <w:i w:val="false"/>
          <w:color w:val="000000"/>
          <w:sz w:val="28"/>
        </w:rPr>
        <w:t>
      </w:t>
      </w:r>
      <w:r>
        <w:rPr>
          <w:rFonts w:ascii="Times New Roman"/>
          <w:b w:val="false"/>
          <w:i w:val="false"/>
          <w:color w:val="000000"/>
          <w:sz w:val="28"/>
        </w:rPr>
        <w:t>6) мемлекеттік және орыс тілдерінің тиісті қолданылуына бағытталған шараларды жүзеге асырады, іс қағаздарын жүргізу ережелерін сақтау, мемлекеттік орган жұмысының әдісі мен стилін жақсартады;</w:t>
      </w:r>
      <w:r>
        <w:br/>
      </w:r>
      <w:r>
        <w:rPr>
          <w:rFonts w:ascii="Times New Roman"/>
          <w:b w:val="false"/>
          <w:i w:val="false"/>
          <w:color w:val="000000"/>
          <w:sz w:val="28"/>
        </w:rPr>
        <w:t>
      </w:t>
      </w:r>
      <w:r>
        <w:rPr>
          <w:rFonts w:ascii="Times New Roman"/>
          <w:b w:val="false"/>
          <w:i w:val="false"/>
          <w:color w:val="000000"/>
          <w:sz w:val="28"/>
        </w:rPr>
        <w:t>7) мемлекеттік сатып алулардың ұйымдастырылуы мен жүргізілуі процедураларын жүзеге асырады;</w:t>
      </w:r>
      <w:r>
        <w:br/>
      </w:r>
      <w:r>
        <w:rPr>
          <w:rFonts w:ascii="Times New Roman"/>
          <w:b w:val="false"/>
          <w:i w:val="false"/>
          <w:color w:val="000000"/>
          <w:sz w:val="28"/>
        </w:rPr>
        <w:t>
      </w:t>
      </w:r>
      <w:r>
        <w:rPr>
          <w:rFonts w:ascii="Times New Roman"/>
          <w:b w:val="false"/>
          <w:i w:val="false"/>
          <w:color w:val="000000"/>
          <w:sz w:val="28"/>
        </w:rPr>
        <w:t>8) Қазақстан Республикасының заңнамасына сәйкес мемлекеттік қызметтердің көрсетілу процесін автоматтандыруды қамтамасыз етеді;</w:t>
      </w:r>
      <w:r>
        <w:br/>
      </w:r>
      <w:r>
        <w:rPr>
          <w:rFonts w:ascii="Times New Roman"/>
          <w:b w:val="false"/>
          <w:i w:val="false"/>
          <w:color w:val="000000"/>
          <w:sz w:val="28"/>
        </w:rPr>
        <w:t>
      </w:t>
      </w:r>
      <w:r>
        <w:rPr>
          <w:rFonts w:ascii="Times New Roman"/>
          <w:b w:val="false"/>
          <w:i w:val="false"/>
          <w:color w:val="000000"/>
          <w:sz w:val="28"/>
        </w:rPr>
        <w:t>9) Қазақстан Республикасының заңнамасында қарастырылған өзге де функцияларды жүзеге асырады.</w:t>
      </w:r>
      <w:r>
        <w:br/>
      </w:r>
      <w:r>
        <w:rPr>
          <w:rFonts w:ascii="Times New Roman"/>
          <w:b w:val="false"/>
          <w:i w:val="false"/>
          <w:color w:val="000000"/>
          <w:sz w:val="28"/>
        </w:rPr>
        <w:t>
      </w:t>
      </w:r>
      <w:r>
        <w:rPr>
          <w:rFonts w:ascii="Times New Roman"/>
          <w:b w:val="false"/>
          <w:i w:val="false"/>
          <w:color w:val="000000"/>
          <w:sz w:val="28"/>
        </w:rPr>
        <w:t>16. Құқықтары мен міндеттері:</w:t>
      </w:r>
      <w:r>
        <w:br/>
      </w:r>
      <w:r>
        <w:rPr>
          <w:rFonts w:ascii="Times New Roman"/>
          <w:b w:val="false"/>
          <w:i w:val="false"/>
          <w:color w:val="000000"/>
          <w:sz w:val="28"/>
        </w:rPr>
        <w:t>
      </w:t>
      </w:r>
      <w:r>
        <w:rPr>
          <w:rFonts w:ascii="Times New Roman"/>
          <w:b w:val="false"/>
          <w:i w:val="false"/>
          <w:color w:val="000000"/>
          <w:sz w:val="28"/>
        </w:rPr>
        <w:t>1) өзінің құзыреттілігінің аясында мемлекеттік органдар мен өзге де ұйымдардың лауазымды тұлғаларынан қажетті ақпараттар, құжаттар және өзге де материалдарды сұрау және алу;</w:t>
      </w:r>
      <w:r>
        <w:br/>
      </w:r>
      <w:r>
        <w:rPr>
          <w:rFonts w:ascii="Times New Roman"/>
          <w:b w:val="false"/>
          <w:i w:val="false"/>
          <w:color w:val="000000"/>
          <w:sz w:val="28"/>
        </w:rPr>
        <w:t>
      </w:t>
      </w:r>
      <w:r>
        <w:rPr>
          <w:rFonts w:ascii="Times New Roman"/>
          <w:b w:val="false"/>
          <w:i w:val="false"/>
          <w:color w:val="000000"/>
          <w:sz w:val="28"/>
        </w:rPr>
        <w:t>2) Қазақстан Республикасы Президентінің, Үкіметінің және өзге де орталық атқарушы органдардың, облыс және аудан әкімдері мен әкімдіктерінің тапсырмалары мен актілерін сапалы және уақытылы орындау;</w:t>
      </w:r>
      <w:r>
        <w:br/>
      </w:r>
      <w:r>
        <w:rPr>
          <w:rFonts w:ascii="Times New Roman"/>
          <w:b w:val="false"/>
          <w:i w:val="false"/>
          <w:color w:val="000000"/>
          <w:sz w:val="28"/>
        </w:rPr>
        <w:t>
      </w:t>
      </w:r>
      <w:r>
        <w:rPr>
          <w:rFonts w:ascii="Times New Roman"/>
          <w:b w:val="false"/>
          <w:i w:val="false"/>
          <w:color w:val="000000"/>
          <w:sz w:val="28"/>
        </w:rPr>
        <w:t>3) мемлекеттік қызметтің көрсетілу сапасының бағасы бойынша өкілетті органға тиісті ақпарат ұсыну;</w:t>
      </w:r>
      <w:r>
        <w:br/>
      </w:r>
      <w:r>
        <w:rPr>
          <w:rFonts w:ascii="Times New Roman"/>
          <w:b w:val="false"/>
          <w:i w:val="false"/>
          <w:color w:val="000000"/>
          <w:sz w:val="28"/>
        </w:rPr>
        <w:t>
      </w:t>
      </w:r>
      <w:r>
        <w:rPr>
          <w:rFonts w:ascii="Times New Roman"/>
          <w:b w:val="false"/>
          <w:i w:val="false"/>
          <w:color w:val="000000"/>
          <w:sz w:val="28"/>
        </w:rPr>
        <w:t>4) Қазақстан Республикасының қолданыстағы заңнамасының нормаларын сақтау;</w:t>
      </w:r>
      <w:r>
        <w:br/>
      </w:r>
      <w:r>
        <w:rPr>
          <w:rFonts w:ascii="Times New Roman"/>
          <w:b w:val="false"/>
          <w:i w:val="false"/>
          <w:color w:val="000000"/>
          <w:sz w:val="28"/>
        </w:rPr>
        <w:t>
      </w:t>
      </w:r>
      <w:r>
        <w:rPr>
          <w:rFonts w:ascii="Times New Roman"/>
          <w:b w:val="false"/>
          <w:i w:val="false"/>
          <w:color w:val="000000"/>
          <w:sz w:val="28"/>
        </w:rPr>
        <w:t>5) жеке және заңды тұлғаларға құзыреттілігіне қатысты мәселелер бойынша түсініктемелер беру;</w:t>
      </w:r>
      <w:r>
        <w:br/>
      </w:r>
      <w:r>
        <w:rPr>
          <w:rFonts w:ascii="Times New Roman"/>
          <w:b w:val="false"/>
          <w:i w:val="false"/>
          <w:color w:val="000000"/>
          <w:sz w:val="28"/>
        </w:rPr>
        <w:t>
      </w:t>
      </w:r>
      <w:r>
        <w:rPr>
          <w:rFonts w:ascii="Times New Roman"/>
          <w:b w:val="false"/>
          <w:i w:val="false"/>
          <w:color w:val="000000"/>
          <w:sz w:val="28"/>
        </w:rPr>
        <w:t>6) Қазақстан Республикасының заңнамасында қарастырылған өзге де құқықтар мен міндеттерді жүзеге асыру.</w:t>
      </w:r>
      <w:r>
        <w:br/>
      </w:r>
      <w:r>
        <w:rPr>
          <w:rFonts w:ascii="Times New Roman"/>
          <w:b w:val="false"/>
          <w:i w:val="false"/>
          <w:color w:val="000000"/>
          <w:sz w:val="28"/>
        </w:rPr>
        <w:t>
</w:t>
      </w:r>
    </w:p>
    <w:bookmarkStart w:name="z45"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17. Гастелло ауылы әкімінің аппаратына басшылықты Гастелло ауылы әкімінің аппаратына жүктелген міндеттердің орындалуына және оның функцияларын жүзеге асыруға дербес жауапты болатын ауыл әкімі жүзеге асырады.</w:t>
      </w:r>
      <w:r>
        <w:br/>
      </w:r>
      <w:r>
        <w:rPr>
          <w:rFonts w:ascii="Times New Roman"/>
          <w:b w:val="false"/>
          <w:i w:val="false"/>
          <w:color w:val="000000"/>
          <w:sz w:val="28"/>
        </w:rPr>
        <w:t>
      </w:t>
      </w:r>
      <w:r>
        <w:rPr>
          <w:rFonts w:ascii="Times New Roman"/>
          <w:b w:val="false"/>
          <w:i w:val="false"/>
          <w:color w:val="000000"/>
          <w:sz w:val="28"/>
        </w:rPr>
        <w:t>18. Қазақстан Республикасының Президенті айқындаған тәртіппен ауылдың әкімі қызметке тағайындалады немесе лауазымынан босатылады, немесе сайланады және босатылады.</w:t>
      </w:r>
      <w:r>
        <w:br/>
      </w:r>
      <w:r>
        <w:rPr>
          <w:rFonts w:ascii="Times New Roman"/>
          <w:b w:val="false"/>
          <w:i w:val="false"/>
          <w:color w:val="000000"/>
          <w:sz w:val="28"/>
        </w:rPr>
        <w:t>
      </w:t>
      </w:r>
      <w:r>
        <w:rPr>
          <w:rFonts w:ascii="Times New Roman"/>
          <w:b w:val="false"/>
          <w:i w:val="false"/>
          <w:color w:val="000000"/>
          <w:sz w:val="28"/>
        </w:rPr>
        <w:t>19. Ауыл әкімінің өкілеттігі:</w:t>
      </w:r>
      <w:r>
        <w:br/>
      </w:r>
      <w:r>
        <w:rPr>
          <w:rFonts w:ascii="Times New Roman"/>
          <w:b w:val="false"/>
          <w:i w:val="false"/>
          <w:color w:val="000000"/>
          <w:sz w:val="28"/>
        </w:rPr>
        <w:t>
      </w:t>
      </w:r>
      <w:r>
        <w:rPr>
          <w:rFonts w:ascii="Times New Roman"/>
          <w:b w:val="false"/>
          <w:i w:val="false"/>
          <w:color w:val="000000"/>
          <w:sz w:val="28"/>
        </w:rPr>
        <w:t>1) Гастелло ауылы әкімі аппаратының жұмысын ұйымдастырады және басқарад және оған жүктелген функциялар мен міндеттердің орындалуына, сонымен қатар жемқорлыққа қарсы тұру бойынша шаралардың қабылдануына жеке жауапты;</w:t>
      </w:r>
      <w:r>
        <w:br/>
      </w:r>
      <w:r>
        <w:rPr>
          <w:rFonts w:ascii="Times New Roman"/>
          <w:b w:val="false"/>
          <w:i w:val="false"/>
          <w:color w:val="000000"/>
          <w:sz w:val="28"/>
        </w:rPr>
        <w:t>
      </w:t>
      </w:r>
      <w:r>
        <w:rPr>
          <w:rFonts w:ascii="Times New Roman"/>
          <w:b w:val="false"/>
          <w:i w:val="false"/>
          <w:color w:val="000000"/>
          <w:sz w:val="28"/>
        </w:rPr>
        <w:t>2) Гастелло ауылы әкімінің аппараты қызметкерлерінің функциялары мен өкілеттіктерін анықтайды;</w:t>
      </w:r>
      <w:r>
        <w:br/>
      </w:r>
      <w:r>
        <w:rPr>
          <w:rFonts w:ascii="Times New Roman"/>
          <w:b w:val="false"/>
          <w:i w:val="false"/>
          <w:color w:val="000000"/>
          <w:sz w:val="28"/>
        </w:rPr>
        <w:t>
      </w:t>
      </w:r>
      <w:r>
        <w:rPr>
          <w:rFonts w:ascii="Times New Roman"/>
          <w:b w:val="false"/>
          <w:i w:val="false"/>
          <w:color w:val="000000"/>
          <w:sz w:val="28"/>
        </w:rPr>
        <w:t>3) Қазақстан Республикасының заңнамасына сәйкес Гастелло ауылы әкімі аппаратының қызметкерлерін жұмысқа қабылдайды және жұмыстан босатады;</w:t>
      </w:r>
      <w:r>
        <w:br/>
      </w:r>
      <w:r>
        <w:rPr>
          <w:rFonts w:ascii="Times New Roman"/>
          <w:b w:val="false"/>
          <w:i w:val="false"/>
          <w:color w:val="000000"/>
          <w:sz w:val="28"/>
        </w:rPr>
        <w:t>
      </w:t>
      </w:r>
      <w:r>
        <w:rPr>
          <w:rFonts w:ascii="Times New Roman"/>
          <w:b w:val="false"/>
          <w:i w:val="false"/>
          <w:color w:val="000000"/>
          <w:sz w:val="28"/>
        </w:rPr>
        <w:t>4) Қазақстан Республикасының заңнамасында бекітілген тәртіпте Гастелло ауылы әкімі аппаратының қызметкерлерін мадақтауды, материалдық көмек көрсетуді, оларға тәртіптік жазалардың салынуын жүзеге асырады;</w:t>
      </w:r>
      <w:r>
        <w:br/>
      </w:r>
      <w:r>
        <w:rPr>
          <w:rFonts w:ascii="Times New Roman"/>
          <w:b w:val="false"/>
          <w:i w:val="false"/>
          <w:color w:val="000000"/>
          <w:sz w:val="28"/>
        </w:rPr>
        <w:t>
      </w:t>
      </w:r>
      <w:r>
        <w:rPr>
          <w:rFonts w:ascii="Times New Roman"/>
          <w:b w:val="false"/>
          <w:i w:val="false"/>
          <w:color w:val="000000"/>
          <w:sz w:val="28"/>
        </w:rPr>
        <w:t>5) Гастелло ауылы әкімі аппаратының барлық қызметкерлерімен орындалуға тиісті оның құзыреттілігіне енетін мәселелер бойынша нұсқаулықтар береді;</w:t>
      </w:r>
      <w:r>
        <w:br/>
      </w:r>
      <w:r>
        <w:rPr>
          <w:rFonts w:ascii="Times New Roman"/>
          <w:b w:val="false"/>
          <w:i w:val="false"/>
          <w:color w:val="000000"/>
          <w:sz w:val="28"/>
        </w:rPr>
        <w:t>
      </w:t>
      </w:r>
      <w:r>
        <w:rPr>
          <w:rFonts w:ascii="Times New Roman"/>
          <w:b w:val="false"/>
          <w:i w:val="false"/>
          <w:color w:val="000000"/>
          <w:sz w:val="28"/>
        </w:rPr>
        <w:t>6) Қазақстан Республикасының заңнамасына сәйкес Гастелло ауылы әкімінің аппаратын мемлекеттік органдар мен басқа да ұйымдарда ұсынады;</w:t>
      </w:r>
      <w:r>
        <w:br/>
      </w:r>
      <w:r>
        <w:rPr>
          <w:rFonts w:ascii="Times New Roman"/>
          <w:b w:val="false"/>
          <w:i w:val="false"/>
          <w:color w:val="000000"/>
          <w:sz w:val="28"/>
        </w:rPr>
        <w:t>
      </w:t>
      </w:r>
      <w:r>
        <w:rPr>
          <w:rFonts w:ascii="Times New Roman"/>
          <w:b w:val="false"/>
          <w:i w:val="false"/>
          <w:color w:val="000000"/>
          <w:sz w:val="28"/>
        </w:rPr>
        <w:t>7) Гастелло ауылы әкімі аппаратының келешек және ағымдағы жоспарларын бекітеді;</w:t>
      </w:r>
      <w:r>
        <w:br/>
      </w:r>
      <w:r>
        <w:rPr>
          <w:rFonts w:ascii="Times New Roman"/>
          <w:b w:val="false"/>
          <w:i w:val="false"/>
          <w:color w:val="000000"/>
          <w:sz w:val="28"/>
        </w:rPr>
        <w:t>
      </w:t>
      </w:r>
      <w:r>
        <w:rPr>
          <w:rFonts w:ascii="Times New Roman"/>
          <w:b w:val="false"/>
          <w:i w:val="false"/>
          <w:color w:val="000000"/>
          <w:sz w:val="28"/>
        </w:rPr>
        <w:t>8) сыбайлас жемқорлыққа қарсы тұру бойынша шаралар қабылдайды және оған жеке жауапты болып табылады;</w:t>
      </w:r>
      <w:r>
        <w:br/>
      </w:r>
      <w:r>
        <w:rPr>
          <w:rFonts w:ascii="Times New Roman"/>
          <w:b w:val="false"/>
          <w:i w:val="false"/>
          <w:color w:val="000000"/>
          <w:sz w:val="28"/>
        </w:rPr>
        <w:t>
      </w:t>
      </w:r>
      <w:r>
        <w:rPr>
          <w:rFonts w:ascii="Times New Roman"/>
          <w:b w:val="false"/>
          <w:i w:val="false"/>
          <w:color w:val="000000"/>
          <w:sz w:val="28"/>
        </w:rPr>
        <w:t>9) заңнамаға сәйкес өзге де өкілеттіктерді жүзеге асырады.</w:t>
      </w:r>
      <w:r>
        <w:br/>
      </w:r>
      <w:r>
        <w:rPr>
          <w:rFonts w:ascii="Times New Roman"/>
          <w:b w:val="false"/>
          <w:i w:val="false"/>
          <w:color w:val="000000"/>
          <w:sz w:val="28"/>
        </w:rPr>
        <w:t>
      Ауылдың әкімі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p>
    <w:bookmarkStart w:name="z58" w:id="3"/>
    <w:p>
      <w:pPr>
        <w:spacing w:after="0"/>
        <w:ind w:left="0"/>
        <w:jc w:val="left"/>
      </w:pPr>
      <w:r>
        <w:rPr>
          <w:rFonts w:ascii="Times New Roman"/>
          <w:b/>
          <w:i w:val="false"/>
          <w:color w:val="000000"/>
        </w:rPr>
        <w:t xml:space="preserve"> 4. Мемлекеттік органның мүлкі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20. Гастелло ауылы әкімінің аппараты заңнамада көзделген жағдайларда жедел басқару құқығында оқшауланған мүлкi болу мүмкін.</w:t>
      </w:r>
      <w:r>
        <w:br/>
      </w:r>
      <w:r>
        <w:rPr>
          <w:rFonts w:ascii="Times New Roman"/>
          <w:b w:val="false"/>
          <w:i w:val="false"/>
          <w:color w:val="000000"/>
          <w:sz w:val="28"/>
        </w:rPr>
        <w:t>
      Гастелло ауылы әкімі аппаратының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21. Гастелло ауылы әкімінің аппараты бекiтiлген мүлiк коммуналдық меншiкке жатады.</w:t>
      </w:r>
      <w:r>
        <w:br/>
      </w:r>
      <w:r>
        <w:rPr>
          <w:rFonts w:ascii="Times New Roman"/>
          <w:b w:val="false"/>
          <w:i w:val="false"/>
          <w:color w:val="000000"/>
          <w:sz w:val="28"/>
        </w:rPr>
        <w:t>
      </w:t>
      </w:r>
      <w:r>
        <w:rPr>
          <w:rFonts w:ascii="Times New Roman"/>
          <w:b w:val="false"/>
          <w:i w:val="false"/>
          <w:color w:val="000000"/>
          <w:sz w:val="28"/>
        </w:rPr>
        <w:t>22. Егер заңнамада өзгеше көзделмесе, Гастелло ауылы әкімінің аппараты өзiне бекiтiлген мүлiктi және қаржыландыру жоспары бойынша өзіне бөлiнген қаражат есебiнен сатып алынған мүлiктi өз бетiмен иелiктен шығаруға немесе оған өзгедей тәсiлмен билiк етуге құқығы жоқ.</w:t>
      </w:r>
      <w:r>
        <w:br/>
      </w:r>
      <w:r>
        <w:rPr>
          <w:rFonts w:ascii="Times New Roman"/>
          <w:b w:val="false"/>
          <w:i w:val="false"/>
          <w:color w:val="000000"/>
          <w:sz w:val="28"/>
        </w:rPr>
        <w:t>
</w:t>
      </w:r>
    </w:p>
    <w:bookmarkStart w:name="z62"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23. Гастелло ауылы әкімінің аппаратын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