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e058" w14:textId="a6ce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Есіл ауданы Интернациональный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2014 жылғы 27 маусымдағы № а-6/240 қаулысы. Ақмола облысының Әділет департаментінде 2014 жылғы 16 шілдеде № 4279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Қазақстан Республикасының 2011 жылғы 1 наурыздағы Заңдарына,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"Ақмола облысының әкімшілік-аумақтық құрылысын өзгерту туралы" 2013 жылғы 13 желтоқсандағы № А-11/556 Ақмола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"Ақмола облысының әкімшілік-аумақтық құрылысын өзгерту туралы" 2013 жылғы 13 желтоқсандағы № 5С-20-10 Ақмола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Есіл ауданы Интернациональный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2014 жылғы 27 маусымдағы</w:t>
            </w:r>
            <w:r>
              <w:br/>
            </w:r>
            <w:r>
              <w:rPr>
                <w:rFonts w:ascii="Times New Roman"/>
                <w:b w:val="false"/>
                <w:i w:val="false"/>
                <w:color w:val="000000"/>
                <w:sz w:val="20"/>
              </w:rPr>
              <w:t>№ а-6/240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Есіл ауданы Интернациональный ауылдық округі әкімінің аппараты" 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ff0000"/>
          <w:sz w:val="28"/>
        </w:rPr>
        <w:t xml:space="preserve">      Ескерту. Ереже жаңа редакцияда - Ақмола облысы Есіл ауданы әкімдігінің 12.03.2015 </w:t>
      </w:r>
      <w:r>
        <w:rPr>
          <w:rFonts w:ascii="Times New Roman"/>
          <w:b w:val="false"/>
          <w:i w:val="false"/>
          <w:color w:val="ff0000"/>
          <w:sz w:val="28"/>
        </w:rPr>
        <w:t>№ а-3/111</w:t>
      </w:r>
      <w:r>
        <w:rPr>
          <w:rFonts w:ascii="Times New Roman"/>
          <w:b w:val="false"/>
          <w:i w:val="false"/>
          <w:color w:val="ff0000"/>
          <w:sz w:val="28"/>
        </w:rPr>
        <w:t xml:space="preserve"> (ресми жарияланған күнінен бастап қолданысқа енгізледі) қаулысымен.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Есіл ауданы Интернациональный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 Есіл ауданы Интернациональный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 Есіл ауданы Интернациональный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 Есіл ауданы Интернациональный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 Есіл ауданы Интернациональный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 Есіл ауданы Интернациональный ауылдық округі әкімінің аппараты" мемлекеттік мекемесі өз құзыретінің мәселелері бойынша заңнамада белгіленген тәртіппен және Қазақстан Республикасының заңнамасында көзделген Интернациональный округінің әкімінің шешімдері мен өкімдері және басқа да актілерімен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020900, Қазақстан Республикасы, Ақмола облысы, Есіл ауданы, Интернациональный ауылы, Ленин көшесі,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 Есіл ауданы Интернациональный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 Есіл ауданы Интернациональный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 Есіл ауданы Интернациональный ауылдық округі әкімінің аппараты" мемлекеттік мекемесінің қызметін каржыландыру республикалық және жергілікті бюджеттерден,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 Есіл ауданы Интернациональный ауылдық округі әкімінің аппараты" мемлекеттік мекемесіне кәсіпкерлік субъектілерімен мемлекеттік мекеменің функциялары болып табылатын міндеттерді орындау тұрғысында шарттық қатынастарға түсуіне тыйым салынады.</w:t>
      </w:r>
      <w:r>
        <w:br/>
      </w:r>
      <w:r>
        <w:rPr>
          <w:rFonts w:ascii="Times New Roman"/>
          <w:b w:val="false"/>
          <w:i w:val="false"/>
          <w:color w:val="000000"/>
          <w:sz w:val="28"/>
        </w:rPr>
        <w:t>
      Егер "Ақмола облысы Есіл ауданы Интернациональный ауылдық округі әкімінің аппараты" мемлекеттік мекемесіне заңнамалық актілермен кірістер 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 Есіл ауданы Интернациональный ауылдық округі әкімінің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"Ақмола облысы Есіл ауданы Интернациональный ауылдық округі әкімінің аппараты" мемлекеттік мекемесінің негізгі міндеттері ауылдық округ әкімінің қызметін ақпараттық-талдамалық, ұйымдастырушылық-құқықтық және материалдық-техникалық қызметтерін сапалы және уақытылы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"Ақмола облысы Есіл ауданы Интернациональный ауылдық округі әкімінің аппараты" мемлекеттік мекемесі келесі функцияларды атқарады: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және аудан әкімдіктерінің қаулыларын,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ауылдық округ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мен нұсқаулар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жеке және заңды тұлғалардың өтініштерінің есебін және қаралуын қамтамасыз етеді, азаматтардың жеке қабылдау жүргізуін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9)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"Ақмола облысы Есіл ауданы Интернациональный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 Есіл ауданы Интернациональный ауылдық округі әкімінің аппараты" мемлекеттік мекемесіне басшылық ету ауылдық округі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Ауылдық округ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Ауылдық округ әкімінің өкілеттігі:</w:t>
      </w:r>
      <w:r>
        <w:br/>
      </w:r>
      <w:r>
        <w:rPr>
          <w:rFonts w:ascii="Times New Roman"/>
          <w:b w:val="false"/>
          <w:i w:val="false"/>
          <w:color w:val="000000"/>
          <w:sz w:val="28"/>
        </w:rPr>
        <w:t>
      </w:t>
      </w:r>
      <w:r>
        <w:rPr>
          <w:rFonts w:ascii="Times New Roman"/>
          <w:b w:val="false"/>
          <w:i w:val="false"/>
          <w:color w:val="000000"/>
          <w:sz w:val="28"/>
        </w:rPr>
        <w:t>1) ауылдық округ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ауылдық округ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ауылдық округ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мемлекеттік орган мамандарының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ауылдық округ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Ауылдық округ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 Есіл ауданы Интернациональный ауылдық округі әкімінің аппараты" мемлекеттік мекемесінің заңнамада көзделген жағдайда қаурыт басқару құқығында мүлкі болуы мүмкін.</w:t>
      </w:r>
      <w:r>
        <w:br/>
      </w:r>
      <w:r>
        <w:rPr>
          <w:rFonts w:ascii="Times New Roman"/>
          <w:b w:val="false"/>
          <w:i w:val="false"/>
          <w:color w:val="000000"/>
          <w:sz w:val="28"/>
        </w:rPr>
        <w:t>
      "Ақмола облысы Есіл ауданы Интернациональный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"Ақмола облысы Есіл ауданы Интернациональный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"Ақмола облысы Есіл ауданы Интернациональный ауылдық округі әкімінің аппараты" мемлекеттік мекемесі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5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 Есіл ауданы Интернациональный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