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68af" w14:textId="c916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Есіл ауданының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27 ақпандағы № 29/8 шешімі. Ақмола облысының Әділет департаментінде 2014 жылғы 2 сәуірде № 4064 болып тіркелді. Қолданылу мерзімінің аяқталуына байланысты күші жойылды - (Ақмола облысы Есіл аудандық мәслихатының 2015 жылғы 2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02.02.2015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Есіл ауданының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мынадай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бір мың бес жүз еселік айлық есептік көрсеткіш мөлшерінен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