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c0d8" w14:textId="bedc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"Тайбай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11 қыркүйектегі № а-9/484 қаулысы. Ақмола облысының Әділет департаментінде 2014 жылғы 15 қазанда № 4405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 Ерейментау ауданы "Тайбай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11 қыркүйектегі</w:t>
            </w:r>
            <w:r>
              <w:br/>
            </w:r>
            <w:r>
              <w:rPr>
                <w:rFonts w:ascii="Times New Roman"/>
                <w:b w:val="false"/>
                <w:i w:val="false"/>
                <w:color w:val="000000"/>
                <w:sz w:val="20"/>
              </w:rPr>
              <w:t>№ а-9/484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"Тайбай ауылдық округі</w:t>
      </w:r>
      <w:r>
        <w:br/>
      </w:r>
      <w:r>
        <w:rPr>
          <w:rFonts w:ascii="Times New Roman"/>
          <w:b/>
          <w:i w:val="false"/>
          <w:color w:val="000000"/>
        </w:rPr>
        <w:t>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"Тайбай ауылдық округі әкімінің аппараты" мемлекеттік мекемесі ауыл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"Тайбай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"Тайбай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"Тайбай ауылдық округі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"Тайбай ауылдық округі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"Тайбай ауылдық округі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Тайбай ауылдық округі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"Тайбай ауылдық округі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020802, Қазақстан Республикасы, Ақмола облысы, Ерейментау ауданы, Тайбай ауылы, Микрорайон көшесі, 53.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"Тайбай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"Тайбай ауылдық округі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"Тайбай ауылдық округі әкімінің аппараты"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"Тайбай ауылдық округі әкімінің аппараты"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"Тайбай ауылдық округі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"Тайбай ауылдық округі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"Тайбай ауылдық округі әкімінің аппараты" мемлекеттік мекеменің негізгі міндеттері ауылдық округ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"Тайбай ауылдық округі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округ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ауылдық округтің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ауылдық округтің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ауылдық округ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"Тайбай ауылдық округі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"Тайбай ауылдық округі әкімінің аппараты" мемлекеттік мекемесі басшылықты "Тайбай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округі әкімі жүзеге асырады.</w:t>
      </w:r>
      <w:r>
        <w:br/>
      </w:r>
      <w:r>
        <w:rPr>
          <w:rFonts w:ascii="Times New Roman"/>
          <w:b w:val="false"/>
          <w:i w:val="false"/>
          <w:color w:val="000000"/>
          <w:sz w:val="28"/>
        </w:rPr>
        <w:t>
      </w:t>
      </w:r>
      <w:r>
        <w:rPr>
          <w:rFonts w:ascii="Times New Roman"/>
          <w:b w:val="false"/>
          <w:i w:val="false"/>
          <w:color w:val="000000"/>
          <w:sz w:val="28"/>
        </w:rPr>
        <w:t xml:space="preserve">18. Ауылдық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округінің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ауылдық округі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ауылдық округі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22.06.2015 </w:t>
      </w:r>
      <w:r>
        <w:rPr>
          <w:rFonts w:ascii="Times New Roman"/>
          <w:b w:val="false"/>
          <w:i w:val="false"/>
          <w:color w:val="ff0000"/>
          <w:sz w:val="28"/>
        </w:rPr>
        <w:t>№ а-6/322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"Тайбай ауылдық округі әкімінің аппараты" мемлекеттік мекеменің заңнамада көзделген жағдайларда жедел басқару құқығында мүлкі болуы мүмкін.</w:t>
      </w:r>
      <w:r>
        <w:br/>
      </w:r>
      <w:r>
        <w:rPr>
          <w:rFonts w:ascii="Times New Roman"/>
          <w:b w:val="false"/>
          <w:i w:val="false"/>
          <w:color w:val="000000"/>
          <w:sz w:val="28"/>
        </w:rPr>
        <w:t>
      "Тайбай ауылдық округі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"Тайбай ауылдық округі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ауылдық округі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"Тайбай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