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6d38" w14:textId="00b6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халықтық нысаналы топтарына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2014 жылғы 24 желтоқсандағы № а-12/432 қаулысы. Ақмола облысының Әділет департаментінде 2015 жылғы 20 қаңтарда № 4603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бойы жұмыс істемейтін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қоса алғанда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отбасында бірде бір адам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 балаларды тәрбиелеп отырған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маусымдық және уақытша жұмыстардың аяқталуына байланысты еңбек шартының мерзімі аяқталған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елу жастан жоғары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Бұланды ауданы әкімінің орынбасары О.Қ.Смағұловқа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Қ.Испергенов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